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Vela </w:t>
      </w:r>
      <w:r>
        <w:rPr>
          <w:rFonts w:hint="eastAsia"/>
        </w:rPr>
        <w:t xml:space="preserve">出海法务平台</w:t>
      </w:r>
      <w:r>
        <w:t xml:space="preserve"> · </w:t>
      </w:r>
      <w:r>
        <w:rPr>
          <w:rFonts w:hint="eastAsia"/>
        </w:rPr>
        <w:t xml:space="preserve">操作手册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vela-出海法务平台--操作手册"/>
    <w:p>
      <w:pPr>
        <w:pStyle w:val="Heading1"/>
      </w:pPr>
      <w:r>
        <w:t xml:space="preserve">Vela </w:t>
      </w:r>
      <w:r>
        <w:rPr>
          <w:rFonts w:hint="eastAsia"/>
        </w:rPr>
        <w:t xml:space="preserve">出海法务平台</w:t>
      </w:r>
      <w:r>
        <w:t xml:space="preserve"> · </w:t>
      </w:r>
      <w:r>
        <w:rPr>
          <w:rFonts w:hint="eastAsia"/>
        </w:rPr>
        <w:t xml:space="preserve">操作手册</w: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MVP 1.0</w:t>
      </w:r>
      <w:r>
        <w:br/>
      </w: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rPr>
          <w:rFonts w:hint="eastAsia"/>
        </w:rPr>
        <w:t xml:space="preserve">巴西涉外投资合规协查（演示：BYD</w:t>
      </w:r>
      <w:r>
        <w:t xml:space="preserve"> </w:t>
      </w:r>
      <w:r>
        <w:rPr>
          <w:rFonts w:hint="eastAsia"/>
        </w:rPr>
        <w:t xml:space="preserve">坎皮纳斯新能源工厂）</w:t>
      </w:r>
      <w:r>
        <w:br/>
      </w:r>
      <w:r>
        <w:rPr>
          <w:rFonts w:hint="eastAsia"/>
          <w:b/>
          <w:bCs/>
        </w:rPr>
        <w:t xml:space="preserve">文档读者：</w:t>
      </w:r>
      <w:r>
        <w:t xml:space="preserve"> </w:t>
      </w:r>
      <w:r>
        <w:rPr>
          <w:rFonts w:hint="eastAsia"/>
        </w:rPr>
        <w:t xml:space="preserve">企业法务、合规人员、受邀测试者、演示讲解人员</w:t>
      </w:r>
    </w:p>
    <w:p>
      <w:r>
        <w:pict>
          <v:rect style="width:0;height:1.5pt" o:hralign="center" o:hrstd="t" o:hr="t"/>
        </w:pict>
      </w:r>
    </w:p>
    <w:bookmarkStart w:id="12" w:name="Xd665d9d761891c2d899b270c1976ffbca2fb1d9"/>
    <w:p>
      <w:pPr>
        <w:pStyle w:val="Heading2"/>
      </w:pPr>
      <w:r>
        <w:t xml:space="preserve">1. </w:t>
      </w:r>
      <w:r>
        <w:rPr>
          <w:rFonts w:hint="eastAsia"/>
        </w:rPr>
        <w:t xml:space="preserve">产品简介</w:t>
      </w:r>
    </w:p>
    <w:p>
      <w:pPr>
        <w:pStyle w:val="FirstParagraph"/>
      </w:pPr>
      <w:r>
        <w:t xml:space="preserve">Vela </w:t>
      </w:r>
      <w:r>
        <w:rPr>
          <w:rFonts w:hint="eastAsia"/>
        </w:rPr>
        <w:t xml:space="preserve">出海法务平台是一款面向企业法务部的</w:t>
      </w:r>
      <w:r>
        <w:t xml:space="preserve"> Web </w:t>
      </w:r>
      <w:r>
        <w:rPr>
          <w:rFonts w:hint="eastAsia"/>
        </w:rPr>
        <w:t xml:space="preserve">应用，用于将</w:t>
      </w:r>
      <w:r>
        <w:rPr>
          <w:rFonts w:hint="eastAsia"/>
          <w:b/>
          <w:bCs/>
        </w:rPr>
        <w:t xml:space="preserve">中文投资场景</w:t>
      </w:r>
      <w:r>
        <w:rPr>
          <w:rFonts w:hint="eastAsia"/>
        </w:rPr>
        <w:t xml:space="preserve">转化为可复核的</w:t>
      </w:r>
      <w:r>
        <w:rPr>
          <w:rFonts w:hint="eastAsia"/>
          <w:b/>
          <w:bCs/>
        </w:rPr>
        <w:t xml:space="preserve">专项核查清单</w:t>
      </w:r>
      <w:r>
        <w:t xml:space="preserve">、</w:t>
      </w:r>
      <w:r>
        <w:rPr>
          <w:rFonts w:hint="eastAsia"/>
          <w:b/>
          <w:bCs/>
        </w:rPr>
        <w:t xml:space="preserve">多源法条检索结果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中葡双语法律风险简报</w:t>
      </w:r>
      <w:r>
        <w:rPr>
          <w:rFonts w:hint="eastAsia"/>
        </w:rPr>
        <w:t xml:space="preserve">，并最终导出</w:t>
      </w:r>
      <w:r>
        <w:rPr>
          <w:rFonts w:hint="eastAsia"/>
          <w:b/>
          <w:bCs/>
        </w:rPr>
        <w:t xml:space="preserve">协查底稿</w:t>
      </w:r>
      <w:r>
        <w:rPr>
          <w:rFonts w:hint="eastAsia"/>
        </w:rPr>
        <w:t xml:space="preserve">（Word</w:t>
      </w:r>
      <w:r>
        <w:t xml:space="preserve"> / </w:t>
      </w:r>
      <w:r>
        <w:rPr>
          <w:rFonts w:hint="eastAsia"/>
        </w:rPr>
        <w:t xml:space="preserve">PDF）。</w:t>
      </w:r>
    </w:p>
    <w:bookmarkStart w:id="9" w:name="X483197e2f0f0123073412e97ed4335c370d1353"/>
    <w:p>
      <w:pPr>
        <w:pStyle w:val="Heading3"/>
      </w:pPr>
      <w:r>
        <w:t xml:space="preserve">1.1 </w:t>
      </w:r>
      <w:r>
        <w:rPr>
          <w:rFonts w:hint="eastAsia"/>
        </w:rPr>
        <w:t xml:space="preserve">主流程（8</w:t>
      </w:r>
      <w:r>
        <w:t xml:space="preserve"> </w:t>
      </w:r>
      <w:r>
        <w:rPr>
          <w:rFonts w:hint="eastAsia"/>
        </w:rPr>
        <w:t xml:space="preserve">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中文描述投资项目（国家、行业、动作类型等）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自动映射</w:t>
            </w:r>
            <w:r>
              <w:t xml:space="preserve"> 4 </w:t>
            </w:r>
            <w:r>
              <w:rPr>
                <w:rFonts w:hint="eastAsia"/>
              </w:rPr>
              <w:t xml:space="preserve">大审查维度：劳工</w:t>
            </w:r>
            <w:r>
              <w:t xml:space="preserve"> / </w:t>
            </w:r>
            <w:r>
              <w:rPr>
                <w:rFonts w:hint="eastAsia"/>
              </w:rPr>
              <w:t xml:space="preserve">外资</w:t>
            </w:r>
            <w:r>
              <w:t xml:space="preserve"> / </w:t>
            </w:r>
            <w:r>
              <w:rPr>
                <w:rFonts w:hint="eastAsia"/>
              </w:rPr>
              <w:t xml:space="preserve">税制</w:t>
            </w:r>
            <w:r>
              <w:t xml:space="preserve"> / </w:t>
            </w:r>
            <w:r>
              <w:rPr>
                <w:rFonts w:hint="eastAsia"/>
              </w:rPr>
              <w:t xml:space="preserve">行业准入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</w:t>
            </w:r>
            <w:r>
              <w:t xml:space="preserve"> + </w:t>
            </w:r>
            <w:r>
              <w:rPr>
                <w:rFonts w:hint="eastAsia"/>
              </w:rPr>
              <w:t xml:space="preserve">可选</w:t>
            </w:r>
            <w:r>
              <w:t xml:space="preserve"> LLM </w:t>
            </w:r>
            <w:r>
              <w:rPr>
                <w:rFonts w:hint="eastAsia"/>
              </w:rPr>
              <w:t xml:space="preserve">补充关键词与维度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LexML / STF / STJ / Jusbrasil </w:t>
            </w:r>
            <w:r>
              <w:rPr>
                <w:rFonts w:hint="eastAsia"/>
              </w:rPr>
              <w:t xml:space="preserve">精选语料检索</w:t>
            </w:r>
            <w:r>
              <w:t xml:space="preserve"> Top-3 </w:t>
            </w:r>
            <w:r>
              <w:rPr>
                <w:rFonts w:hint="eastAsia"/>
              </w:rPr>
              <w:t xml:space="preserve">法条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跨语种推理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中英葡关键词联合打分，低于</w:t>
            </w:r>
            <w:r>
              <w:t xml:space="preserve"> 70 </w:t>
            </w:r>
            <w:r>
              <w:rPr>
                <w:rFonts w:hint="eastAsia"/>
              </w:rPr>
              <w:t xml:space="preserve">分标记「需法务复核」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生成简报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中葡双语执行摘要</w:t>
            </w:r>
            <w:r>
              <w:t xml:space="preserve"> + </w:t>
            </w:r>
            <w:r>
              <w:rPr>
                <w:rFonts w:hint="eastAsia"/>
              </w:rPr>
              <w:t xml:space="preserve">分维度风险说明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逐条确认</w:t>
            </w:r>
            <w:r>
              <w:t xml:space="preserve"> / </w:t>
            </w:r>
            <w:r>
              <w:rPr>
                <w:rFonts w:hint="eastAsia"/>
              </w:rPr>
              <w:t xml:space="preserve">驳回</w:t>
            </w:r>
            <w:r>
              <w:t xml:space="preserve"> / </w:t>
            </w:r>
            <w:r>
              <w:rPr>
                <w:rFonts w:hint="eastAsia"/>
              </w:rPr>
              <w:t xml:space="preserve">批注，提交定稿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Word / PDF </w:t>
            </w:r>
            <w:r>
              <w:rPr>
                <w:rFonts w:hint="eastAsia"/>
              </w:rPr>
              <w:t xml:space="preserve">协查底稿</w:t>
            </w:r>
          </w:p>
        </w:tc>
      </w:tr>
    </w:tbl>
    <w:bookmarkEnd w:id="9"/>
    <w:bookmarkStart w:id="10" w:name="X6dd1ac0a21a73a6e323c13fb15e575fdb03623e"/>
    <w:p>
      <w:pPr>
        <w:pStyle w:val="Heading3"/>
      </w:pPr>
      <w:r>
        <w:t xml:space="preserve">1.2 </w:t>
      </w:r>
      <w:r>
        <w:rPr>
          <w:rFonts w:hint="eastAsia"/>
        </w:rPr>
        <w:t xml:space="preserve">辅线功能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法规动态监测（MVP）：</w:t>
      </w:r>
      <w:r>
        <w:t xml:space="preserve"> </w:t>
      </w:r>
      <w:r>
        <w:rPr>
          <w:rFonts w:hint="eastAsia"/>
        </w:rPr>
        <w:t xml:space="preserve">工作台手动扫描本地语料变更，查看提醒列表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文档：</w:t>
      </w:r>
      <w:r>
        <w:t xml:space="preserve"> </w:t>
      </w:r>
      <w:r>
        <w:rPr>
          <w:rFonts w:hint="eastAsia"/>
        </w:rPr>
        <w:t xml:space="preserve">后端</w:t>
      </w:r>
      <w:r>
        <w:t xml:space="preserve"> </w:t>
      </w:r>
      <w:r>
        <w:rPr>
          <w:rFonts w:hint="eastAsia"/>
        </w:rPr>
        <w:t xml:space="preserve">OpenAPI，供集成与自动化测试</w:t>
      </w:r>
    </w:p>
    <w:bookmarkEnd w:id="10"/>
    <w:bookmarkStart w:id="11" w:name="Xbbdbd9e252d15a32739ce7e415a8503be6af8c8"/>
    <w:p>
      <w:pPr>
        <w:pStyle w:val="Heading3"/>
      </w:pPr>
      <w:r>
        <w:t xml:space="preserve">1.3 </w:t>
      </w:r>
      <w:r>
        <w:rPr>
          <w:rFonts w:hint="eastAsia"/>
        </w:rPr>
        <w:t xml:space="preserve">重要合规说明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平台输出</w:t>
      </w:r>
      <w:r>
        <w:rPr>
          <w:rFonts w:hint="eastAsia"/>
          <w:b/>
          <w:bCs/>
        </w:rPr>
        <w:t xml:space="preserve">不构成正式法律意见</w:t>
      </w:r>
      <w:r>
        <w:rPr>
          <w:rFonts w:hint="eastAsia"/>
        </w:rPr>
        <w:t xml:space="preserve">，须由持证律师复核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匹配度</w:t>
      </w:r>
      <w:r>
        <w:t xml:space="preserve"> </w:t>
      </w:r>
      <w:r>
        <w:rPr>
          <w:rFonts w:hint="eastAsia"/>
          <w:b/>
          <w:bCs/>
        </w:rPr>
        <w:t xml:space="preserve">低于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  <w:r>
        <w:t xml:space="preserve"> </w:t>
      </w:r>
      <w:r>
        <w:rPr>
          <w:rFonts w:hint="eastAsia"/>
        </w:rPr>
        <w:t xml:space="preserve">或未命中法条的条目，</w:t>
      </w:r>
      <w:r>
        <w:rPr>
          <w:rFonts w:hint="eastAsia"/>
          <w:b/>
          <w:bCs/>
        </w:rPr>
        <w:t xml:space="preserve">不得自动定稿</w:t>
      </w:r>
    </w:p>
    <w:p>
      <w:pPr>
        <w:pStyle w:val="Compact"/>
        <w:numPr>
          <w:ilvl w:val="0"/>
          <w:numId w:val="1002"/>
        </w:numPr>
      </w:pPr>
      <w:r>
        <w:t xml:space="preserve">LLM </w:t>
      </w:r>
      <w:r>
        <w:rPr>
          <w:rFonts w:hint="eastAsia"/>
        </w:rPr>
        <w:t xml:space="preserve">仅用于</w:t>
      </w:r>
      <w:r>
        <w:rPr>
          <w:rFonts w:hint="eastAsia"/>
          <w:b/>
          <w:bCs/>
        </w:rPr>
        <w:t xml:space="preserve">润色措辞</w:t>
      </w:r>
      <w:r>
        <w:rPr>
          <w:rFonts w:hint="eastAsia"/>
        </w:rPr>
        <w:t xml:space="preserve">，不新增法律结论、法条名称或溯源链接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注册与导出均含</w:t>
      </w: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，使用前须确认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b69a455b3563e51adfd0276ab4774e5824b5257"/>
    <w:p>
      <w:pPr>
        <w:pStyle w:val="Heading2"/>
      </w:pPr>
      <w:r>
        <w:t xml:space="preserve">2. </w:t>
      </w:r>
      <w:r>
        <w:rPr>
          <w:rFonts w:hint="eastAsia"/>
        </w:rPr>
        <w:t xml:space="preserve">环境要求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/ Linux / </w:t>
            </w:r>
            <w:r>
              <w:rPr>
                <w:rFonts w:hint="eastAsia"/>
              </w:rPr>
              <w:t xml:space="preserve">Windows（推荐</w:t>
            </w:r>
            <w:r>
              <w:t xml:space="preserve"> </w:t>
            </w:r>
            <w:r>
              <w:rPr>
                <w:rFonts w:hint="eastAsia"/>
              </w:rPr>
              <w:t xml:space="preserve">WSL）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/ Edge / Safari </w:t>
            </w:r>
            <w:r>
              <w:rPr>
                <w:rFonts w:hint="eastAsia"/>
              </w:rPr>
              <w:t xml:space="preserve">最新版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本地运行无需公网；LLM</w:t>
            </w:r>
            <w:r>
              <w:t xml:space="preserve"> </w:t>
            </w:r>
            <w:r>
              <w:rPr>
                <w:rFonts w:hint="eastAsia"/>
              </w:rPr>
              <w:t xml:space="preserve">润色需可访问</w:t>
            </w:r>
            <w:r>
              <w:t xml:space="preserve"> DashScope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  <w:r>
              <w:t xml:space="preserve"> API </w:t>
            </w:r>
            <w:r>
              <w:rPr>
                <w:rFonts w:hint="eastAsia"/>
              </w:rPr>
              <w:t xml:space="preserve">Key（启用</w:t>
            </w:r>
            <w:r>
              <w:t xml:space="preserve"> LLM </w:t>
            </w:r>
            <w:r>
              <w:rPr>
                <w:rFonts w:hint="eastAsia"/>
              </w:rPr>
              <w:t xml:space="preserve">润色与意图解析）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1" w:name="X2f5d90e6004a00923705926867f050015cecb79"/>
    <w:p>
      <w:pPr>
        <w:pStyle w:val="Heading2"/>
      </w:pPr>
      <w:r>
        <w:t xml:space="preserve">3. </w:t>
      </w:r>
      <w:r>
        <w:rPr>
          <w:rFonts w:hint="eastAsia"/>
        </w:rPr>
        <w:t xml:space="preserve">安装与启动</w:t>
      </w:r>
    </w:p>
    <w:bookmarkStart w:id="14" w:name="X8a33ee42196682ec329b18201e94b89339db2e6"/>
    <w:p>
      <w:pPr>
        <w:pStyle w:val="Heading3"/>
      </w:pPr>
      <w:r>
        <w:t xml:space="preserve">3.1 </w:t>
      </w:r>
      <w:r>
        <w:rPr>
          <w:rFonts w:hint="eastAsia"/>
        </w:rPr>
        <w:t xml:space="preserve">获取代码</w:t>
      </w:r>
    </w:p>
    <w:p>
      <w:pPr>
        <w:pStyle w:val="FirstParagraph"/>
      </w:pPr>
      <w:r>
        <w:rPr>
          <w:rFonts w:hint="eastAsia"/>
        </w:rPr>
        <w:t xml:space="preserve">私有仓库需被添加为</w:t>
      </w:r>
      <w:r>
        <w:t xml:space="preserve"> GitHub Collaborator </w:t>
      </w:r>
      <w:r>
        <w:rPr>
          <w:rFonts w:hint="eastAsia"/>
        </w:rPr>
        <w:t xml:space="preserve">后方可克隆：</w:t>
      </w:r>
    </w:p>
    <w:p>
      <w:pPr>
        <w:pStyle w:val="SourceCode"/>
      </w:pPr>
      <w:r>
        <w:rPr>
          <w:rStyle w:val="VerbatimChar"/>
        </w:rPr>
        <w:t xml:space="preserve">git clone https://github.com/so-ki/vela.git</w:t>
      </w:r>
      <w:r>
        <w:br/>
      </w:r>
      <w:r>
        <w:rPr>
          <w:rStyle w:val="VerbatimChar"/>
        </w:rPr>
        <w:t xml:space="preserve">cd vela-platform   # </w:t>
      </w:r>
      <w:r>
        <w:rPr>
          <w:rStyle w:val="VerbatimChar"/>
          <w:rFonts w:hint="eastAsia"/>
        </w:rPr>
        <w:t xml:space="preserve">若克隆目录名不同，请进入实际项目根目录</w:t>
      </w:r>
    </w:p>
    <w:bookmarkEnd w:id="14"/>
    <w:bookmarkStart w:id="18" w:name="X933ea721c9bce52321288e30adf73e1ad0b5e27"/>
    <w:p>
      <w:pPr>
        <w:pStyle w:val="Heading3"/>
      </w:pPr>
      <w:r>
        <w:t xml:space="preserve">3.2 </w:t>
      </w:r>
      <w:r>
        <w:rPr>
          <w:rFonts w:hint="eastAsia"/>
        </w:rPr>
        <w:t xml:space="preserve">一键启动（推荐）</w:t>
      </w:r>
    </w:p>
    <w:p>
      <w:pPr>
        <w:pStyle w:val="FirstParagraph"/>
      </w:pPr>
      <w:r>
        <w:rPr>
          <w:rFonts w:hint="eastAsia"/>
        </w:rPr>
        <w:t xml:space="preserve">在项目根目录执行：</w:t>
      </w:r>
    </w:p>
    <w:p>
      <w:pPr>
        <w:pStyle w:val="SourceCode"/>
      </w:pPr>
      <w:r>
        <w:rPr>
          <w:rStyle w:val="VerbatimChar"/>
        </w:rPr>
        <w:t xml:space="preserve">chmod +x scripts/start.sh</w:t>
      </w:r>
      <w:r>
        <w:br/>
      </w:r>
      <w:r>
        <w:rPr>
          <w:rStyle w:val="VerbatimChar"/>
        </w:rPr>
        <w:t xml:space="preserve">./scripts/start.sh</w:t>
      </w:r>
    </w:p>
    <w:p>
      <w:pPr>
        <w:pStyle w:val="FirstParagraph"/>
      </w:pPr>
      <w:r>
        <w:rPr>
          <w:rFonts w:hint="eastAsia"/>
        </w:rPr>
        <w:t xml:space="preserve">脚本将自动完成：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释放</w:t>
      </w:r>
      <w:r>
        <w:t xml:space="preserve"> 8000 / 5173 </w:t>
      </w:r>
      <w:r>
        <w:rPr>
          <w:rFonts w:hint="eastAsia"/>
        </w:rPr>
        <w:t xml:space="preserve">端口上的旧进程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</w:t>
      </w:r>
      <w:r>
        <w:t xml:space="preserve"> Python </w:t>
      </w:r>
      <w:r>
        <w:rPr>
          <w:rFonts w:hint="eastAsia"/>
        </w:rPr>
        <w:t xml:space="preserve">虚拟环境并安装依赖（含</w:t>
      </w:r>
      <w:r>
        <w:t xml:space="preserve"> RAG / </w:t>
      </w:r>
      <w:r>
        <w:rPr>
          <w:rFonts w:hint="eastAsia"/>
        </w:rPr>
        <w:t xml:space="preserve">Chroma）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复制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backend/.env</w:t>
      </w:r>
      <w:r>
        <w:rPr>
          <w:rFonts w:hint="eastAsia"/>
        </w:rPr>
        <w:t xml:space="preserve">（若不存在）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初始化数据库与演示账户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同时启动后端与前端</w:t>
      </w:r>
    </w:p>
    <w:p>
      <w:pPr>
        <w:pStyle w:val="FirstParagraph"/>
      </w:pPr>
      <w:r>
        <w:rPr>
          <w:rFonts w:hint="eastAsia"/>
        </w:rPr>
        <w:t xml:space="preserve">启动成功后，终端会显示：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http://127.0.0.1:5173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http://127.0.0.1:8000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http://127.0.0.1:8000/docs</w:t>
              </w:r>
            </w:hyperlink>
          </w:p>
        </w:tc>
      </w:tr>
    </w:tbl>
    <w:bookmarkEnd w:id="18"/>
    <w:bookmarkStart w:id="19" w:name="Xa210efb12d126023afe0e9655ca845e5bd00c56"/>
    <w:p>
      <w:pPr>
        <w:pStyle w:val="Heading3"/>
      </w:pPr>
      <w:r>
        <w:t xml:space="preserve">3.3 </w:t>
      </w:r>
      <w:r>
        <w:rPr>
          <w:rFonts w:hint="eastAsia"/>
        </w:rPr>
        <w:t xml:space="preserve">停止服务</w:t>
      </w:r>
    </w:p>
    <w:p>
      <w:pPr>
        <w:pStyle w:val="FirstParagraph"/>
      </w:pPr>
      <w:r>
        <w:rPr>
          <w:rFonts w:hint="eastAsia"/>
        </w:rPr>
        <w:t xml:space="preserve">在运行</w:t>
      </w:r>
      <w:r>
        <w:t xml:space="preserve"> </w:t>
      </w:r>
      <w:r>
        <w:rPr>
          <w:rStyle w:val="VerbatimChar"/>
        </w:rPr>
        <w:t xml:space="preserve">./scripts/start.sh</w:t>
      </w:r>
      <w:r>
        <w:t xml:space="preserve"> </w:t>
      </w:r>
      <w:r>
        <w:rPr>
          <w:rFonts w:hint="eastAsia"/>
        </w:rPr>
        <w:t xml:space="preserve">的终端按</w:t>
      </w:r>
      <w:r>
        <w:t xml:space="preserve"> </w:t>
      </w:r>
      <w:r>
        <w:rPr>
          <w:b/>
          <w:bCs/>
        </w:rPr>
        <w:t xml:space="preserve">Ctrl + C</w:t>
      </w:r>
      <w:r>
        <w:rPr>
          <w:rFonts w:hint="eastAsia"/>
        </w:rPr>
        <w:t xml:space="preserve">，即可同时停止前后端。</w:t>
      </w:r>
    </w:p>
    <w:bookmarkEnd w:id="19"/>
    <w:bookmarkStart w:id="20" w:name="X832b06d72af7c8d0a90cea5dc48d74b96efb3fb"/>
    <w:p>
      <w:pPr>
        <w:pStyle w:val="Heading3"/>
      </w:pPr>
      <w:r>
        <w:t xml:space="preserve">3.4 Docker </w:t>
      </w:r>
      <w:r>
        <w:rPr>
          <w:rFonts w:hint="eastAsia"/>
        </w:rPr>
        <w:t xml:space="preserve">启动（可选）</w:t>
      </w:r>
    </w:p>
    <w:p>
      <w:pPr>
        <w:pStyle w:val="SourceCode"/>
      </w:pPr>
      <w:r>
        <w:rPr>
          <w:rStyle w:val="VerbatimChar"/>
        </w:rPr>
        <w:t xml:space="preserve">docker compose up --build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67917bfeb9bd8a821e4bdbfa879b49bf7b4143c"/>
    <w:p>
      <w:pPr>
        <w:pStyle w:val="Heading2"/>
      </w:pPr>
      <w:r>
        <w:t xml:space="preserve">4. </w:t>
      </w:r>
      <w:r>
        <w:rPr>
          <w:rFonts w:hint="eastAsia"/>
        </w:rPr>
        <w:t xml:space="preserve">登录与账户</w:t>
      </w:r>
    </w:p>
    <w:bookmarkStart w:id="22" w:name="Xe311e855c6002782f6d689f09485ac4f837c74f"/>
    <w:p>
      <w:pPr>
        <w:pStyle w:val="Heading3"/>
      </w:pPr>
      <w:r>
        <w:t xml:space="preserve">4.1 </w:t>
      </w:r>
      <w:r>
        <w:rPr>
          <w:rFonts w:hint="eastAsia"/>
        </w:rPr>
        <w:t xml:space="preserve">演示账户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legal@demo.vela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Demo1234!</w:t>
            </w:r>
          </w:p>
        </w:tc>
      </w:tr>
    </w:tbl>
    <w:bookmarkEnd w:id="22"/>
    <w:bookmarkStart w:id="23" w:name="X1f8429f1a3c40a8a6b3e5ec0aa99064b2270171"/>
    <w:p>
      <w:pPr>
        <w:pStyle w:val="Heading3"/>
      </w:pPr>
      <w:r>
        <w:t xml:space="preserve">4.2 </w:t>
      </w:r>
      <w:r>
        <w:rPr>
          <w:rFonts w:hint="eastAsia"/>
        </w:rPr>
        <w:t xml:space="preserve">首次登录流程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</w:t>
      </w:r>
      <w:r>
        <w:t xml:space="preserve"> </w:t>
      </w:r>
      <w:hyperlink r:id="rId15">
        <w:r>
          <w:rPr>
            <w:rStyle w:val="Hyperlink"/>
          </w:rPr>
          <w:t xml:space="preserve">http://127.0.0.1:5173</w:t>
        </w:r>
      </w:hyperlink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输入演示账户登录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若弹出</w:t>
      </w: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，阅读后点击确认（注册新用户时须勾选同意条款）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</w:t>
      </w:r>
      <w:r>
        <w:rPr>
          <w:rFonts w:hint="eastAsia"/>
          <w:b/>
          <w:bCs/>
        </w:rPr>
        <w:t xml:space="preserve">工作台</w:t>
      </w:r>
      <w:r>
        <w:rPr>
          <w:rFonts w:hint="eastAsia"/>
        </w:rPr>
        <w:t xml:space="preserve">首页</w:t>
      </w:r>
    </w:p>
    <w:bookmarkEnd w:id="23"/>
    <w:bookmarkStart w:id="24" w:name="Xfd43f313be3db5ef38805f6e3f46ce59f027b8d"/>
    <w:p>
      <w:pPr>
        <w:pStyle w:val="Heading3"/>
      </w:pPr>
      <w:r>
        <w:t xml:space="preserve">4.3 </w:t>
      </w:r>
      <w:r>
        <w:rPr>
          <w:rFonts w:hint="eastAsia"/>
        </w:rPr>
        <w:t xml:space="preserve">注册新账户（可选）</w:t>
      </w:r>
    </w:p>
    <w:p>
      <w:pPr>
        <w:pStyle w:val="FirstParagraph"/>
      </w:pPr>
      <w:r>
        <w:rPr>
          <w:rFonts w:hint="eastAsia"/>
        </w:rPr>
        <w:t xml:space="preserve">测试者也可自行注册。注册页须勾选免责声明；注册成功后使用新账户登录，功能与演示账户相同。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3abd933dd4ed2dbe75db41d38f680c70a5fd4fc"/>
    <w:p>
      <w:pPr>
        <w:pStyle w:val="Heading2"/>
      </w:pPr>
      <w:r>
        <w:t xml:space="preserve">5. </w:t>
      </w:r>
      <w:r>
        <w:rPr>
          <w:rFonts w:hint="eastAsia"/>
        </w:rPr>
        <w:t xml:space="preserve">快速演示（约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适合比赛演示、领导汇报或首次体验。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登录</w:t>
      </w:r>
      <w:r>
        <w:t xml:space="preserve"> </w:t>
      </w:r>
      <w:r>
        <w:t xml:space="preserve">→ </w:t>
      </w:r>
      <w:r>
        <w:rPr>
          <w:rFonts w:hint="eastAsia"/>
        </w:rPr>
        <w:t xml:space="preserve">进入工作台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「一键生成完整样本」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系统自动完成：BYD</w:t>
      </w:r>
      <w:r>
        <w:t xml:space="preserve"> </w:t>
      </w:r>
      <w:r>
        <w:rPr>
          <w:rFonts w:hint="eastAsia"/>
        </w:rPr>
        <w:t xml:space="preserve">场景</w:t>
      </w:r>
      <w:r>
        <w:t xml:space="preserve"> → 15 </w:t>
      </w:r>
      <w:r>
        <w:rPr>
          <w:rFonts w:hint="eastAsia"/>
        </w:rPr>
        <w:t xml:space="preserve">条清单</w:t>
      </w:r>
      <w:r>
        <w:t xml:space="preserve"> → </w:t>
      </w:r>
      <w:r>
        <w:rPr>
          <w:rFonts w:hint="eastAsia"/>
        </w:rPr>
        <w:t xml:space="preserve">法源绑定</w:t>
      </w:r>
      <w:r>
        <w:t xml:space="preserve"> → </w:t>
      </w:r>
      <w:r>
        <w:rPr>
          <w:rFonts w:hint="eastAsia"/>
        </w:rPr>
        <w:t xml:space="preserve">双语简报</w:t>
      </w:r>
      <w:r>
        <w:t xml:space="preserve"> → </w:t>
      </w:r>
      <w:r>
        <w:rPr>
          <w:rFonts w:hint="eastAsia"/>
        </w:rPr>
        <w:t xml:space="preserve">进入复核页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若已配置</w:t>
      </w:r>
      <w:r>
        <w:t xml:space="preserve"> LLM </w:t>
      </w:r>
      <w:r>
        <w:rPr>
          <w:rFonts w:hint="eastAsia"/>
        </w:rPr>
        <w:t xml:space="preserve">Key，简报会尝试通义千问润色（约</w:t>
      </w:r>
      <w:r>
        <w:t xml:space="preserve"> 1–2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法务复核</w:t>
      </w:r>
      <w:r>
        <w:rPr>
          <w:rFonts w:hint="eastAsia"/>
        </w:rPr>
        <w:t xml:space="preserve">页点击</w:t>
      </w:r>
      <w:r>
        <w:t xml:space="preserve"> </w:t>
      </w:r>
      <w:r>
        <w:rPr>
          <w:rFonts w:hint="eastAsia"/>
          <w:b/>
          <w:bCs/>
        </w:rPr>
        <w:t xml:space="preserve">「全部确认」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「提交复核定稿」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「导出</w:t>
      </w:r>
      <w:r>
        <w:rPr>
          <w:b/>
          <w:bCs/>
        </w:rPr>
        <w:t xml:space="preserve"> Word」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「导出</w:t>
      </w:r>
      <w:r>
        <w:rPr>
          <w:b/>
          <w:bCs/>
        </w:rPr>
        <w:t xml:space="preserve"> PDF」</w:t>
      </w:r>
      <w:r>
        <w:t xml:space="preserve"> </w:t>
      </w:r>
      <w:r>
        <w:rPr>
          <w:rFonts w:hint="eastAsia"/>
        </w:rPr>
        <w:t xml:space="preserve">下载协查底稿</w:t>
      </w:r>
    </w:p>
    <w:p>
      <w:pPr>
        <w:pStyle w:val="FirstParagraph"/>
      </w:pPr>
      <w:r>
        <w:rPr>
          <w:rFonts w:hint="eastAsia"/>
        </w:rPr>
        <w:t xml:space="preserve">仓库根目录还预置了两份</w:t>
      </w:r>
      <w:r>
        <w:t xml:space="preserve"> Word </w:t>
      </w:r>
      <w:r>
        <w:rPr>
          <w:rFonts w:hint="eastAsia"/>
        </w:rPr>
        <w:t xml:space="preserve">样本（无需启动服务即可查看排版效果）：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BYD坎皮纳斯_协查底稿_样本.docx</w:t>
      </w:r>
      <w:r>
        <w:t xml:space="preserve"> </w:t>
      </w:r>
      <w:r>
        <w:t xml:space="preserve">— </w:t>
      </w:r>
      <w:r>
        <w:rPr>
          <w:rFonts w:hint="eastAsia"/>
        </w:rPr>
        <w:t xml:space="preserve">规则模板版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BYD坎皮纳斯_协查底稿_LLM润色.docx</w:t>
      </w:r>
      <w:r>
        <w:t xml:space="preserve"> </w:t>
      </w:r>
      <w:r>
        <w:t xml:space="preserve">— LLM </w:t>
      </w:r>
      <w:r>
        <w:rPr>
          <w:rFonts w:hint="eastAsia"/>
        </w:rPr>
        <w:t xml:space="preserve">润色版</w:t>
      </w:r>
    </w:p>
    <w:p>
      <w:r>
        <w:pict>
          <v:rect style="width:0;height:1.5pt" o:hralign="center" o:hrstd="t" o:hr="t"/>
        </w:pict>
      </w:r>
    </w:p>
    <w:bookmarkEnd w:id="26"/>
    <w:bookmarkStart w:id="32" w:name="X9bb4525bf08db8269b37898d9b2e483ec112ecb"/>
    <w:p>
      <w:pPr>
        <w:pStyle w:val="Heading2"/>
      </w:pPr>
      <w:r>
        <w:t xml:space="preserve">6. </w:t>
      </w:r>
      <w:r>
        <w:rPr>
          <w:rFonts w:hint="eastAsia"/>
        </w:rPr>
        <w:t xml:space="preserve">分步操作指南</w:t>
      </w:r>
    </w:p>
    <w:p>
      <w:pPr>
        <w:pStyle w:val="FirstParagraph"/>
      </w:pPr>
      <w:r>
        <w:rPr>
          <w:rFonts w:hint="eastAsia"/>
        </w:rPr>
        <w:t xml:space="preserve">若需展示完整业务链路，可按以下顺序手动操作。</w:t>
      </w:r>
    </w:p>
    <w:bookmarkStart w:id="27" w:name="X938073507f8a790406c4f2752d1342b77aee6a6"/>
    <w:p>
      <w:pPr>
        <w:pStyle w:val="Heading3"/>
      </w:pPr>
      <w:r>
        <w:t xml:space="preserve">6.1 </w:t>
      </w:r>
      <w:r>
        <w:rPr>
          <w:rFonts w:hint="eastAsia"/>
        </w:rPr>
        <w:t xml:space="preserve">提交协查场景（Step</w:t>
      </w:r>
      <w:r>
        <w:t xml:space="preserve"> </w:t>
      </w:r>
      <w:r>
        <w:rPr>
          <w:rFonts w:hint="eastAsia"/>
        </w:rPr>
        <w:t xml:space="preserve">1–2）</w:t>
      </w:r>
    </w:p>
    <w:p>
      <w:pPr>
        <w:pStyle w:val="FirstParagraph"/>
      </w:pPr>
      <w:r>
        <w:rPr>
          <w:rFonts w:hint="eastAsia"/>
          <w:b/>
          <w:bCs/>
        </w:rPr>
        <w:t xml:space="preserve">入口：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「提交协查场景」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「使用演示模板」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加载演示模板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自动填入</w:t>
            </w:r>
            <w:r>
              <w:t xml:space="preserve"> BYD </w:t>
            </w:r>
            <w:r>
              <w:rPr>
                <w:rFonts w:hint="eastAsia"/>
              </w:rPr>
              <w:t xml:space="preserve">坎皮纳斯项目字段（项目名称、地点、行业、投资结构等）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选择审查维度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默认勾选</w:t>
            </w:r>
            <w:r>
              <w:t xml:space="preserve"> 4 </w:t>
            </w:r>
            <w:r>
              <w:rPr>
                <w:rFonts w:hint="eastAsia"/>
              </w:rPr>
              <w:t xml:space="preserve">维度，至少保留</w:t>
            </w:r>
            <w:r>
              <w:t xml:space="preserve"> 1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填写中文描述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说明投资背景、产能、用工规模等，便于意图解析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  <w:r>
              <w:t xml:space="preserve"> </w:t>
            </w:r>
            <w:r>
              <w:rPr>
                <w:b/>
                <w:bCs/>
              </w:rPr>
              <w:t xml:space="preserve">15 </w:t>
            </w:r>
            <w:r>
              <w:rPr>
                <w:rFonts w:hint="eastAsia"/>
                <w:b/>
                <w:bCs/>
              </w:rPr>
              <w:t xml:space="preserve">条专项核查清单</w:t>
            </w:r>
            <w:r>
              <w:rPr>
                <w:rFonts w:hint="eastAsia"/>
              </w:rPr>
              <w:t xml:space="preserve">，跳转至清单页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演示模板要点：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国家：巴西</w:t>
      </w:r>
      <w:r>
        <w:t xml:space="preserve"> · </w:t>
      </w:r>
      <w:r>
        <w:rPr>
          <w:rFonts w:hint="eastAsia"/>
        </w:rPr>
        <w:t xml:space="preserve">圣保罗州</w:t>
      </w:r>
      <w:r>
        <w:t xml:space="preserve"> · </w:t>
      </w:r>
      <w:r>
        <w:rPr>
          <w:rFonts w:hint="eastAsia"/>
        </w:rPr>
        <w:t xml:space="preserve">坎皮纳斯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行业：新能源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动作类型：绿地建厂（Greenfield）</w:t>
      </w:r>
    </w:p>
    <w:bookmarkEnd w:id="27"/>
    <w:bookmarkStart w:id="28" w:name="Xe20e8a260f17a452152008b5ecc457e9c0cf6b4"/>
    <w:p>
      <w:pPr>
        <w:pStyle w:val="Heading3"/>
      </w:pPr>
      <w:r>
        <w:t xml:space="preserve">6.2 </w:t>
      </w:r>
      <w:r>
        <w:rPr>
          <w:rFonts w:hint="eastAsia"/>
        </w:rPr>
        <w:t xml:space="preserve">查看核查清单与法源绑定（Step</w:t>
      </w:r>
      <w:r>
        <w:t xml:space="preserve"> </w:t>
      </w:r>
      <w:r>
        <w:rPr>
          <w:rFonts w:hint="eastAsia"/>
        </w:rPr>
        <w:t xml:space="preserve">3–4）</w:t>
      </w:r>
    </w:p>
    <w:p>
      <w:pPr>
        <w:pStyle w:val="FirstParagraph"/>
      </w:pPr>
      <w:r>
        <w:rPr>
          <w:rFonts w:hint="eastAsia"/>
          <w:b/>
          <w:bCs/>
        </w:rPr>
        <w:t xml:space="preserve">入口：</w:t>
      </w:r>
      <w:r>
        <w:t xml:space="preserve"> </w:t>
      </w:r>
      <w:r>
        <w:rPr>
          <w:rFonts w:hint="eastAsia"/>
        </w:rPr>
        <w:t xml:space="preserve">清单页（提交场景后自动进入，或从工作台「最近协查场景」→</w:t>
      </w:r>
      <w:r>
        <w:t xml:space="preserve"> </w:t>
      </w:r>
      <w:r>
        <w:rPr>
          <w:rFonts w:hint="eastAsia"/>
          <w:b/>
          <w:bCs/>
        </w:rPr>
        <w:t xml:space="preserve">清单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页面展示：</w:t>
      </w:r>
    </w:p>
    <w:p>
      <w:pPr>
        <w:pStyle w:val="Compact"/>
        <w:numPr>
          <w:ilvl w:val="0"/>
          <w:numId w:val="1009"/>
        </w:numPr>
      </w:pPr>
      <w:r>
        <w:t xml:space="preserve">4 </w:t>
      </w:r>
      <w:r>
        <w:rPr>
          <w:rFonts w:hint="eastAsia"/>
        </w:rPr>
        <w:t xml:space="preserve">大维度分组，共</w:t>
      </w:r>
      <w:r>
        <w:t xml:space="preserve"> 15 </w:t>
      </w:r>
      <w:r>
        <w:rPr>
          <w:rFonts w:hint="eastAsia"/>
        </w:rPr>
        <w:t xml:space="preserve">条核查项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每条含：编号、优先级、纳入理由、清单相关度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相关法条（Top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3）：</w:t>
      </w:r>
      <w:r>
        <w:t xml:space="preserve"> </w:t>
      </w:r>
      <w:r>
        <w:rPr>
          <w:rFonts w:hint="eastAsia"/>
        </w:rPr>
        <w:t xml:space="preserve">来源标签（LexML</w:t>
      </w:r>
      <w:r>
        <w:t xml:space="preserve"> / STF / STJ / </w:t>
      </w:r>
      <w:r>
        <w:rPr>
          <w:rFonts w:hint="eastAsia"/>
        </w:rPr>
        <w:t xml:space="preserve">Jusbrasil）、匹配度、摘录、溯源链接</w:t>
      </w:r>
    </w:p>
    <w:p>
      <w:pPr>
        <w:pStyle w:val="FirstParagraph"/>
      </w:pPr>
      <w:r>
        <w:rPr>
          <w:rFonts w:hint="eastAsia"/>
          <w:b/>
          <w:bCs/>
        </w:rPr>
        <w:t xml:space="preserve">操作要点：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等待页面自动完成法源检索（首次可能需数秒）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「溯源：LexML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法院门户</w:t>
      </w:r>
      <w:r>
        <w:rPr>
          <w:b/>
          <w:bCs/>
        </w:rPr>
        <w:t xml:space="preserve"> ↗」</w:t>
      </w:r>
      <w:r>
        <w:t xml:space="preserve"> </w:t>
      </w:r>
      <w:r>
        <w:rPr>
          <w:rFonts w:hint="eastAsia"/>
        </w:rPr>
        <w:t xml:space="preserve">可在新标签页打开官方法源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匹配度</w:t>
      </w:r>
      <w:r>
        <w:t xml:space="preserve"> </w:t>
      </w:r>
      <w:r>
        <w:rPr>
          <w:rFonts w:hint="eastAsia"/>
          <w:b/>
          <w:bCs/>
        </w:rPr>
        <w:t xml:space="preserve">低于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  <w:r>
        <w:t xml:space="preserve"> </w:t>
      </w:r>
      <w:r>
        <w:rPr>
          <w:rFonts w:hint="eastAsia"/>
        </w:rPr>
        <w:t xml:space="preserve">的条目会标注</w:t>
      </w:r>
      <w:r>
        <w:t xml:space="preserve"> </w:t>
      </w:r>
      <w:r>
        <w:rPr>
          <w:rFonts w:hint="eastAsia"/>
          <w:b/>
          <w:bCs/>
        </w:rPr>
        <w:t xml:space="preserve">「需法务复核」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检索完成后，点击</w:t>
      </w:r>
      <w:r>
        <w:t xml:space="preserve"> </w:t>
      </w:r>
      <w:r>
        <w:rPr>
          <w:rFonts w:hint="eastAsia"/>
          <w:b/>
          <w:bCs/>
        </w:rPr>
        <w:t xml:space="preserve">「生成双语简报」</w:t>
      </w:r>
      <w:r>
        <w:t xml:space="preserve"> </w:t>
      </w:r>
      <w:r>
        <w:rPr>
          <w:rFonts w:hint="eastAsia"/>
        </w:rPr>
        <w:t xml:space="preserve">进入下一步</w:t>
      </w:r>
    </w:p>
    <w:bookmarkEnd w:id="28"/>
    <w:bookmarkStart w:id="29" w:name="X63a552daecefbbc4e0bb7e0af007b2c5eed7b5a"/>
    <w:p>
      <w:pPr>
        <w:pStyle w:val="Heading3"/>
      </w:pPr>
      <w:r>
        <w:t xml:space="preserve">6.3 </w:t>
      </w:r>
      <w:r>
        <w:rPr>
          <w:rFonts w:hint="eastAsia"/>
        </w:rPr>
        <w:t xml:space="preserve">生成双语法律风险简报（Step</w:t>
      </w:r>
      <w:r>
        <w:t xml:space="preserve"> </w:t>
      </w:r>
      <w:r>
        <w:rPr>
          <w:rFonts w:hint="eastAsia"/>
        </w:rPr>
        <w:t xml:space="preserve">5–6）</w:t>
      </w:r>
    </w:p>
    <w:p>
      <w:pPr>
        <w:pStyle w:val="FirstParagraph"/>
      </w:pPr>
      <w:r>
        <w:rPr>
          <w:rFonts w:hint="eastAsia"/>
          <w:b/>
          <w:bCs/>
        </w:rPr>
        <w:t xml:space="preserve">入口：</w:t>
      </w:r>
      <w:r>
        <w:t xml:space="preserve"> </w:t>
      </w:r>
      <w:r>
        <w:rPr>
          <w:rFonts w:hint="eastAsia"/>
        </w:rPr>
        <w:t xml:space="preserve">简报页</w:t>
      </w:r>
    </w:p>
    <w:p>
      <w:pPr>
        <w:pStyle w:val="BodyText"/>
      </w:pPr>
      <w:r>
        <w:rPr>
          <w:rFonts w:hint="eastAsia"/>
        </w:rPr>
        <w:t xml:space="preserve">页面展示：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中葡双语标题与执行摘要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分维度综合风险等级（较高</w:t>
      </w:r>
      <w:r>
        <w:t xml:space="preserve"> / </w:t>
      </w:r>
      <w:r>
        <w:rPr>
          <w:rFonts w:hint="eastAsia"/>
        </w:rPr>
        <w:t xml:space="preserve">中等</w:t>
      </w:r>
      <w:r>
        <w:t xml:space="preserve"> / </w:t>
      </w:r>
      <w:r>
        <w:rPr>
          <w:rFonts w:hint="eastAsia"/>
        </w:rPr>
        <w:t xml:space="preserve">可控）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每条核查项：门控状态、匹配度、中葡风险说明、法条依据与溯源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未通过门控的条目汇总在</w:t>
      </w:r>
      <w:r>
        <w:t xml:space="preserve"> </w:t>
      </w:r>
      <w:r>
        <w:rPr>
          <w:rFonts w:hint="eastAsia"/>
          <w:b/>
          <w:bCs/>
        </w:rPr>
        <w:t xml:space="preserve">「需法务复核清单」</w:t>
      </w:r>
      <w:r>
        <w:t xml:space="preserve"> </w:t>
      </w:r>
      <w:r>
        <w:rPr>
          <w:rFonts w:hint="eastAsia"/>
        </w:rPr>
        <w:t xml:space="preserve">区域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页底</w:t>
      </w: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全文</w:t>
      </w:r>
    </w:p>
    <w:p>
      <w:pPr>
        <w:pStyle w:val="FirstParagraph"/>
      </w:pPr>
      <w:r>
        <w:rPr>
          <w:rFonts w:hint="eastAsia"/>
          <w:b/>
          <w:bCs/>
        </w:rPr>
        <w:t xml:space="preserve">操作按钮：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润色生成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调用通义千问润色中葡表述（需</w:t>
            </w:r>
            <w:r>
              <w:t xml:space="preserve"> API </w:t>
            </w:r>
            <w:r>
              <w:rPr>
                <w:rFonts w:hint="eastAsia"/>
              </w:rPr>
              <w:t xml:space="preserve">Key，约</w:t>
            </w:r>
            <w:r>
              <w:t xml:space="preserve"> 60–120 </w:t>
            </w:r>
            <w:r>
              <w:rPr>
                <w:rFonts w:hint="eastAsia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不调用</w:t>
            </w:r>
            <w:r>
              <w:t xml:space="preserve"> </w:t>
            </w:r>
            <w:r>
              <w:rPr>
                <w:rFonts w:hint="eastAsia"/>
              </w:rPr>
              <w:t xml:space="preserve">LLM，使用规则模板汇编（即时完成）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进入法务复核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跳转复核工作台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状态说明：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可提交法务复核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门控通过，可进入复核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部分条目需复核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  <w:r>
              <w:t xml:space="preserve"> blocked </w:t>
            </w:r>
            <w:r>
              <w:rPr>
                <w:rFonts w:hint="eastAsia"/>
              </w:rPr>
              <w:t xml:space="preserve">条目，仍可复核但须人工关注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暂不可自动定稿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多条未过门控，建议补充检索或外聘律所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未配置</w:t>
      </w:r>
      <w:r>
        <w:t xml:space="preserve"> API Key </w:t>
      </w:r>
      <w:r>
        <w:rPr>
          <w:rFonts w:hint="eastAsia"/>
        </w:rPr>
        <w:t xml:space="preserve">时，系统自动使用</w:t>
      </w:r>
      <w:r>
        <w:rPr>
          <w:rFonts w:hint="eastAsia"/>
          <w:b/>
          <w:bCs/>
        </w:rPr>
        <w:t xml:space="preserve">规则模板模式</w:t>
      </w:r>
      <w:r>
        <w:rPr>
          <w:rFonts w:hint="eastAsia"/>
        </w:rPr>
        <w:t xml:space="preserve">，不影响主流程演示。</w:t>
      </w:r>
    </w:p>
    <w:bookmarkEnd w:id="29"/>
    <w:bookmarkStart w:id="30" w:name="X05ca02d36f8661d068c111ed326b6cc414ec135"/>
    <w:p>
      <w:pPr>
        <w:pStyle w:val="Heading3"/>
      </w:pPr>
      <w:r>
        <w:t xml:space="preserve">6.4 </w:t>
      </w:r>
      <w:r>
        <w:rPr>
          <w:rFonts w:hint="eastAsia"/>
        </w:rPr>
        <w:t xml:space="preserve">法务复核与定稿（Step</w:t>
      </w:r>
      <w:r>
        <w:t xml:space="preserve"> </w:t>
      </w:r>
      <w:r>
        <w:rPr>
          <w:rFonts w:hint="eastAsia"/>
        </w:rPr>
        <w:t xml:space="preserve">7）</w:t>
      </w:r>
    </w:p>
    <w:p>
      <w:pPr>
        <w:pStyle w:val="FirstParagraph"/>
      </w:pPr>
      <w:r>
        <w:rPr>
          <w:rFonts w:hint="eastAsia"/>
          <w:b/>
          <w:bCs/>
        </w:rPr>
        <w:t xml:space="preserve">入口：</w:t>
      </w:r>
      <w:r>
        <w:t xml:space="preserve"> </w:t>
      </w:r>
      <w:r>
        <w:rPr>
          <w:rFonts w:hint="eastAsia"/>
        </w:rPr>
        <w:t xml:space="preserve">复核页</w:t>
      </w:r>
    </w:p>
    <w:p>
      <w:pPr>
        <w:pStyle w:val="BodyText"/>
      </w:pPr>
      <w:r>
        <w:rPr>
          <w:rFonts w:hint="eastAsia"/>
          <w:b/>
          <w:bCs/>
        </w:rPr>
        <w:t xml:space="preserve">逐条操作：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认可该条核查结论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不认可，须补充说明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在输入框填写意见，失焦后自动保存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批量操作：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全部确认</w:t>
      </w:r>
      <w:r>
        <w:t xml:space="preserve"> </w:t>
      </w:r>
      <w:r>
        <w:t xml:space="preserve">— </w:t>
      </w:r>
      <w:r>
        <w:rPr>
          <w:rFonts w:hint="eastAsia"/>
        </w:rPr>
        <w:t xml:space="preserve">一键将所有待处理项设为已确认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提交复核定稿</w:t>
      </w:r>
      <w:r>
        <w:t xml:space="preserve"> </w:t>
      </w:r>
      <w:r>
        <w:t xml:space="preserve">— </w:t>
      </w:r>
      <w:r>
        <w:rPr>
          <w:rFonts w:hint="eastAsia"/>
        </w:rPr>
        <w:t xml:space="preserve">锁定复核结果（定稿后不可再修改单项）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Word / </w:t>
      </w: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PDF</w:t>
      </w:r>
      <w:r>
        <w:t xml:space="preserve"> </w:t>
      </w:r>
      <w:r>
        <w:t xml:space="preserve">— </w:t>
      </w:r>
      <w:r>
        <w:rPr>
          <w:rFonts w:hint="eastAsia"/>
        </w:rPr>
        <w:t xml:space="preserve">定稿后可用，下载</w:t>
      </w:r>
      <w:r>
        <w:t xml:space="preserve"> </w:t>
      </w:r>
      <w:r>
        <w:rPr>
          <w:rStyle w:val="VerbatimChar"/>
          <w:rFonts w:hint="eastAsia"/>
        </w:rPr>
        <w:t xml:space="preserve">{项目名称}_协查底稿.docx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.pdf</w:t>
      </w:r>
    </w:p>
    <w:p>
      <w:pPr>
        <w:pStyle w:val="FirstParagraph"/>
      </w:pPr>
      <w:r>
        <w:rPr>
          <w:rFonts w:hint="eastAsia"/>
          <w:b/>
          <w:bCs/>
        </w:rPr>
        <w:t xml:space="preserve">定稿条件：</w:t>
      </w:r>
      <w:r>
        <w:t xml:space="preserve"> </w:t>
      </w:r>
      <w:r>
        <w:rPr>
          <w:rFonts w:hint="eastAsia"/>
        </w:rPr>
        <w:t xml:space="preserve">所有条目均须已「确认」或「驳回」，且无待处理项。</w:t>
      </w:r>
    </w:p>
    <w:bookmarkEnd w:id="30"/>
    <w:bookmarkStart w:id="31" w:name="Xc8192efc64c4e2dfb6e944825218da4edffb8a9"/>
    <w:p>
      <w:pPr>
        <w:pStyle w:val="Heading3"/>
      </w:pPr>
      <w:r>
        <w:t xml:space="preserve">6.5 </w:t>
      </w:r>
      <w:r>
        <w:rPr>
          <w:rFonts w:hint="eastAsia"/>
        </w:rPr>
        <w:t xml:space="preserve">返回工作台</w:t>
      </w:r>
    </w:p>
    <w:p>
      <w:pPr>
        <w:pStyle w:val="FirstParagraph"/>
      </w:pPr>
      <w:r>
        <w:rPr>
          <w:rFonts w:hint="eastAsia"/>
        </w:rPr>
        <w:t xml:space="preserve">定稿并导出后，可点击</w:t>
      </w:r>
      <w:r>
        <w:t xml:space="preserve"> </w:t>
      </w:r>
      <w:r>
        <w:rPr>
          <w:rFonts w:hint="eastAsia"/>
          <w:b/>
          <w:bCs/>
        </w:rPr>
        <w:t xml:space="preserve">「返回工作台」</w:t>
      </w:r>
      <w:r>
        <w:rPr>
          <w:rFonts w:hint="eastAsia"/>
        </w:rPr>
        <w:t xml:space="preserve">。工作台</w:t>
      </w:r>
      <w:r>
        <w:t xml:space="preserve"> </w:t>
      </w:r>
      <w:r>
        <w:rPr>
          <w:rFonts w:hint="eastAsia"/>
          <w:b/>
          <w:bCs/>
        </w:rPr>
        <w:t xml:space="preserve">「最近协查场景」</w:t>
      </w:r>
      <w:r>
        <w:t xml:space="preserve"> </w:t>
      </w:r>
      <w:r>
        <w:rPr>
          <w:rFonts w:hint="eastAsia"/>
        </w:rPr>
        <w:t xml:space="preserve">列表中可再次打开该项目的清单、简报或复核页。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cc5c5ce2b23aa4de37308814cb1a806a81f88d6"/>
    <w:p>
      <w:pPr>
        <w:pStyle w:val="Heading2"/>
      </w:pPr>
      <w:r>
        <w:t xml:space="preserve">7. </w:t>
      </w:r>
      <w:r>
        <w:rPr>
          <w:rFonts w:hint="eastAsia"/>
        </w:rPr>
        <w:t xml:space="preserve">工作台其他功能</w:t>
      </w:r>
    </w:p>
    <w:bookmarkStart w:id="33" w:name="X0ff06e519bf67944d468b4047f011e9ada1c8e3"/>
    <w:p>
      <w:pPr>
        <w:pStyle w:val="Heading3"/>
      </w:pPr>
      <w:r>
        <w:t xml:space="preserve">7.1 </w:t>
      </w:r>
      <w:r>
        <w:rPr>
          <w:rFonts w:hint="eastAsia"/>
        </w:rPr>
        <w:t xml:space="preserve">系统状态</w:t>
      </w:r>
    </w:p>
    <w:p>
      <w:pPr>
        <w:pStyle w:val="FirstParagraph"/>
      </w:pPr>
      <w:r>
        <w:rPr>
          <w:rFonts w:hint="eastAsia"/>
        </w:rPr>
        <w:t xml:space="preserve">工作台右侧面板显示：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数据库连接状态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规则库（新能源</w:t>
      </w:r>
      <w:r>
        <w:t xml:space="preserve"> · 4 </w:t>
      </w:r>
      <w:r>
        <w:rPr>
          <w:rFonts w:hint="eastAsia"/>
        </w:rPr>
        <w:t xml:space="preserve">维度）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法源索引条数与检索模式（keyword</w:t>
      </w:r>
      <w:r>
        <w:t xml:space="preserve"> / </w:t>
      </w:r>
      <w:r>
        <w:rPr>
          <w:rFonts w:hint="eastAsia"/>
        </w:rPr>
        <w:t xml:space="preserve">vector）</w:t>
      </w:r>
    </w:p>
    <w:bookmarkEnd w:id="33"/>
    <w:bookmarkStart w:id="34" w:name="Xe44fb37d9d616ae6c85a76b69358f1cc63a4edb"/>
    <w:p>
      <w:pPr>
        <w:pStyle w:val="Heading3"/>
      </w:pPr>
      <w:r>
        <w:t xml:space="preserve">7.2 </w:t>
      </w:r>
      <w:r>
        <w:rPr>
          <w:rFonts w:hint="eastAsia"/>
        </w:rPr>
        <w:t xml:space="preserve">法规动态监测（辅线）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查看当前监测提醒（若有语料变更）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「手动扫描法规更新」</w:t>
      </w:r>
      <w:r>
        <w:t xml:space="preserve"> </w:t>
      </w:r>
      <w:r>
        <w:rPr>
          <w:rFonts w:hint="eastAsia"/>
        </w:rPr>
        <w:t xml:space="preserve">触发扫描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扫描结果会更新提醒列表与法源索引状态</w:t>
      </w:r>
    </w:p>
    <w:p>
      <w:pPr>
        <w:pStyle w:val="BlockText"/>
      </w:pPr>
      <w:r>
        <w:t xml:space="preserve">MVP </w:t>
      </w:r>
      <w:r>
        <w:rPr>
          <w:rFonts w:hint="eastAsia"/>
        </w:rPr>
        <w:t xml:space="preserve">阶段为本地语料变更检测；生产环境可对接</w:t>
      </w:r>
      <w:r>
        <w:t xml:space="preserve"> LexML </w:t>
      </w:r>
      <w:r>
        <w:rPr>
          <w:rFonts w:hint="eastAsia"/>
        </w:rPr>
        <w:t xml:space="preserve">增量同步与订阅推送。</w:t>
      </w:r>
    </w:p>
    <w:bookmarkEnd w:id="34"/>
    <w:bookmarkStart w:id="35" w:name="Xfa6d660e4c066544575d38064dc633170798b8c"/>
    <w:p>
      <w:pPr>
        <w:pStyle w:val="Heading3"/>
      </w:pPr>
      <w:r>
        <w:t xml:space="preserve">7.3 </w:t>
      </w:r>
      <w:r>
        <w:rPr>
          <w:rFonts w:hint="eastAsia"/>
        </w:rPr>
        <w:t xml:space="preserve">快捷链接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文档</w:t>
      </w:r>
      <w:r>
        <w:rPr>
          <w:b/>
          <w:bCs/>
        </w:rPr>
        <w:t xml:space="preserve"> /docs</w:t>
      </w:r>
      <w:r>
        <w:t xml:space="preserve"> </w:t>
      </w:r>
      <w:r>
        <w:t xml:space="preserve">— </w:t>
      </w:r>
      <w:r>
        <w:rPr>
          <w:rFonts w:hint="eastAsia"/>
        </w:rPr>
        <w:t xml:space="preserve">打开</w:t>
      </w:r>
      <w:r>
        <w:t xml:space="preserve"> Swagger </w:t>
      </w:r>
      <w:r>
        <w:rPr>
          <w:rFonts w:hint="eastAsia"/>
        </w:rPr>
        <w:t xml:space="preserve">交互文档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项目源码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c2ebe93ba74dc03a29ba5f6102717417d3feddb"/>
    <w:p>
      <w:pPr>
        <w:pStyle w:val="Heading2"/>
      </w:pPr>
      <w:r>
        <w:t xml:space="preserve">8. LLM </w:t>
      </w:r>
      <w:r>
        <w:rPr>
          <w:rFonts w:hint="eastAsia"/>
        </w:rPr>
        <w:t xml:space="preserve">润色配置（可选）</w:t>
      </w:r>
    </w:p>
    <w:bookmarkStart w:id="38" w:name="X57ff448f1b36f19504abc0318f63e3bcf427597"/>
    <w:p>
      <w:pPr>
        <w:pStyle w:val="Heading3"/>
      </w:pPr>
      <w:r>
        <w:t xml:space="preserve">8.1 </w:t>
      </w:r>
      <w:r>
        <w:rPr>
          <w:rFonts w:hint="eastAsia"/>
        </w:rPr>
        <w:t xml:space="preserve">配置步骤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backend/.env</w:t>
      </w:r>
      <w:r>
        <w:rPr>
          <w:rFonts w:hint="eastAsia"/>
        </w:rPr>
        <w:t xml:space="preserve">（可从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rPr>
          <w:rFonts w:hint="eastAsia"/>
        </w:rPr>
        <w:t xml:space="preserve">复制）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填入通义千问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SourceCode"/>
      </w:pPr>
      <w:r>
        <w:rPr>
          <w:rStyle w:val="VerbatimChar"/>
          <w:rFonts w:hint="eastAsia"/>
        </w:rPr>
        <w:t xml:space="preserve">QWEN_API_KEY=sk-你的密钥</w:t>
      </w:r>
      <w:r>
        <w:br/>
      </w:r>
      <w:r>
        <w:rPr>
          <w:rStyle w:val="VerbatimChar"/>
        </w:rPr>
        <w:t xml:space="preserve">QWEN_BASE_URL=https://dashscope.aliyuncs.com/compatible-mode/v1</w:t>
      </w:r>
      <w:r>
        <w:br/>
      </w:r>
      <w:r>
        <w:rPr>
          <w:rStyle w:val="VerbatimChar"/>
        </w:rPr>
        <w:t xml:space="preserve">QWEN_MODEL=qwen-plus</w:t>
      </w:r>
      <w:r>
        <w:br/>
      </w:r>
      <w:r>
        <w:rPr>
          <w:rStyle w:val="VerbatimChar"/>
        </w:rPr>
        <w:t xml:space="preserve">LLM_POLISH_ENABLED=true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重启后端（重新运行</w:t>
      </w:r>
      <w:r>
        <w:t xml:space="preserve"> </w:t>
      </w:r>
      <w:r>
        <w:rPr>
          <w:rStyle w:val="VerbatimChar"/>
        </w:rPr>
        <w:t xml:space="preserve">./scripts/start.sh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访问</w:t>
      </w:r>
      <w:r>
        <w:t xml:space="preserve"> </w:t>
      </w:r>
      <w:hyperlink r:id="rId37">
        <w:r>
          <w:rPr>
            <w:rStyle w:val="Hyperlink"/>
          </w:rPr>
          <w:t xml:space="preserve">http://127.0.0.1:8000/api/v1/llm/status</w:t>
        </w:r>
      </w:hyperlink>
      <w:r>
        <w:t xml:space="preserve"> </w:t>
      </w:r>
      <w:r>
        <w:rPr>
          <w:rFonts w:hint="eastAsia"/>
        </w:rPr>
        <w:t xml:space="preserve">或在简报页查看</w:t>
      </w:r>
      <w:r>
        <w:t xml:space="preserve"> LLM </w:t>
      </w:r>
      <w:r>
        <w:rPr>
          <w:rFonts w:hint="eastAsia"/>
        </w:rPr>
        <w:t xml:space="preserve">状态</w:t>
      </w:r>
    </w:p>
    <w:bookmarkEnd w:id="38"/>
    <w:bookmarkStart w:id="40" w:name="Xdd135934241258c57617fb47b733ea0ded8621b"/>
    <w:p>
      <w:pPr>
        <w:pStyle w:val="Heading3"/>
      </w:pPr>
      <w:r>
        <w:t xml:space="preserve">8.2 </w:t>
      </w:r>
      <w:r>
        <w:rPr>
          <w:rFonts w:hint="eastAsia"/>
        </w:rPr>
        <w:t xml:space="preserve">获取</w:t>
      </w:r>
      <w:r>
        <w:t xml:space="preserve"> API Key</w:t>
      </w:r>
    </w:p>
    <w:p>
      <w:pPr>
        <w:pStyle w:val="FirstParagraph"/>
      </w:pPr>
      <w:r>
        <w:rPr>
          <w:rFonts w:hint="eastAsia"/>
        </w:rPr>
        <w:t xml:space="preserve">登录</w:t>
      </w:r>
      <w:r>
        <w:t xml:space="preserve"> </w:t>
      </w:r>
      <w:hyperlink r:id="rId39">
        <w:r>
          <w:rPr>
            <w:rStyle w:val="Hyperlink"/>
            <w:rFonts w:hint="eastAsia"/>
          </w:rPr>
          <w:t xml:space="preserve">阿里云</w:t>
        </w:r>
        <w:r>
          <w:rPr>
            <w:rStyle w:val="Hyperlink"/>
          </w:rPr>
          <w:t xml:space="preserve"> DashScope </w:t>
        </w:r>
        <w:r>
          <w:rPr>
            <w:rStyle w:val="Hyperlink"/>
            <w:rFonts w:hint="eastAsia"/>
          </w:rPr>
          <w:t xml:space="preserve">控制台</w:t>
        </w:r>
      </w:hyperlink>
      <w:r>
        <w:t xml:space="preserve"> </w:t>
      </w:r>
      <w:r>
        <w:t xml:space="preserve">→ </w:t>
      </w:r>
      <w:r>
        <w:rPr>
          <w:rFonts w:hint="eastAsia"/>
        </w:rPr>
        <w:t xml:space="preserve">创建</w:t>
      </w:r>
      <w:r>
        <w:t xml:space="preserve"> API Key → </w:t>
      </w:r>
      <w:r>
        <w:rPr>
          <w:rFonts w:hint="eastAsia"/>
        </w:rPr>
        <w:t xml:space="preserve">粘贴至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bookmarkEnd w:id="40"/>
    <w:bookmarkStart w:id="41" w:name="X1bc27ff067ddc31fca521d90fc8a8450a38e12a"/>
    <w:p>
      <w:pPr>
        <w:pStyle w:val="Heading3"/>
      </w:pPr>
      <w:r>
        <w:t xml:space="preserve">8.3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勿将</w:t>
      </w:r>
      <w:r>
        <w:rPr>
          <w:b/>
          <w:bCs/>
        </w:rPr>
        <w:t xml:space="preserve"> API Key </w:t>
      </w:r>
      <w:r>
        <w:rPr>
          <w:rFonts w:hint="eastAsia"/>
          <w:b/>
          <w:bCs/>
        </w:rPr>
        <w:t xml:space="preserve">提交至</w:t>
      </w:r>
      <w:r>
        <w:rPr>
          <w:b/>
          <w:bCs/>
        </w:rPr>
        <w:t xml:space="preserve"> Git</w:t>
      </w:r>
      <w:r>
        <w:t xml:space="preserve"> </w:t>
      </w:r>
      <w:r>
        <w:rPr>
          <w:rFonts w:hint="eastAsia"/>
        </w:rPr>
        <w:t xml:space="preserve">或粘贴至公开</w:t>
      </w:r>
      <w:r>
        <w:t xml:space="preserve"> Issue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润色超时已设为</w:t>
      </w:r>
      <w:r>
        <w:t xml:space="preserve"> 180 </w:t>
      </w:r>
      <w:r>
        <w:rPr>
          <w:rFonts w:hint="eastAsia"/>
        </w:rPr>
        <w:t xml:space="preserve">秒；若失败，系统自动回退模板模式</w:t>
      </w:r>
    </w:p>
    <w:p>
      <w:pPr>
        <w:pStyle w:val="Compact"/>
        <w:numPr>
          <w:ilvl w:val="0"/>
          <w:numId w:val="1018"/>
        </w:numPr>
      </w:pPr>
      <w:r>
        <w:t xml:space="preserve">DeepSeek </w:t>
      </w:r>
      <w:r>
        <w:rPr>
          <w:rFonts w:hint="eastAsia"/>
        </w:rPr>
        <w:t xml:space="preserve">亦支持，详见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rPr>
          <w:rFonts w:hint="eastAsia"/>
        </w:rPr>
        <w:t xml:space="preserve">注释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Xc148ff669855b49feccec9d0e02786a49c5b91c"/>
    <w:p>
      <w:pPr>
        <w:pStyle w:val="Heading2"/>
      </w:pPr>
      <w:r>
        <w:t xml:space="preserve">9. </w:t>
      </w:r>
      <w:r>
        <w:rPr>
          <w:rFonts w:hint="eastAsia"/>
        </w:rPr>
        <w:t xml:space="preserve">常见问题</w:t>
      </w:r>
    </w:p>
    <w:bookmarkStart w:id="43" w:name="Xe29f34adba2f718e7826d540873e338acfb6923"/>
    <w:p>
      <w:pPr>
        <w:pStyle w:val="Heading3"/>
      </w:pPr>
      <w:r>
        <w:t xml:space="preserve">9.1 </w:t>
      </w:r>
      <w:r>
        <w:rPr>
          <w:rFonts w:hint="eastAsia"/>
        </w:rPr>
        <w:t xml:space="preserve">端口被占用</w:t>
      </w:r>
    </w:p>
    <w:p>
      <w:pPr>
        <w:pStyle w:val="SourceCode"/>
      </w:pPr>
      <w:r>
        <w:rPr>
          <w:rStyle w:val="VerbatimChar"/>
        </w:rPr>
        <w:t xml:space="preserve">lsof -ti:8000 | xargs kill -9</w:t>
      </w:r>
      <w:r>
        <w:br/>
      </w:r>
      <w:r>
        <w:rPr>
          <w:rStyle w:val="VerbatimChar"/>
        </w:rPr>
        <w:t xml:space="preserve">lsof -ti:5173 | xargs kill -9</w:t>
      </w:r>
      <w:r>
        <w:br/>
      </w:r>
      <w:r>
        <w:rPr>
          <w:rStyle w:val="VerbatimChar"/>
        </w:rPr>
        <w:t xml:space="preserve">./scripts/start.sh</w:t>
      </w:r>
    </w:p>
    <w:bookmarkEnd w:id="43"/>
    <w:bookmarkStart w:id="45" w:name="X6ec2b96f861adbb06f8d31d3b71a7f5fd705549"/>
    <w:p>
      <w:pPr>
        <w:pStyle w:val="Heading3"/>
      </w:pPr>
      <w:r>
        <w:t xml:space="preserve">9.2 </w:t>
      </w:r>
      <w:r>
        <w:rPr>
          <w:rFonts w:hint="eastAsia"/>
        </w:rPr>
        <w:t xml:space="preserve">一键样本生成失败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确认后端已启动：访问</w:t>
      </w:r>
      <w:r>
        <w:t xml:space="preserve"> </w:t>
      </w:r>
      <w:hyperlink r:id="rId44">
        <w:r>
          <w:rPr>
            <w:rStyle w:val="Hyperlink"/>
          </w:rPr>
          <w:t xml:space="preserve">http://127.0.0.1:8000/api/v1/health</w:t>
        </w:r>
      </w:hyperlink>
      <w:r>
        <w:t xml:space="preserve"> </w:t>
      </w:r>
      <w:r>
        <w:rPr>
          <w:rFonts w:hint="eastAsia"/>
        </w:rPr>
        <w:t xml:space="preserve">应返回正常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重新运行</w:t>
      </w:r>
      <w:r>
        <w:t xml:space="preserve"> </w:t>
      </w:r>
      <w:r>
        <w:rPr>
          <w:rStyle w:val="VerbatimChar"/>
        </w:rPr>
        <w:t xml:space="preserve">./scripts/start.sh</w:t>
      </w:r>
    </w:p>
    <w:bookmarkEnd w:id="45"/>
    <w:bookmarkStart w:id="46" w:name="Xaae701e8cb4a70383ffff4217c9e6870e7b95d8"/>
    <w:p>
      <w:pPr>
        <w:pStyle w:val="Heading3"/>
      </w:pPr>
      <w:r>
        <w:t xml:space="preserve">9.3 </w:t>
      </w:r>
      <w:r>
        <w:rPr>
          <w:rFonts w:hint="eastAsia"/>
        </w:rPr>
        <w:t xml:space="preserve">法源检索失败或</w:t>
      </w:r>
      <w:r>
        <w:t xml:space="preserve"> 404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确认已安装</w:t>
      </w:r>
      <w:r>
        <w:t xml:space="preserve"> RAG </w:t>
      </w:r>
      <w:r>
        <w:rPr>
          <w:rFonts w:hint="eastAsia"/>
        </w:rPr>
        <w:t xml:space="preserve">依赖（</w:t>
      </w:r>
      <w:r>
        <w:rPr>
          <w:rStyle w:val="VerbatimChar"/>
        </w:rPr>
        <w:t xml:space="preserve">start.sh</w:t>
      </w:r>
      <w:r>
        <w:t xml:space="preserve"> </w:t>
      </w:r>
      <w:r>
        <w:rPr>
          <w:rFonts w:hint="eastAsia"/>
        </w:rPr>
        <w:t xml:space="preserve">会自动安装</w:t>
      </w:r>
      <w:r>
        <w:t xml:space="preserve"> </w:t>
      </w:r>
      <w:r>
        <w:rPr>
          <w:rStyle w:val="VerbatimChar"/>
        </w:rPr>
        <w:t xml:space="preserve">requirements-rag.txt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重启服务后重试</w:t>
      </w:r>
    </w:p>
    <w:p>
      <w:pPr>
        <w:pStyle w:val="Compact"/>
        <w:numPr>
          <w:ilvl w:val="0"/>
          <w:numId w:val="1020"/>
        </w:numPr>
      </w:pPr>
      <w:r>
        <w:t xml:space="preserve">Chroma </w:t>
      </w:r>
      <w:r>
        <w:rPr>
          <w:rFonts w:hint="eastAsia"/>
        </w:rPr>
        <w:t xml:space="preserve">向量模型下载失败时，系统回退</w:t>
      </w:r>
      <w:r>
        <w:rPr>
          <w:rFonts w:hint="eastAsia"/>
          <w:b/>
          <w:bCs/>
        </w:rPr>
        <w:t xml:space="preserve">关键词检索</w:t>
      </w:r>
      <w:r>
        <w:rPr>
          <w:rFonts w:hint="eastAsia"/>
        </w:rPr>
        <w:t xml:space="preserve">，演示仍可继续</w:t>
      </w:r>
    </w:p>
    <w:bookmarkEnd w:id="46"/>
    <w:bookmarkStart w:id="47" w:name="X59b0c9c71e68b76c7949ac3cdcef265e2e41195"/>
    <w:p>
      <w:pPr>
        <w:pStyle w:val="Heading3"/>
      </w:pPr>
      <w:r>
        <w:t xml:space="preserve">9.4 LLM </w:t>
      </w:r>
      <w:r>
        <w:rPr>
          <w:rFonts w:hint="eastAsia"/>
        </w:rPr>
        <w:t xml:space="preserve">润色长时间无响应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正常耗时约</w:t>
      </w:r>
      <w:r>
        <w:t xml:space="preserve"> </w:t>
      </w:r>
      <w:r>
        <w:rPr>
          <w:b/>
          <w:bCs/>
        </w:rPr>
        <w:t xml:space="preserve">60–120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，请耐心等待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未配置</w:t>
      </w:r>
      <w:r>
        <w:t xml:space="preserve"> Key </w:t>
      </w:r>
      <w:r>
        <w:rPr>
          <w:rFonts w:hint="eastAsia"/>
        </w:rPr>
        <w:t xml:space="preserve">时使用「仅模板」即可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网络不通</w:t>
      </w:r>
      <w:r>
        <w:t xml:space="preserve"> DashScope </w:t>
      </w:r>
      <w:r>
        <w:rPr>
          <w:rFonts w:hint="eastAsia"/>
        </w:rPr>
        <w:t xml:space="preserve">时会显示回退提示</w:t>
      </w:r>
    </w:p>
    <w:bookmarkEnd w:id="47"/>
    <w:bookmarkStart w:id="48" w:name="Xf67c550b337c0c3738800f1b4e363a84f7a2810"/>
    <w:p>
      <w:pPr>
        <w:pStyle w:val="Heading3"/>
      </w:pPr>
      <w:r>
        <w:t xml:space="preserve">9.5 </w:t>
      </w:r>
      <w:r>
        <w:rPr>
          <w:rFonts w:hint="eastAsia"/>
        </w:rPr>
        <w:t xml:space="preserve">无法导出</w:t>
      </w:r>
      <w:r>
        <w:t xml:space="preserve"> Word / PDF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须先</w:t>
      </w:r>
      <w:r>
        <w:t xml:space="preserve"> </w:t>
      </w:r>
      <w:r>
        <w:rPr>
          <w:rFonts w:hint="eastAsia"/>
          <w:b/>
          <w:bCs/>
        </w:rPr>
        <w:t xml:space="preserve">提交复核定稿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确认所有条目已确认或驳回</w:t>
      </w:r>
    </w:p>
    <w:bookmarkEnd w:id="48"/>
    <w:bookmarkStart w:id="49" w:name="X8cceccbbe825e6f83923a49755c179fd128dfd7"/>
    <w:p>
      <w:pPr>
        <w:pStyle w:val="Heading3"/>
      </w:pPr>
      <w:r>
        <w:t xml:space="preserve">9.6 </w:t>
      </w:r>
      <w:r>
        <w:rPr>
          <w:rFonts w:hint="eastAsia"/>
        </w:rPr>
        <w:t xml:space="preserve">登录失败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确认使用演示账户：</w:t>
      </w:r>
      <w:r>
        <w:rPr>
          <w:rStyle w:val="VerbatimChar"/>
        </w:rPr>
        <w:t xml:space="preserve">legal@demo.vela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若数据库被重置，重新运行</w:t>
      </w:r>
      <w:r>
        <w:t xml:space="preserve"> </w:t>
      </w:r>
      <w:r>
        <w:rPr>
          <w:rStyle w:val="VerbatimChar"/>
        </w:rPr>
        <w:t xml:space="preserve">backend/scripts/seed_demo_user.py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905ad8ea2ddf4a188dfdf8ad4cdcdfeba8b8743"/>
    <w:p>
      <w:pPr>
        <w:pStyle w:val="Heading2"/>
      </w:pPr>
      <w:r>
        <w:t xml:space="preserve">10. </w:t>
      </w:r>
      <w:r>
        <w:rPr>
          <w:rFonts w:hint="eastAsia"/>
        </w:rPr>
        <w:t xml:space="preserve">演示讲解建议</w:t>
      </w:r>
    </w:p>
    <w:bookmarkStart w:id="51" w:name="X01645d5e71e94b732ce1ad84ae809259aad4a9d"/>
    <w:p>
      <w:pPr>
        <w:pStyle w:val="Heading3"/>
      </w:pPr>
      <w:r>
        <w:t xml:space="preserve">10.1 15 </w:t>
      </w:r>
      <w:r>
        <w:rPr>
          <w:rFonts w:hint="eastAsia"/>
        </w:rPr>
        <w:t xml:space="preserve">分钟标准演示脚本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中企出海巴西、法务协查痛点、Vela</w:t>
            </w:r>
            <w:r>
              <w:t xml:space="preserve"> </w:t>
            </w: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登录工作台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步路线图、系统状态、法源</w:t>
            </w:r>
            <w:r>
              <w:t xml:space="preserve"> 23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</w:t>
            </w:r>
            <w:r>
              <w:t xml:space="preserve"> LexML </w:t>
            </w:r>
            <w:r>
              <w:rPr>
                <w:rFonts w:hint="eastAsia"/>
              </w:rPr>
              <w:t xml:space="preserve">溯源、70</w:t>
            </w:r>
            <w:r>
              <w:t xml:space="preserve"> </w:t>
            </w:r>
            <w:r>
              <w:rPr>
                <w:rFonts w:hint="eastAsia"/>
              </w:rPr>
              <w:t xml:space="preserve">分门控、中葡双语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人机协同、确认/驳回/批注、合规闭环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导出底稿</w:t>
            </w:r>
          </w:p>
        </w:tc>
        <w:tc>
          <w:tcPr/>
          <w:p>
            <w:pPr>
              <w:pStyle w:val="Compact"/>
            </w:pPr>
            <w:r>
              <w:t xml:space="preserve">Word/PDF </w:t>
            </w:r>
            <w:r>
              <w:rPr>
                <w:rFonts w:hint="eastAsia"/>
              </w:rPr>
              <w:t xml:space="preserve">交付物、免责声明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辅线</w:t>
            </w:r>
            <w:r>
              <w:t xml:space="preserve"> + Q&amp;A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法规监测</w:t>
            </w:r>
            <w:r>
              <w:t xml:space="preserve"> MVP、API </w:t>
            </w:r>
            <w:r>
              <w:rPr>
                <w:rFonts w:hint="eastAsia"/>
              </w:rPr>
              <w:t xml:space="preserve">开放、Phase</w:t>
            </w:r>
            <w:r>
              <w:t xml:space="preserve"> 2 </w:t>
            </w:r>
            <w:r>
              <w:rPr>
                <w:rFonts w:hint="eastAsia"/>
              </w:rPr>
              <w:t xml:space="preserve">规划</w:t>
            </w:r>
          </w:p>
        </w:tc>
      </w:tr>
    </w:tbl>
    <w:bookmarkEnd w:id="51"/>
    <w:bookmarkStart w:id="52" w:name="X2a3b18aeb2ef61d1db34fefc997c30f290d0724"/>
    <w:p>
      <w:pPr>
        <w:pStyle w:val="Heading3"/>
      </w:pPr>
      <w:r>
        <w:t xml:space="preserve">10.2 </w:t>
      </w:r>
      <w:r>
        <w:rPr>
          <w:rFonts w:hint="eastAsia"/>
        </w:rPr>
        <w:t xml:space="preserve">重点强调的差异点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不是「ChatGPT</w:t>
      </w:r>
      <w:r>
        <w:t xml:space="preserve"> </w:t>
      </w:r>
      <w:r>
        <w:rPr>
          <w:rFonts w:hint="eastAsia"/>
        </w:rPr>
        <w:t xml:space="preserve">给法律意见」，而是</w:t>
      </w:r>
      <w:r>
        <w:t xml:space="preserve"> </w:t>
      </w:r>
      <w:r>
        <w:rPr>
          <w:rFonts w:hint="eastAsia"/>
          <w:b/>
          <w:bCs/>
        </w:rPr>
        <w:t xml:space="preserve">规则</w:t>
      </w:r>
      <w:r>
        <w:rPr>
          <w:b/>
          <w:bCs/>
        </w:rPr>
        <w:t xml:space="preserve"> + RAG + </w:t>
      </w:r>
      <w:r>
        <w:rPr>
          <w:rFonts w:hint="eastAsia"/>
          <w:b/>
          <w:bCs/>
        </w:rPr>
        <w:t xml:space="preserve">门控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人工复核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每条风险附</w:t>
      </w:r>
      <w:r>
        <w:t xml:space="preserve"> </w:t>
      </w:r>
      <w:r>
        <w:rPr>
          <w:rFonts w:hint="eastAsia"/>
          <w:b/>
          <w:bCs/>
        </w:rPr>
        <w:t xml:space="preserve">可点击官方溯源</w:t>
      </w:r>
    </w:p>
    <w:p>
      <w:pPr>
        <w:pStyle w:val="Compact"/>
        <w:numPr>
          <w:ilvl w:val="0"/>
          <w:numId w:val="1024"/>
        </w:numPr>
      </w:pPr>
      <w:r>
        <w:t xml:space="preserve">LLM </w:t>
      </w:r>
      <w:r>
        <w:rPr>
          <w:rFonts w:hint="eastAsia"/>
        </w:rPr>
        <w:t xml:space="preserve">角色限于</w:t>
      </w:r>
      <w:r>
        <w:t xml:space="preserve"> </w:t>
      </w:r>
      <w:r>
        <w:rPr>
          <w:rFonts w:hint="eastAsia"/>
          <w:b/>
          <w:bCs/>
        </w:rPr>
        <w:t xml:space="preserve">润色与意图辅助</w:t>
      </w:r>
      <w:r>
        <w:rPr>
          <w:rFonts w:hint="eastAsia"/>
        </w:rPr>
        <w:t xml:space="preserve">，结论仍由法务定稿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6e244abb3ac80f106e79ad4046737403f6612e7"/>
    <w:p>
      <w:pPr>
        <w:pStyle w:val="Heading2"/>
      </w:pPr>
      <w:r>
        <w:t xml:space="preserve">11. </w:t>
      </w:r>
      <w:r>
        <w:rPr>
          <w:rFonts w:hint="eastAsia"/>
        </w:rPr>
        <w:t xml:space="preserve">相关文档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技术概览与</w:t>
            </w:r>
            <w:r>
              <w:t xml:space="preserve"> API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TESTING.md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测试者快速指南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API.md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</w:t>
            </w:r>
            <w:r>
              <w:rPr>
                <w:rFonts w:hint="eastAsia"/>
              </w:rPr>
              <w:t xml:space="preserve">集成说明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GITHUB_SETUP.md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仓库上传与协作者邀请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5" w:name="X9ded3375821c2f78c77346941ec10af0ea8f25a"/>
    <w:p>
      <w:pPr>
        <w:pStyle w:val="Heading2"/>
      </w:pPr>
      <w:r>
        <w:t xml:space="preserve">12. </w:t>
      </w:r>
      <w:r>
        <w:rPr>
          <w:rFonts w:hint="eastAsia"/>
        </w:rPr>
        <w:t xml:space="preserve">附录</w:t>
      </w:r>
    </w:p>
    <w:bookmarkStart w:id="59" w:name="X0a92d71124b414a18f294dcd0c85a35b691cf7e"/>
    <w:p>
      <w:pPr>
        <w:pStyle w:val="Heading3"/>
      </w:pPr>
      <w:r>
        <w:t xml:space="preserve">12.1 </w:t>
      </w:r>
      <w:r>
        <w:rPr>
          <w:rFonts w:hint="eastAsia"/>
        </w:rPr>
        <w:t xml:space="preserve">审查维度说明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劳工合规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集体谈判、工伤、本地用工比例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外资准入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行业限制、审批、国家安全审查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税制优惠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ICMS、PIS/COFINS、自贸区政策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行业准入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环评、许可、行业专项法规</w:t>
            </w:r>
          </w:p>
        </w:tc>
      </w:tr>
    </w:tbl>
    <w:bookmarkEnd w:id="59"/>
    <w:bookmarkStart w:id="63" w:name="X87c4be3496ab75d7848b30aa8ada66b9d1876cf"/>
    <w:p>
      <w:pPr>
        <w:pStyle w:val="Heading3"/>
      </w:pPr>
      <w:r>
        <w:t xml:space="preserve">12.2 </w:t>
      </w:r>
      <w:r>
        <w:rPr>
          <w:rFonts w:hint="eastAsia"/>
        </w:rPr>
        <w:t xml:space="preserve">开放法源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LexML Brasil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https://www.lexml.gov.br/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https://portal.stf.jus.br/jurisprudencia/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STJ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https://scon.stj.jus.br/SCON/</w:t>
              </w:r>
            </w:hyperlink>
          </w:p>
        </w:tc>
      </w:tr>
    </w:tbl>
    <w:bookmarkEnd w:id="63"/>
    <w:bookmarkStart w:id="64" w:name="X09904dbbe4ee8da0cc55f51884542855d4cfc47"/>
    <w:p>
      <w:pPr>
        <w:pStyle w:val="Heading3"/>
      </w:pPr>
      <w:r>
        <w:t xml:space="preserve">12.3 </w:t>
      </w:r>
      <w:r>
        <w:rPr>
          <w:rFonts w:hint="eastAsia"/>
        </w:rPr>
        <w:t xml:space="preserve">当前版本限制（诚实说明）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巴西单国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拉美多法域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精选</w:t>
            </w:r>
            <w:r>
              <w:t xml:space="preserve"> 23 </w:t>
            </w:r>
            <w:r>
              <w:rPr>
                <w:rFonts w:hint="eastAsia"/>
              </w:rPr>
              <w:t xml:space="preserve">条</w:t>
            </w:r>
            <w:r>
              <w:t xml:space="preserve"> + </w:t>
            </w:r>
            <w:r>
              <w:rPr>
                <w:rFonts w:hint="eastAsia"/>
              </w:rPr>
              <w:t xml:space="preserve">关键词/Chroma</w:t>
            </w:r>
          </w:p>
        </w:tc>
        <w:tc>
          <w:tcPr/>
          <w:p>
            <w:pPr>
              <w:pStyle w:val="Compact"/>
            </w:pPr>
            <w:r>
              <w:t xml:space="preserve">LexML </w:t>
            </w:r>
            <w:r>
              <w:rPr>
                <w:rFonts w:hint="eastAsia"/>
              </w:rPr>
              <w:t xml:space="preserve">增量同步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自动爬虫</w:t>
            </w:r>
            <w:r>
              <w:t xml:space="preserve"> + </w:t>
            </w:r>
            <w:r>
              <w:rPr>
                <w:rFonts w:hint="eastAsia"/>
              </w:rPr>
              <w:t xml:space="preserve">订阅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行业模板</w:t>
            </w:r>
          </w:p>
        </w:tc>
        <w:tc>
          <w:tcPr/>
          <w:p>
            <w:pPr>
              <w:pStyle w:val="Compact"/>
            </w:pPr>
            <w:r>
              <w:t xml:space="preserve">BYD </w:t>
            </w:r>
            <w:r>
              <w:rPr>
                <w:rFonts w:hint="eastAsia"/>
              </w:rPr>
              <w:t xml:space="preserve">新能源</w:t>
            </w:r>
            <w:r>
              <w:t xml:space="preserve"> + </w:t>
            </w:r>
            <w:r>
              <w:rPr>
                <w:rFonts w:hint="eastAsia"/>
              </w:rPr>
              <w:t xml:space="preserve">矿产</w:t>
            </w:r>
            <w:r>
              <w:t xml:space="preserve"> stub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跨境电商等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单一演示账户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业务提交</w:t>
            </w:r>
            <w:r>
              <w:t xml:space="preserve"> / </w:t>
            </w:r>
            <w:r>
              <w:rPr>
                <w:rFonts w:hint="eastAsia"/>
              </w:rPr>
              <w:t xml:space="preserve">法务复核分权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文档维护：</w:t>
      </w:r>
      <w:r>
        <w:t xml:space="preserve"> </w:t>
      </w:r>
      <w:r>
        <w:rPr>
          <w:rFonts w:hint="eastAsia"/>
        </w:rPr>
        <w:t xml:space="preserve">随</w:t>
      </w:r>
      <w:r>
        <w:t xml:space="preserve"> MVP </w:t>
      </w:r>
      <w:r>
        <w:rPr>
          <w:rFonts w:hint="eastAsia"/>
        </w:rPr>
        <w:t xml:space="preserve">功能更新同步修订。</w:t>
      </w:r>
      <w:r>
        <w:br/>
      </w:r>
      <w:r>
        <w:rPr>
          <w:rFonts w:hint="eastAsia"/>
          <w:b/>
          <w:bCs/>
        </w:rPr>
        <w:t xml:space="preserve">反馈渠道：</w:t>
      </w:r>
      <w:r>
        <w:t xml:space="preserve"> </w:t>
      </w:r>
      <w:r>
        <w:t xml:space="preserve">GitHub Issue </w:t>
      </w:r>
      <w:r>
        <w:rPr>
          <w:rFonts w:hint="eastAsia"/>
        </w:rPr>
        <w:t xml:space="preserve">或团队约定渠道（请勿在</w:t>
      </w:r>
      <w:r>
        <w:t xml:space="preserve"> Issue </w:t>
      </w:r>
      <w:r>
        <w:rPr>
          <w:rFonts w:hint="eastAsia"/>
        </w:rPr>
        <w:t xml:space="preserve">中粘贴</w:t>
      </w:r>
      <w:r>
        <w:t xml:space="preserve"> API </w:t>
      </w:r>
      <w:r>
        <w:rPr>
          <w:rFonts w:hint="eastAsia"/>
        </w:rPr>
        <w:t xml:space="preserve">Key）。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6" Target="./API.md" TargetMode="External" /><Relationship Type="http://schemas.openxmlformats.org/officeDocument/2006/relationships/hyperlink" Id="rId57" Target="./GITHUB_SETUP.md" TargetMode="External" /><Relationship Type="http://schemas.openxmlformats.org/officeDocument/2006/relationships/hyperlink" Id="rId54" Target="./README.md" TargetMode="External" /><Relationship Type="http://schemas.openxmlformats.org/officeDocument/2006/relationships/hyperlink" Id="rId55" Target="./TESTING.md" TargetMode="External" /><Relationship Type="http://schemas.openxmlformats.org/officeDocument/2006/relationships/hyperlink" Id="rId15" Target="http://127.0.0.1:5173" TargetMode="External" /><Relationship Type="http://schemas.openxmlformats.org/officeDocument/2006/relationships/hyperlink" Id="rId16" Target="http://127.0.0.1:8000" TargetMode="External" /><Relationship Type="http://schemas.openxmlformats.org/officeDocument/2006/relationships/hyperlink" Id="rId44" Target="http://127.0.0.1:8000/api/v1/health" TargetMode="External" /><Relationship Type="http://schemas.openxmlformats.org/officeDocument/2006/relationships/hyperlink" Id="rId37" Target="http://127.0.0.1:8000/api/v1/llm/status" TargetMode="External" /><Relationship Type="http://schemas.openxmlformats.org/officeDocument/2006/relationships/hyperlink" Id="rId17" Target="http://127.0.0.1:8000/docs" TargetMode="External" /><Relationship Type="http://schemas.openxmlformats.org/officeDocument/2006/relationships/hyperlink" Id="rId39" Target="https://dashscope.console.aliyun.com/" TargetMode="External" /><Relationship Type="http://schemas.openxmlformats.org/officeDocument/2006/relationships/hyperlink" Id="rId61" Target="https://portal.stf.jus.br/jurisprudencia/" TargetMode="External" /><Relationship Type="http://schemas.openxmlformats.org/officeDocument/2006/relationships/hyperlink" Id="rId62" Target="https://scon.stj.jus.br/SCON/" TargetMode="External" /><Relationship Type="http://schemas.openxmlformats.org/officeDocument/2006/relationships/hyperlink" Id="rId60" Target="https://www.lexml.gov.b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/API.md" TargetMode="External" /><Relationship Type="http://schemas.openxmlformats.org/officeDocument/2006/relationships/hyperlink" Id="rId57" Target="./GITHUB_SETUP.md" TargetMode="External" /><Relationship Type="http://schemas.openxmlformats.org/officeDocument/2006/relationships/hyperlink" Id="rId54" Target="./README.md" TargetMode="External" /><Relationship Type="http://schemas.openxmlformats.org/officeDocument/2006/relationships/hyperlink" Id="rId55" Target="./TESTING.md" TargetMode="External" /><Relationship Type="http://schemas.openxmlformats.org/officeDocument/2006/relationships/hyperlink" Id="rId15" Target="http://127.0.0.1:5173" TargetMode="External" /><Relationship Type="http://schemas.openxmlformats.org/officeDocument/2006/relationships/hyperlink" Id="rId16" Target="http://127.0.0.1:8000" TargetMode="External" /><Relationship Type="http://schemas.openxmlformats.org/officeDocument/2006/relationships/hyperlink" Id="rId44" Target="http://127.0.0.1:8000/api/v1/health" TargetMode="External" /><Relationship Type="http://schemas.openxmlformats.org/officeDocument/2006/relationships/hyperlink" Id="rId37" Target="http://127.0.0.1:8000/api/v1/llm/status" TargetMode="External" /><Relationship Type="http://schemas.openxmlformats.org/officeDocument/2006/relationships/hyperlink" Id="rId17" Target="http://127.0.0.1:8000/docs" TargetMode="External" /><Relationship Type="http://schemas.openxmlformats.org/officeDocument/2006/relationships/hyperlink" Id="rId39" Target="https://dashscope.console.aliyun.com/" TargetMode="External" /><Relationship Type="http://schemas.openxmlformats.org/officeDocument/2006/relationships/hyperlink" Id="rId61" Target="https://portal.stf.jus.br/jurisprudencia/" TargetMode="External" /><Relationship Type="http://schemas.openxmlformats.org/officeDocument/2006/relationships/hyperlink" Id="rId62" Target="https://scon.stj.jus.br/SCON/" TargetMode="External" /><Relationship Type="http://schemas.openxmlformats.org/officeDocument/2006/relationships/hyperlink" Id="rId60" Target="https://www.lexml.gov.b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 出海法务平台 · 操作手册</dc:title>
  <dc:creator/>
  <cp:keywords/>
  <dcterms:created xsi:type="dcterms:W3CDTF">2026-05-30T05:21:10Z</dcterms:created>
  <dcterms:modified xsi:type="dcterms:W3CDTF">2026-05-30T05:21:10Z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