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8084"/>
      </w:tblGrid>
      <w:tr>
        <w:trPr>
          <w:trHeight w:val="2077" w:hRule="atLeast"/>
        </w:trPr>
        <w:tc>
          <w:tcPr>
            <w:tcW w:w="1981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fill="FFFFFF" w:val="clear"/>
        <w:tabs>
          <w:tab w:val="clear" w:pos="720"/>
          <w:tab w:val="left" w:pos="5670" w:leader="none"/>
        </w:tabs>
        <w:spacing w:lineRule="auto" w:line="360"/>
        <w:ind w:left="0" w:right="0" w:hanging="0"/>
        <w:jc w:val="both"/>
        <w:outlineLvl w:val="0"/>
        <w:rPr/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/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fill="FFFFFF" w:val="clear"/>
        <w:spacing w:before="120" w:after="480"/>
        <w:jc w:val="center"/>
        <w:rPr/>
      </w:pPr>
      <w:r>
        <w:rPr>
          <w:b/>
          <w:sz w:val="28"/>
        </w:rPr>
        <w:t xml:space="preserve">по </w:t>
      </w:r>
      <w:r>
        <w:rPr>
          <w:b/>
          <w:sz w:val="28"/>
          <w:shd w:fill="FFFFFF" w:val="clear"/>
        </w:rPr>
        <w:t>лабораторной работе</w:t>
      </w:r>
      <w:r>
        <w:rPr>
          <w:b/>
          <w:sz w:val="28"/>
        </w:rPr>
        <w:t xml:space="preserve"> №  3</w:t>
      </w:r>
    </w:p>
    <w:p>
      <w:pPr>
        <w:pStyle w:val="Normal"/>
        <w:shd w:fill="FFFFFF" w:val="clear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Дисциплина:  Машинно-зависимые языки и основы компиляции</w:t>
      </w:r>
    </w:p>
    <w:p>
      <w:pPr>
        <w:pStyle w:val="Normal"/>
        <w:shd w:fill="FFFFFF" w:val="clear"/>
        <w:spacing w:before="120" w:after="480"/>
        <w:jc w:val="center"/>
        <w:rPr/>
      </w:pPr>
      <w:r>
        <w:rPr>
          <w:b/>
          <w:sz w:val="28"/>
        </w:rPr>
        <w:t xml:space="preserve">Название </w:t>
      </w:r>
      <w:r>
        <w:rPr>
          <w:b/>
          <w:sz w:val="28"/>
          <w:shd w:fill="FFFFFF" w:val="clear"/>
        </w:rPr>
        <w:t>лабораторной работы</w:t>
      </w:r>
      <w:r>
        <w:rPr>
          <w:b/>
          <w:sz w:val="28"/>
        </w:rPr>
        <w:t>: Программирование ветвлений и циклов</w:t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ИУ6-41Б  </w:t>
      </w:r>
      <w:r>
        <w:rPr>
          <w:b/>
          <w:sz w:val="24"/>
        </w:rPr>
        <w:t xml:space="preserve">      __________________          С. А. Самодурова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С. С. Данилюк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spacing w:lineRule="auto" w:line="360"/>
        <w:jc w:val="left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изучение средств и приемов программирования ветвлений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 итерационных циклов на языке ассемблера.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задания:</w:t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-1270</wp:posOffset>
            </wp:positionH>
            <wp:positionV relativeFrom="paragraph">
              <wp:posOffset>25400</wp:posOffset>
            </wp:positionV>
            <wp:extent cx="6120130" cy="99441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8178" r="0" b="56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Схема программы на рисунке 1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1085850</wp:posOffset>
            </wp:positionH>
            <wp:positionV relativeFrom="paragraph">
              <wp:posOffset>148590</wp:posOffset>
            </wp:positionV>
            <wp:extent cx="4210685" cy="46805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— схема программы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spacing w:lineRule="auto" w:line="36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FFFFFF" w:val="clear"/>
        </w:rPr>
        <w:t>%include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"io64.asm"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FFFFFF" w:val="clear"/>
        </w:rPr>
        <w:t>.data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ExitMsg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"Press Enter to Exit"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lenExit equ $-ExitMsg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InputMsg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"Input 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lenInput equ $-InputMsg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AMsg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"Inter A"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lenA equ $-AMsg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YMsg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"Inter 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lenY equ $-YMsg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NMsg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"Inter 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lenN equ $-NMsg</w:t>
      </w:r>
    </w:p>
    <w:p>
      <w:pPr>
        <w:pStyle w:val="Normal"/>
        <w:spacing w:lineRule="auto" w:line="360" w:before="0" w:after="283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A dd 90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Y dd 3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N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X dd -8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FFFFFF" w:val="clear"/>
        </w:rPr>
        <w:t>.bss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InBuf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resb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lenIn equ $-InBuf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X resd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A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resw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Y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resw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uto" w:line="360" w:before="0" w:after="283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b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FFFFFF" w:val="clear"/>
        </w:rPr>
        <w:t>.text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_start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>_start: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InputMsg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выводимой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lenInput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0 (read)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stdin=0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InBuf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вводимой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lenIn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StrToInt64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], rax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AMsg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выводимой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lenA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0 (read)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stdin=0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InBuf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вводимой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lenIn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StrToInt64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], rax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сравнение A и B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e LESS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если первое меньше или равно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;q*q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ebx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sh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t CONTINUE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 xml:space="preserve">; безусловный переход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LESS: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YMsg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выводимой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lenY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0 (read)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stdin=0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InBuf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вводимой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lenIn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StrToInt64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], rax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bx,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bx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bx,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bx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input</w:t>
      </w:r>
    </w:p>
    <w:p>
      <w:pPr>
        <w:pStyle w:val="Normal"/>
        <w:spacing w:lineRule="auto" w:line="360" w:before="0" w:after="283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cwd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idiv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ebx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CONTINUE: </w:t>
      </w:r>
    </w:p>
    <w:p>
      <w:pPr>
        <w:pStyle w:val="Normal"/>
        <w:spacing w:lineRule="auto" w:line="360" w:before="0" w:after="283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cwde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InBuf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IntToStr64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write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rax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ExitMsg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выводимой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lenExit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read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0 (read)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stdin=0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InBuf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вводимой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lenIn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exit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60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60 (exit)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rdi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return code 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uto" w:line="36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  <w:shd w:fill="FFFFFF" w:val="clear"/>
        </w:rPr>
      </w:pPr>
      <w:r>
        <w:rPr>
          <w:b/>
          <w:bCs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Результат работы программы </w:t>
      </w:r>
      <w:r>
        <w:rPr>
          <w:b w:val="false"/>
          <w:bCs w:val="false"/>
          <w:sz w:val="28"/>
          <w:szCs w:val="28"/>
        </w:rPr>
        <w:t>на рисунке 2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1585595</wp:posOffset>
            </wp:positionH>
            <wp:positionV relativeFrom="paragraph">
              <wp:posOffset>3810</wp:posOffset>
            </wp:positionV>
            <wp:extent cx="3011805" cy="217043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</w:t>
      </w:r>
      <w:r>
        <w:rPr>
          <w:b w:val="false"/>
          <w:bCs w:val="false"/>
          <w:sz w:val="28"/>
          <w:szCs w:val="28"/>
        </w:rPr>
        <w:t>ис</w:t>
      </w:r>
      <w:r>
        <w:rPr>
          <w:b w:val="false"/>
          <w:bCs w:val="false"/>
          <w:sz w:val="28"/>
          <w:szCs w:val="28"/>
        </w:rPr>
        <w:t>унок 2</w:t>
      </w:r>
      <w:r>
        <w:rPr>
          <w:b w:val="false"/>
          <w:bCs w:val="false"/>
          <w:sz w:val="28"/>
          <w:szCs w:val="28"/>
        </w:rPr>
        <w:t xml:space="preserve"> — результат выполнения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Какие машинные команды используют при программировании ветвлений и циклов? 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организации ветвлений и циклов -пока и -до используются команды безусловного перехода: jmp, и условного перехода: j</w:t>
      </w:r>
      <w:r>
        <w:rPr>
          <w:b w:val="false"/>
          <w:bCs w:val="false"/>
          <w:sz w:val="28"/>
          <w:szCs w:val="28"/>
        </w:rPr>
        <w:t>z, jnz</w:t>
      </w:r>
      <w:r>
        <w:rPr>
          <w:b w:val="false"/>
          <w:bCs w:val="false"/>
          <w:sz w:val="28"/>
          <w:szCs w:val="28"/>
        </w:rPr>
        <w:t>, j</w:t>
      </w:r>
      <w:r>
        <w:rPr>
          <w:b w:val="false"/>
          <w:bCs w:val="false"/>
          <w:sz w:val="28"/>
          <w:szCs w:val="28"/>
        </w:rPr>
        <w:t>e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  <w:t>jne, jl,</w:t>
      </w:r>
      <w:r>
        <w:rPr>
          <w:b w:val="false"/>
          <w:bCs w:val="false"/>
          <w:sz w:val="28"/>
          <w:szCs w:val="28"/>
        </w:rPr>
        <w:t xml:space="preserve"> j</w:t>
      </w:r>
      <w:r>
        <w:rPr>
          <w:b w:val="false"/>
          <w:bCs w:val="false"/>
          <w:sz w:val="28"/>
          <w:szCs w:val="28"/>
        </w:rPr>
        <w:t>g</w:t>
      </w:r>
      <w:r>
        <w:rPr>
          <w:b w:val="false"/>
          <w:bCs w:val="false"/>
          <w:sz w:val="28"/>
          <w:szCs w:val="28"/>
        </w:rPr>
        <w:t>, j</w:t>
      </w:r>
      <w:r>
        <w:rPr>
          <w:b w:val="false"/>
          <w:bCs w:val="false"/>
          <w:sz w:val="28"/>
          <w:szCs w:val="28"/>
        </w:rPr>
        <w:t>a, jb</w:t>
      </w:r>
      <w:r>
        <w:rPr>
          <w:b w:val="false"/>
          <w:bCs w:val="false"/>
          <w:sz w:val="28"/>
          <w:szCs w:val="28"/>
        </w:rPr>
        <w:t xml:space="preserve"> и т. д.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Для программирования счетных циклов также используется команда loop, </w:t>
      </w:r>
      <w:r>
        <w:rPr>
          <w:b w:val="false"/>
          <w:bCs w:val="false"/>
          <w:sz w:val="28"/>
          <w:szCs w:val="28"/>
        </w:rPr>
        <w:t>loope, loopne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Выделите в своей программе фрагмент, реализующий ветвление. Каково назначение каждой машинной команды фрагмента?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B5CEA8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...</w:t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сравнение A и B</w:t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e LESS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если первое меньше или равно</w:t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;q*q</w:t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ebx</w:t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sh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t CONTINUE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 xml:space="preserve">; безусловный переход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LESS: </w:t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cwd</w:t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 xml:space="preserve"> 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idiv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ebx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color w:val="D4D4D4"/>
          <w:sz w:val="21"/>
          <w:shd w:fill="FFFFFF" w:val="clear"/>
        </w:rPr>
        <w:t>CONTINUE: ...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3. Чем вызвана необходимость использования команд безусловной передачи управления? 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</w:t>
      </w:r>
      <w:r>
        <w:rPr>
          <w:b w:val="false"/>
          <w:bCs w:val="false"/>
          <w:sz w:val="28"/>
          <w:szCs w:val="28"/>
        </w:rPr>
        <w:t xml:space="preserve">еобходимость использования команд безусловной передачи управления </w:t>
      </w:r>
      <w:r>
        <w:rPr>
          <w:b w:val="false"/>
          <w:bCs w:val="false"/>
          <w:sz w:val="28"/>
          <w:szCs w:val="28"/>
        </w:rPr>
        <w:t>вызвана т</w:t>
      </w:r>
      <w:r>
        <w:rPr>
          <w:b w:val="false"/>
          <w:bCs w:val="false"/>
          <w:sz w:val="28"/>
          <w:szCs w:val="28"/>
        </w:rPr>
        <w:t xml:space="preserve">ем, что при попадании в одну из веток ветвления, не должно быть передачи управления в другую ветку. Это невозможно без команд безусловной передачи управления, так </w:t>
      </w:r>
      <w:r>
        <w:rPr>
          <w:b w:val="false"/>
          <w:bCs w:val="false"/>
          <w:sz w:val="28"/>
          <w:szCs w:val="28"/>
        </w:rPr>
        <w:t>иначе выполнение идет</w:t>
      </w:r>
      <w:r>
        <w:rPr>
          <w:b w:val="false"/>
          <w:bCs w:val="false"/>
          <w:sz w:val="28"/>
          <w:szCs w:val="28"/>
        </w:rPr>
        <w:t xml:space="preserve"> последовательно.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Поясните последовательность команд, выполняющих операции ввода-вывода в вашей программе. Чем вызвана сложность преобразований данных при выполнении операций ввода-вывода?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При вводе значений в программу сначала мы записываем данные в буфер в символьном формате, а затем вызываем подпрограмму перевода данных в целочисленный формат. 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При выводе действия </w:t>
      </w:r>
      <w:r>
        <w:rPr>
          <w:b w:val="false"/>
          <w:bCs w:val="false"/>
          <w:sz w:val="28"/>
          <w:szCs w:val="28"/>
        </w:rPr>
        <w:t>симметричны, то есть вызываем подпрограмму перевода данных в символьный формат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Это связано с тем, что системные функции ввода-вывода могут работать только с символьными данными.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/>
      </w:pPr>
      <w:r>
        <w:rPr>
          <w:b/>
          <w:bCs/>
          <w:sz w:val="28"/>
          <w:szCs w:val="22"/>
        </w:rPr>
        <w:t>Вывод:</w:t>
      </w:r>
      <w:r>
        <w:rPr>
          <w:b w:val="false"/>
          <w:bCs w:val="false"/>
          <w:sz w:val="28"/>
          <w:szCs w:val="22"/>
        </w:rPr>
        <w:t xml:space="preserve"> в ходе выполнения данной лабораторной работы я изучила форматы машинных команд, команд </w:t>
      </w:r>
      <w:r>
        <w:rPr>
          <w:b w:val="false"/>
          <w:bCs w:val="false"/>
          <w:sz w:val="28"/>
          <w:szCs w:val="28"/>
        </w:rPr>
        <w:t>ветвлений и циклов</w:t>
      </w:r>
      <w:r>
        <w:rPr>
          <w:b w:val="false"/>
          <w:bCs w:val="false"/>
          <w:sz w:val="28"/>
          <w:szCs w:val="22"/>
        </w:rPr>
        <w:t xml:space="preserve"> и программирование  </w:t>
      </w:r>
      <w:r>
        <w:rPr>
          <w:b w:val="false"/>
          <w:bCs w:val="false"/>
          <w:sz w:val="28"/>
          <w:szCs w:val="28"/>
        </w:rPr>
        <w:t>ветвлений и циклов.</w:t>
      </w:r>
    </w:p>
    <w:sectPr>
      <w:headerReference w:type="default" r:id="rId6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basedOn w:val="DefaultParagraphFont"/>
    <w:link w:val="DocumentMap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LibreOffice/7.4.4.2$Linux_X86_64 LibreOffice_project/40$Build-2</Application>
  <AppVersion>15.0000</AppVersion>
  <Pages>8</Pages>
  <Words>838</Words>
  <Characters>4430</Characters>
  <CharactersWithSpaces>5486</CharactersWithSpaces>
  <Paragraphs>161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2023-03-28T20:03:19Z</dcterms:modified>
  <cp:revision>13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