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BAD3" w14:textId="77777777" w:rsidR="00521249" w:rsidRDefault="00521249" w:rsidP="0048636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3F503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98C61DC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9931A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B64CC99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5509CE2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361CA2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F55FB9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66133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6A81DF" w14:textId="7DFA50FE" w:rsidR="00B4784D" w:rsidRPr="001E4219" w:rsidRDefault="00521249" w:rsidP="00B4784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A155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76C30073" w14:textId="01052228" w:rsidR="00521249" w:rsidRPr="00F0572B" w:rsidRDefault="00521249" w:rsidP="00B4784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B4784D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Моделирование работы стандартных топологий сети. Протокол </w:t>
      </w:r>
      <w:r w:rsidR="00B4784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1F52235" w14:textId="450DA22B" w:rsidR="00521249" w:rsidRPr="00F0572B" w:rsidRDefault="00521249" w:rsidP="00B478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863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2E0A6C" w14:textId="77777777" w:rsidR="00521249" w:rsidRDefault="00521249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4FE3F6D1" w14:textId="77777777" w:rsidR="00486364" w:rsidRPr="00486364" w:rsidRDefault="00486364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1A6F23A5" w14:textId="33339A39" w:rsidR="00521249" w:rsidRDefault="00521249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3006A430" w14:textId="77777777" w:rsidR="006E53A1" w:rsidRPr="006E53A1" w:rsidRDefault="006E53A1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34B72CE3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41BFED" w14:textId="3AFED158" w:rsidR="00521249" w:rsidRDefault="00521249" w:rsidP="0052124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</w:t>
      </w:r>
    </w:p>
    <w:p w14:paraId="5F6CE187" w14:textId="7E3FCD07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6F14F0C0" w14:textId="7B434EDB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1164E77F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7119C6C" w14:textId="47EF1B80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29AAB84C" w14:textId="5C2AFFCC" w:rsidR="00521249" w:rsidRDefault="00486364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6D0604" w14:textId="77777777" w:rsidR="00521249" w:rsidRDefault="00521249" w:rsidP="0052124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8C8918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7415B1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0F513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FFAFD" w14:textId="77777777" w:rsidR="0005181F" w:rsidRDefault="0005181F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B0C74" w14:textId="77777777" w:rsidR="0005181F" w:rsidRDefault="0005181F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C73F3" w14:textId="77777777" w:rsidR="0005181F" w:rsidRDefault="0005181F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6C892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44F51B5C" w14:textId="1D38DC83" w:rsidR="00486364" w:rsidRDefault="001B3660" w:rsidP="0005181F">
      <w:pPr>
        <w:jc w:val="center"/>
        <w:rPr>
          <w:rFonts w:ascii="Times New Roman" w:hAnsi="Times New Roman" w:cs="Times New Roman"/>
        </w:rPr>
      </w:pPr>
      <w:bookmarkStart w:id="0" w:name="_gjdgxs"/>
      <w:bookmarkEnd w:id="0"/>
      <w:r w:rsidRPr="001B3660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4E4C84FA" w14:textId="1F1C6989" w:rsidR="006E53A1" w:rsidRDefault="006E53A1" w:rsidP="00DB2B0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636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4784D" w:rsidRPr="00B4784D">
        <w:rPr>
          <w:rFonts w:ascii="Times New Roman" w:hAnsi="Times New Roman" w:cs="Times New Roman"/>
          <w:sz w:val="28"/>
          <w:szCs w:val="28"/>
        </w:rPr>
        <w:t>научиться настраивать сети различных топологий в симуляторе с использованием концентратора и коммутатора, изучить протокол ARP</w:t>
      </w:r>
      <w:r w:rsidR="00B4784D">
        <w:rPr>
          <w:rFonts w:ascii="Times New Roman" w:hAnsi="Times New Roman" w:cs="Times New Roman"/>
          <w:sz w:val="28"/>
          <w:szCs w:val="28"/>
        </w:rPr>
        <w:t>.</w:t>
      </w:r>
    </w:p>
    <w:p w14:paraId="2067A593" w14:textId="77777777" w:rsidR="006E53A1" w:rsidRPr="00486364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FD0C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9DF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8253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061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7195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7FD0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AE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EBF6B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5B195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B7A5D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260EF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F8A74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EF595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2F3D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F8C95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D589E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CA18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B16E8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3240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660AC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B85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EFD9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7F47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5578C" w14:textId="4A779704" w:rsidR="006E53A1" w:rsidRDefault="006E53A1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2A221" w14:textId="77777777" w:rsidR="0005181F" w:rsidRDefault="0005181F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CBF9B" w14:textId="77777777" w:rsidR="007F3942" w:rsidRDefault="007F3942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E8913" w14:textId="689D6E17" w:rsidR="00486364" w:rsidRDefault="00486364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863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задания</w:t>
      </w:r>
    </w:p>
    <w:p w14:paraId="7C3572DF" w14:textId="083CF621" w:rsidR="0005181F" w:rsidRDefault="0005181F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5C57FC0" w14:textId="7B5AB56B" w:rsidR="00560C33" w:rsidRDefault="001467CA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67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EB95D" wp14:editId="40D64BC2">
            <wp:extent cx="4826000" cy="2103407"/>
            <wp:effectExtent l="0" t="0" r="0" b="0"/>
            <wp:docPr id="9432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5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549" cy="21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8C1" w14:textId="454D18A1" w:rsidR="001467CA" w:rsidRDefault="001467CA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соединение типа «точка-точка»</w:t>
      </w:r>
    </w:p>
    <w:p w14:paraId="5A8CB22D" w14:textId="77777777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468F0" w14:textId="21B7C048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0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83DA2" wp14:editId="2248838C">
            <wp:extent cx="2374900" cy="2179032"/>
            <wp:effectExtent l="0" t="0" r="6350" b="0"/>
            <wp:docPr id="107710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249" cy="21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FC3" w14:textId="17FE5FAF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параметры отправки данных от одного узла другому</w:t>
      </w:r>
    </w:p>
    <w:p w14:paraId="0D12A42B" w14:textId="77777777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A2107" w14:textId="54B5E94B" w:rsidR="005F100C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3C081" wp14:editId="569F596E">
            <wp:extent cx="5940425" cy="2162810"/>
            <wp:effectExtent l="0" t="0" r="3175" b="8890"/>
            <wp:docPr id="32246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6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2B8E" w14:textId="6C50AED3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43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5F10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434B">
        <w:rPr>
          <w:rFonts w:ascii="Times New Roman" w:hAnsi="Times New Roman" w:cs="Times New Roman"/>
          <w:sz w:val="28"/>
          <w:szCs w:val="28"/>
        </w:rPr>
        <w:t>первого узла</w:t>
      </w:r>
    </w:p>
    <w:p w14:paraId="795781B1" w14:textId="20F40814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3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E6A4C8" wp14:editId="2FCBD143">
            <wp:extent cx="5940425" cy="2206625"/>
            <wp:effectExtent l="0" t="0" r="3175" b="3175"/>
            <wp:docPr id="72235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56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398" w14:textId="0F499459" w:rsidR="00FE434B" w:rsidRP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E43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 второго узла</w:t>
      </w:r>
    </w:p>
    <w:p w14:paraId="45A5197F" w14:textId="77777777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F59ED" w14:textId="6F40CC62" w:rsidR="005F100C" w:rsidRDefault="005F100C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3463FE0" w14:textId="1D6717B1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0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491B5" wp14:editId="578B5808">
            <wp:extent cx="5940425" cy="2014855"/>
            <wp:effectExtent l="0" t="0" r="3175" b="4445"/>
            <wp:docPr id="1516520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0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7959" w14:textId="44237596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434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топология «шина»</w:t>
      </w:r>
    </w:p>
    <w:p w14:paraId="3F5D12B2" w14:textId="77777777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D6883" w14:textId="2B4314B1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0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D9E5F" wp14:editId="031104AE">
            <wp:extent cx="5940425" cy="2146300"/>
            <wp:effectExtent l="0" t="0" r="3175" b="6350"/>
            <wp:docPr id="27927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75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83DF" w14:textId="300BD39E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434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5F10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 первого узла</w:t>
      </w:r>
    </w:p>
    <w:p w14:paraId="1EC67952" w14:textId="77777777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DEF7B" w14:textId="69F4DC94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0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BF0390" wp14:editId="0C3628BB">
            <wp:extent cx="5940425" cy="2172970"/>
            <wp:effectExtent l="0" t="0" r="3175" b="0"/>
            <wp:docPr id="126085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9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7AA6" w14:textId="43387A0F" w:rsidR="005F100C" w:rsidRDefault="005F100C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43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5F10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 второго узла</w:t>
      </w:r>
    </w:p>
    <w:p w14:paraId="107BEA50" w14:textId="77777777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5715D" w14:textId="777F6F99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92C1A" wp14:editId="279DB120">
            <wp:extent cx="5940425" cy="2150110"/>
            <wp:effectExtent l="0" t="0" r="3175" b="2540"/>
            <wp:docPr id="35289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9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E1B7" w14:textId="2B94547D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E43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 первого узла после передачи данных</w:t>
      </w:r>
    </w:p>
    <w:p w14:paraId="099ACFC6" w14:textId="77777777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67DDF" w14:textId="292BFF1C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68D4C" wp14:editId="7738E819">
            <wp:extent cx="5940425" cy="2160905"/>
            <wp:effectExtent l="0" t="0" r="3175" b="0"/>
            <wp:docPr id="320693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3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C68B" w14:textId="6C741974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E43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 второго узла после передачи данных</w:t>
      </w:r>
    </w:p>
    <w:p w14:paraId="7BA58437" w14:textId="77777777" w:rsidR="00FE434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58E73" w14:textId="56511A8E" w:rsidR="00FE434B" w:rsidRDefault="00F0572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7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4AFFA" wp14:editId="1666D2C0">
            <wp:extent cx="5851148" cy="2705100"/>
            <wp:effectExtent l="0" t="0" r="0" b="0"/>
            <wp:docPr id="154553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36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690" cy="27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5430" w14:textId="7D8F5496" w:rsidR="00FE434B" w:rsidRPr="00F0572B" w:rsidRDefault="00FE434B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добавление двух новых узлов</w:t>
      </w:r>
      <w:r w:rsidR="00F0572B" w:rsidRPr="00F0572B">
        <w:rPr>
          <w:rFonts w:ascii="Times New Roman" w:hAnsi="Times New Roman" w:cs="Times New Roman"/>
          <w:sz w:val="28"/>
          <w:szCs w:val="28"/>
        </w:rPr>
        <w:t xml:space="preserve"> </w:t>
      </w:r>
      <w:r w:rsidR="00F0572B">
        <w:rPr>
          <w:rFonts w:ascii="Times New Roman" w:hAnsi="Times New Roman" w:cs="Times New Roman"/>
          <w:sz w:val="28"/>
          <w:szCs w:val="28"/>
        </w:rPr>
        <w:t xml:space="preserve">и подпись </w:t>
      </w:r>
      <w:r w:rsidR="00F0572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0572B" w:rsidRPr="00F0572B">
        <w:rPr>
          <w:rFonts w:ascii="Times New Roman" w:hAnsi="Times New Roman" w:cs="Times New Roman"/>
          <w:sz w:val="28"/>
          <w:szCs w:val="28"/>
        </w:rPr>
        <w:t>-</w:t>
      </w:r>
      <w:r w:rsidR="00F0572B">
        <w:rPr>
          <w:rFonts w:ascii="Times New Roman" w:hAnsi="Times New Roman" w:cs="Times New Roman"/>
          <w:sz w:val="28"/>
          <w:szCs w:val="28"/>
        </w:rPr>
        <w:t>адресов над узлами</w:t>
      </w:r>
    </w:p>
    <w:p w14:paraId="0C8A0CDB" w14:textId="77777777" w:rsidR="00DB2B06" w:rsidRDefault="00DB2B06" w:rsidP="00DB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52B13" w14:textId="5F015B45" w:rsidR="00FE434B" w:rsidRDefault="00FE434B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Узлам 3 и 4 были </w:t>
      </w:r>
      <w:r w:rsidR="00DB2B06">
        <w:rPr>
          <w:rFonts w:ascii="Times New Roman" w:hAnsi="Times New Roman" w:cs="Times New Roman"/>
          <w:sz w:val="28"/>
          <w:szCs w:val="28"/>
        </w:rPr>
        <w:t>присвоены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FE434B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адреса 192.168.1.10</w:t>
      </w:r>
      <w:r w:rsidR="00F057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192.168.1.10</w:t>
      </w:r>
      <w:r w:rsidR="00F057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Для данной подсети используется маска 255.255.255.0, что говорит о том, что каждое уникальное значение </w:t>
      </w:r>
      <w:r w:rsidR="00DB2B06">
        <w:rPr>
          <w:rFonts w:ascii="Times New Roman" w:hAnsi="Times New Roman" w:cs="Times New Roman"/>
          <w:sz w:val="28"/>
          <w:szCs w:val="28"/>
        </w:rPr>
        <w:t>четвёртого октета (за исключением 255, занятого широковещательным адресом) может быть присвоено новому узлу этой подсети.</w:t>
      </w:r>
    </w:p>
    <w:p w14:paraId="62A4E5D0" w14:textId="76577925" w:rsidR="00F0572B" w:rsidRDefault="00F0572B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передаче </w:t>
      </w:r>
      <w:r w:rsidR="00F949D3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от узла 1 к узлу 4 пакеты сначала передаются концентратору, а затем от него – подключённым к нему узлам 2-4. После передачи данных концентратор получает от узлов 2-4 сигналы о том, что пакеты были переданы, и отправляет аналогичный сигнал узлу 1.</w:t>
      </w:r>
    </w:p>
    <w:p w14:paraId="30F925EF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14E29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044D1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6DED0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2B71C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44886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7C203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2C99E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C6B3C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B9B21" w14:textId="77777777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F13F6" w14:textId="50A40220" w:rsidR="00F949D3" w:rsidRDefault="00F949D3" w:rsidP="00DB2B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60E09D4" w14:textId="465BD59D" w:rsidR="00F949D3" w:rsidRDefault="00C52468" w:rsidP="00F949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24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EC219" wp14:editId="65543CAE">
            <wp:extent cx="5940425" cy="3179445"/>
            <wp:effectExtent l="0" t="0" r="3175" b="1905"/>
            <wp:docPr id="189292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6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435" w14:textId="10EE63B2" w:rsidR="00F949D3" w:rsidRDefault="00F949D3" w:rsidP="00F949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</w:t>
      </w:r>
      <w:r w:rsidR="00C524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468">
        <w:rPr>
          <w:rFonts w:ascii="Times New Roman" w:hAnsi="Times New Roman" w:cs="Times New Roman"/>
          <w:sz w:val="28"/>
          <w:szCs w:val="28"/>
        </w:rPr>
        <w:t>сеть с пятью узлами и коммутатором</w:t>
      </w:r>
    </w:p>
    <w:p w14:paraId="68A281E6" w14:textId="77777777" w:rsidR="00DA18AA" w:rsidRDefault="00DA18AA" w:rsidP="00F949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D3229A" w14:textId="3DA409E2" w:rsidR="00DA18AA" w:rsidRDefault="00DA18AA" w:rsidP="005A15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передаче данных от узла 1 к узлу 5 узел 1 запрашивает у коммутатора адрес узла 5, после чего коммутатор запрашивает у всех подключенных к нему узлов их адреса, и искомый отправляет узлу 1. После получения нужного адреса, узел 1 передаёт пакеты данных коммутатору, который перенаправляет их узлу 5. Узел 5 передаёт сигнал о получении пакетов узлу 1 через коммутатор.</w:t>
      </w:r>
    </w:p>
    <w:p w14:paraId="1F175A01" w14:textId="62B533A7" w:rsidR="00DA18AA" w:rsidRDefault="00DA18AA" w:rsidP="005A15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3BE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коммутации изменилась</w:t>
      </w:r>
      <w:r w:rsidR="002D3BEA">
        <w:rPr>
          <w:rFonts w:ascii="Times New Roman" w:hAnsi="Times New Roman" w:cs="Times New Roman"/>
          <w:sz w:val="28"/>
          <w:szCs w:val="28"/>
        </w:rPr>
        <w:t>, так как коммутатор запрашивал адреса всех подключённых к нему узлов для того, чтобы передать его отправителю. Эта таблица нужна для того, чтобы однозначно определить следующий в маршруте узел при передаче данных.</w:t>
      </w:r>
    </w:p>
    <w:p w14:paraId="6C818737" w14:textId="5C29B95E" w:rsidR="002D3BEA" w:rsidRPr="00AD0041" w:rsidRDefault="002D3BEA" w:rsidP="005A15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Итак, отличие коммутатора от концентратора заключается в том, что первый хранит адреса «потенциальных получателей» передаёт данные только нужному из них, в то время как второй выполняет рассылку по всем подключённым к нему узлам.</w:t>
      </w:r>
    </w:p>
    <w:p w14:paraId="2C37711E" w14:textId="77777777" w:rsidR="00AD0041" w:rsidRPr="00B249E5" w:rsidRDefault="00AD0041" w:rsidP="00DA18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E55C0E" w14:textId="77777777" w:rsidR="00AD0041" w:rsidRPr="00B249E5" w:rsidRDefault="00AD0041" w:rsidP="00DA18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D895D3" w14:textId="250E8318" w:rsidR="00AD0041" w:rsidRDefault="00AD0041" w:rsidP="00DA18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49E5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CA50A4F" w14:textId="7BE65423" w:rsidR="00AD0041" w:rsidRDefault="00AD0041" w:rsidP="00AD00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6CDDB" wp14:editId="295D21A2">
            <wp:extent cx="5940425" cy="3129280"/>
            <wp:effectExtent l="0" t="0" r="3175" b="0"/>
            <wp:docPr id="194875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52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DAA7" w14:textId="7881AB5C" w:rsidR="00AD0041" w:rsidRDefault="00AD0041" w:rsidP="00AD00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сеть с маршрутизатором и тремя виртуальными подсетями</w:t>
      </w:r>
    </w:p>
    <w:p w14:paraId="58855952" w14:textId="77777777" w:rsidR="00AD0041" w:rsidRDefault="00AD0041" w:rsidP="00AD0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80FE9" w14:textId="4AE30FA5" w:rsidR="00AD0041" w:rsidRDefault="00AD0041" w:rsidP="005A15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передаче данных от узла 192.168.1.2 (далее – узел 1) узлу 192.168.3.2 (далее – узел 2), узел 1 запрашивает адрес у коммутатора, коммутатор передаёт запрос маршрутизатору, маршрутизатор отправляет запрос другому коммутатору, к которому подключён узел 2, и уже другой коммутатор передаёт запрос получателю. Адрес возвращается тем же маршрутом к отправителю, тем же маршрутом идут пакеты с желанными килобайтами, а затем и сигнал об успешном их получении. </w:t>
      </w:r>
    </w:p>
    <w:p w14:paraId="2BE5CDDB" w14:textId="2A17090D" w:rsidR="00AD0041" w:rsidRDefault="00AD0041" w:rsidP="00AD0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9474DE" w14:textId="12A3B378" w:rsidR="00AD0041" w:rsidRDefault="00AD0041" w:rsidP="00AD00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5B829A80" w14:textId="7DD35732" w:rsidR="00741262" w:rsidRPr="00741262" w:rsidRDefault="00741262" w:rsidP="005A15F7">
      <w:pPr>
        <w:pStyle w:val="a7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41262">
        <w:rPr>
          <w:rFonts w:ascii="Times New Roman" w:hAnsi="Times New Roman" w:cs="Times New Roman"/>
          <w:sz w:val="28"/>
          <w:szCs w:val="28"/>
        </w:rPr>
        <w:t xml:space="preserve">Концентратор просто передает все данные, которые он получает, на все подключенные устройства.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41262">
        <w:rPr>
          <w:rFonts w:ascii="Times New Roman" w:hAnsi="Times New Roman" w:cs="Times New Roman"/>
          <w:sz w:val="28"/>
          <w:szCs w:val="28"/>
        </w:rPr>
        <w:t>оммутатор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741262">
        <w:rPr>
          <w:rFonts w:ascii="Times New Roman" w:hAnsi="Times New Roman" w:cs="Times New Roman"/>
          <w:sz w:val="28"/>
          <w:szCs w:val="28"/>
        </w:rPr>
        <w:t xml:space="preserve"> более </w:t>
      </w:r>
      <w:r>
        <w:rPr>
          <w:rFonts w:ascii="Times New Roman" w:hAnsi="Times New Roman" w:cs="Times New Roman"/>
          <w:sz w:val="28"/>
          <w:szCs w:val="28"/>
        </w:rPr>
        <w:t>умён</w:t>
      </w:r>
      <w:r w:rsidRPr="00741262">
        <w:rPr>
          <w:rFonts w:ascii="Times New Roman" w:hAnsi="Times New Roman" w:cs="Times New Roman"/>
          <w:sz w:val="28"/>
          <w:szCs w:val="28"/>
        </w:rPr>
        <w:t xml:space="preserve"> и может направлять данные только к нужному устройству</w:t>
      </w:r>
      <w:r w:rsidR="001E4219" w:rsidRPr="001E42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благодаря хранящейся в нём таблице коммутации. </w:t>
      </w:r>
    </w:p>
    <w:p w14:paraId="0C7EF1FE" w14:textId="115753B6" w:rsidR="00AD0041" w:rsidRPr="00741262" w:rsidRDefault="00741262" w:rsidP="005A15F7">
      <w:pPr>
        <w:pStyle w:val="a7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41262">
        <w:rPr>
          <w:rFonts w:ascii="Times New Roman" w:hAnsi="Times New Roman" w:cs="Times New Roman"/>
          <w:sz w:val="28"/>
          <w:szCs w:val="28"/>
        </w:rPr>
        <w:t xml:space="preserve">Если маршруты не прописаны, то данные не будут знать, куда направиться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1262">
        <w:rPr>
          <w:rFonts w:ascii="Times New Roman" w:hAnsi="Times New Roman" w:cs="Times New Roman"/>
          <w:sz w:val="28"/>
          <w:szCs w:val="28"/>
        </w:rPr>
        <w:t xml:space="preserve"> как достичь своего конечного пункта. </w:t>
      </w:r>
      <w:r>
        <w:rPr>
          <w:rFonts w:ascii="Times New Roman" w:hAnsi="Times New Roman" w:cs="Times New Roman"/>
          <w:sz w:val="28"/>
          <w:szCs w:val="28"/>
        </w:rPr>
        <w:t>Сеть не будет являться функционирующей, если пакеты в ней стоят или передвигаются произвольно.</w:t>
      </w:r>
    </w:p>
    <w:p w14:paraId="0ADDF39C" w14:textId="16E09D2F" w:rsidR="00F949D3" w:rsidRDefault="00741262" w:rsidP="00741262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5A15F7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самостоятельной работы</w:t>
      </w:r>
    </w:p>
    <w:p w14:paraId="341F2D11" w14:textId="32E539BE" w:rsidR="00741262" w:rsidRDefault="00741262" w:rsidP="00741262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14:paraId="61E9BDA9" w14:textId="0658BD2C" w:rsidR="005A15F7" w:rsidRDefault="00B249E5" w:rsidP="005A1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9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DFE47" wp14:editId="1D729260">
            <wp:extent cx="5940425" cy="2567305"/>
            <wp:effectExtent l="0" t="0" r="3175" b="4445"/>
            <wp:docPr id="140642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1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A385" w14:textId="5A02BEF7" w:rsidR="005A15F7" w:rsidRDefault="005A15F7" w:rsidP="005A1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результат выполнения заданий для самостоятельной работы</w:t>
      </w:r>
    </w:p>
    <w:p w14:paraId="577B29B6" w14:textId="77777777" w:rsidR="005A15F7" w:rsidRDefault="005A15F7" w:rsidP="005A1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4C89C" w14:textId="1D8C1C01" w:rsidR="00741262" w:rsidRPr="005A15F7" w:rsidRDefault="005A15F7" w:rsidP="005A15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№3 сеть 10.0.5.128/27 была разбита на две подсети: 10.0.5.128/28 и 10.0.5.145/28. Компьютерам первой подсети были присвоены адреса из диапазона 10.0.5.129-10.0.5.133, компьютерам второй подсети – адреса из диапазона 10.0.5.146-10.0.5.149. При настройке маршрутизатора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5A15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был указан адрес 10.0.5.128, для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5A15F7">
        <w:rPr>
          <w:rFonts w:ascii="Times New Roman" w:hAnsi="Times New Roman" w:cs="Times New Roman"/>
          <w:sz w:val="28"/>
          <w:szCs w:val="28"/>
        </w:rPr>
        <w:t>2 -</w:t>
      </w:r>
      <w:r>
        <w:rPr>
          <w:rFonts w:ascii="Times New Roman" w:hAnsi="Times New Roman" w:cs="Times New Roman"/>
          <w:sz w:val="28"/>
          <w:szCs w:val="28"/>
        </w:rPr>
        <w:t>–10.0.5.145.</w:t>
      </w:r>
    </w:p>
    <w:p w14:paraId="5B54C1D1" w14:textId="77777777" w:rsidR="00F949D3" w:rsidRPr="00F949D3" w:rsidRDefault="00F949D3" w:rsidP="00F949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F7808" w14:textId="77777777" w:rsidR="005F100C" w:rsidRPr="005F100C" w:rsidRDefault="005F100C" w:rsidP="001467C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F100C" w:rsidRPr="005F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60833A1"/>
    <w:multiLevelType w:val="hybridMultilevel"/>
    <w:tmpl w:val="0A12B99E"/>
    <w:lvl w:ilvl="0" w:tplc="CD9A3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410E"/>
    <w:multiLevelType w:val="hybridMultilevel"/>
    <w:tmpl w:val="9490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B51B2"/>
    <w:multiLevelType w:val="hybridMultilevel"/>
    <w:tmpl w:val="AA68F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5513B"/>
    <w:multiLevelType w:val="hybridMultilevel"/>
    <w:tmpl w:val="43A8034E"/>
    <w:lvl w:ilvl="0" w:tplc="F7680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103D2"/>
    <w:multiLevelType w:val="hybridMultilevel"/>
    <w:tmpl w:val="FF8C2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9"/>
  </w:num>
  <w:num w:numId="2" w16cid:durableId="1047074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5"/>
  </w:num>
  <w:num w:numId="4" w16cid:durableId="208494351">
    <w:abstractNumId w:val="1"/>
  </w:num>
  <w:num w:numId="5" w16cid:durableId="15750458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2"/>
  </w:num>
  <w:num w:numId="8" w16cid:durableId="12003930">
    <w:abstractNumId w:val="0"/>
  </w:num>
  <w:num w:numId="9" w16cid:durableId="1392579377">
    <w:abstractNumId w:val="13"/>
  </w:num>
  <w:num w:numId="10" w16cid:durableId="1772159047">
    <w:abstractNumId w:val="6"/>
  </w:num>
  <w:num w:numId="11" w16cid:durableId="1483695594">
    <w:abstractNumId w:val="11"/>
  </w:num>
  <w:num w:numId="12" w16cid:durableId="1104114745">
    <w:abstractNumId w:val="12"/>
  </w:num>
  <w:num w:numId="13" w16cid:durableId="1209994853">
    <w:abstractNumId w:val="4"/>
  </w:num>
  <w:num w:numId="14" w16cid:durableId="2007705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6E7"/>
    <w:rsid w:val="0001293A"/>
    <w:rsid w:val="0002196C"/>
    <w:rsid w:val="0005181F"/>
    <w:rsid w:val="000A7ED9"/>
    <w:rsid w:val="0010625D"/>
    <w:rsid w:val="001467CA"/>
    <w:rsid w:val="001721D3"/>
    <w:rsid w:val="001B3660"/>
    <w:rsid w:val="001B7723"/>
    <w:rsid w:val="001D37D5"/>
    <w:rsid w:val="001E4219"/>
    <w:rsid w:val="00205DBA"/>
    <w:rsid w:val="002263EC"/>
    <w:rsid w:val="002463D0"/>
    <w:rsid w:val="002467DA"/>
    <w:rsid w:val="002A555F"/>
    <w:rsid w:val="002B27ED"/>
    <w:rsid w:val="002D3BEA"/>
    <w:rsid w:val="00303582"/>
    <w:rsid w:val="00304486"/>
    <w:rsid w:val="00321566"/>
    <w:rsid w:val="00377E8B"/>
    <w:rsid w:val="00380F20"/>
    <w:rsid w:val="003A6023"/>
    <w:rsid w:val="003B25C2"/>
    <w:rsid w:val="0040446C"/>
    <w:rsid w:val="00432117"/>
    <w:rsid w:val="00485A92"/>
    <w:rsid w:val="00486364"/>
    <w:rsid w:val="004872BD"/>
    <w:rsid w:val="005027F8"/>
    <w:rsid w:val="00516DF6"/>
    <w:rsid w:val="00521249"/>
    <w:rsid w:val="00557199"/>
    <w:rsid w:val="00560C33"/>
    <w:rsid w:val="00561919"/>
    <w:rsid w:val="005A15F7"/>
    <w:rsid w:val="005B562F"/>
    <w:rsid w:val="005B7E22"/>
    <w:rsid w:val="005C216D"/>
    <w:rsid w:val="005F100C"/>
    <w:rsid w:val="006336C8"/>
    <w:rsid w:val="0063460C"/>
    <w:rsid w:val="00676BB3"/>
    <w:rsid w:val="00696830"/>
    <w:rsid w:val="006C072F"/>
    <w:rsid w:val="006E53A1"/>
    <w:rsid w:val="00741262"/>
    <w:rsid w:val="007920BA"/>
    <w:rsid w:val="007A7226"/>
    <w:rsid w:val="007F3942"/>
    <w:rsid w:val="008C2880"/>
    <w:rsid w:val="008E13A1"/>
    <w:rsid w:val="008E3797"/>
    <w:rsid w:val="00915D5C"/>
    <w:rsid w:val="00931442"/>
    <w:rsid w:val="00935FEA"/>
    <w:rsid w:val="009B5814"/>
    <w:rsid w:val="00A1554E"/>
    <w:rsid w:val="00A4383B"/>
    <w:rsid w:val="00AD0041"/>
    <w:rsid w:val="00B249E5"/>
    <w:rsid w:val="00B274E9"/>
    <w:rsid w:val="00B4784D"/>
    <w:rsid w:val="00B73993"/>
    <w:rsid w:val="00BF240B"/>
    <w:rsid w:val="00C03C6D"/>
    <w:rsid w:val="00C32E2B"/>
    <w:rsid w:val="00C52468"/>
    <w:rsid w:val="00CA4574"/>
    <w:rsid w:val="00CB757D"/>
    <w:rsid w:val="00CD03E8"/>
    <w:rsid w:val="00CF49F3"/>
    <w:rsid w:val="00D6467A"/>
    <w:rsid w:val="00DA18AA"/>
    <w:rsid w:val="00DB2B06"/>
    <w:rsid w:val="00DC0301"/>
    <w:rsid w:val="00DE6DEE"/>
    <w:rsid w:val="00DF5F14"/>
    <w:rsid w:val="00E315C3"/>
    <w:rsid w:val="00E377B7"/>
    <w:rsid w:val="00E620EF"/>
    <w:rsid w:val="00E80042"/>
    <w:rsid w:val="00EC2179"/>
    <w:rsid w:val="00EC421E"/>
    <w:rsid w:val="00EE2DF7"/>
    <w:rsid w:val="00F0572B"/>
    <w:rsid w:val="00F35BE5"/>
    <w:rsid w:val="00F90881"/>
    <w:rsid w:val="00F949D3"/>
    <w:rsid w:val="00FC6219"/>
    <w:rsid w:val="00FC6D22"/>
    <w:rsid w:val="00FC7523"/>
    <w:rsid w:val="00FD3AC3"/>
    <w:rsid w:val="00FE434B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  <w:style w:type="table" w:styleId="a8">
    <w:name w:val="Table Grid"/>
    <w:basedOn w:val="a1"/>
    <w:uiPriority w:val="39"/>
    <w:rsid w:val="0048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1B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9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Александр Радыгин</cp:lastModifiedBy>
  <cp:revision>36</cp:revision>
  <dcterms:created xsi:type="dcterms:W3CDTF">2021-02-16T06:50:00Z</dcterms:created>
  <dcterms:modified xsi:type="dcterms:W3CDTF">2024-05-16T07:55:00Z</dcterms:modified>
</cp:coreProperties>
</file>