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DBAD3" w14:textId="77777777" w:rsidR="00521249" w:rsidRDefault="00521249" w:rsidP="00486364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 науки и высшего образования Российской Федерации</w:t>
      </w:r>
    </w:p>
    <w:p w14:paraId="03F5034D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698C61DC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49931A4D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14:paraId="2B64CC99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Колледж ВятГУ</w:t>
      </w:r>
    </w:p>
    <w:p w14:paraId="5509CE24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4361CA2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5AF55FB9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2661334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06A81DF" w14:textId="66B422EC" w:rsidR="00B4784D" w:rsidRPr="00F91029" w:rsidRDefault="00521249" w:rsidP="00B4784D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</w:t>
      </w:r>
      <w:r w:rsidR="00F91029" w:rsidRPr="00F9102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14:paraId="76C30073" w14:textId="5F015D6E" w:rsidR="00521249" w:rsidRPr="00F0572B" w:rsidRDefault="00521249" w:rsidP="00B4784D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84212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Разрешение адресов по протоколу </w:t>
      </w:r>
      <w:r w:rsidR="0084212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ARP</w:t>
      </w:r>
      <w:r w:rsidR="0084212E" w:rsidRPr="0084212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  <w:r w:rsidR="0084212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ARP</w:t>
      </w:r>
      <w:r w:rsidR="0084212E" w:rsidRPr="00F910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r w:rsidR="0084212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спуфинг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14:paraId="31F52235" w14:textId="450DA22B" w:rsidR="00521249" w:rsidRPr="00F0572B" w:rsidRDefault="00521249" w:rsidP="00B4784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1D0437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48636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Компьютерные сети</w:t>
      </w:r>
      <w:r w:rsidRPr="1D0437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242E0A6C" w14:textId="77777777" w:rsidR="00521249" w:rsidRDefault="00521249" w:rsidP="00521249">
      <w:pPr>
        <w:spacing w:after="0" w:line="360" w:lineRule="auto"/>
        <w:jc w:val="both"/>
        <w:rPr>
          <w:rFonts w:eastAsia="Quattrocento Sans" w:cs="Quattrocento Sans"/>
          <w:color w:val="000000"/>
          <w:sz w:val="18"/>
          <w:szCs w:val="18"/>
        </w:rPr>
      </w:pPr>
    </w:p>
    <w:p w14:paraId="4FE3F6D1" w14:textId="77777777" w:rsidR="00486364" w:rsidRPr="00486364" w:rsidRDefault="00486364" w:rsidP="00521249">
      <w:pPr>
        <w:spacing w:after="0" w:line="360" w:lineRule="auto"/>
        <w:jc w:val="both"/>
        <w:rPr>
          <w:rFonts w:eastAsia="Quattrocento Sans" w:cs="Quattrocento Sans"/>
          <w:color w:val="000000"/>
          <w:sz w:val="18"/>
          <w:szCs w:val="18"/>
        </w:rPr>
      </w:pPr>
    </w:p>
    <w:p w14:paraId="1A6F23A5" w14:textId="33339A39" w:rsidR="00521249" w:rsidRDefault="00521249" w:rsidP="00521249">
      <w:pPr>
        <w:spacing w:after="0" w:line="360" w:lineRule="auto"/>
        <w:jc w:val="both"/>
        <w:rPr>
          <w:rFonts w:eastAsia="Quattrocento Sans" w:cs="Quattrocento Sans"/>
          <w:color w:val="000000"/>
          <w:sz w:val="18"/>
          <w:szCs w:val="18"/>
        </w:rPr>
      </w:pPr>
    </w:p>
    <w:p w14:paraId="3006A430" w14:textId="77777777" w:rsidR="006E53A1" w:rsidRPr="006E53A1" w:rsidRDefault="006E53A1" w:rsidP="00521249">
      <w:pPr>
        <w:spacing w:after="0" w:line="360" w:lineRule="auto"/>
        <w:jc w:val="both"/>
        <w:rPr>
          <w:rFonts w:eastAsia="Quattrocento Sans" w:cs="Quattrocento Sans"/>
          <w:color w:val="000000"/>
          <w:sz w:val="18"/>
          <w:szCs w:val="18"/>
        </w:rPr>
      </w:pPr>
    </w:p>
    <w:p w14:paraId="34B72CE3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241BFED" w14:textId="3AFED158" w:rsidR="00521249" w:rsidRDefault="00521249" w:rsidP="00521249">
      <w:pPr>
        <w:spacing w:after="0" w:line="360" w:lineRule="auto"/>
        <w:ind w:left="481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 учебной группы</w:t>
      </w:r>
    </w:p>
    <w:p w14:paraId="5F6CE187" w14:textId="7E3FCD07" w:rsidR="00521249" w:rsidRDefault="001B3660" w:rsidP="00521249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ИСПк-202-52-00</w:t>
      </w:r>
    </w:p>
    <w:p w14:paraId="6F14F0C0" w14:textId="7B434EDB" w:rsidR="00521249" w:rsidRDefault="001B3660" w:rsidP="00521249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Радыгин А.К.</w:t>
      </w:r>
    </w:p>
    <w:p w14:paraId="1164E77F" w14:textId="77777777" w:rsidR="00521249" w:rsidRDefault="00521249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67119C6C" w14:textId="47EF1B80" w:rsidR="00521249" w:rsidRDefault="00521249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</w:t>
      </w:r>
    </w:p>
    <w:p w14:paraId="29AAB84C" w14:textId="5C2AFFCC" w:rsidR="00521249" w:rsidRDefault="00486364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Жилова</w:t>
      </w:r>
      <w:r w:rsidR="001B36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Ю</w:t>
      </w:r>
      <w:r w:rsidR="001B366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1B36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6D0604" w14:textId="77777777" w:rsidR="00521249" w:rsidRDefault="00521249" w:rsidP="00521249">
      <w:pP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28C8918" w14:textId="77777777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47415B1" w14:textId="77777777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70F513" w14:textId="77777777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2FFAFD" w14:textId="77777777" w:rsidR="0005181F" w:rsidRDefault="0005181F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9B0C74" w14:textId="77777777" w:rsidR="0005181F" w:rsidRDefault="0005181F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3C73F3" w14:textId="77777777" w:rsidR="0005181F" w:rsidRDefault="0005181F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76C892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Киров</w:t>
      </w:r>
    </w:p>
    <w:p w14:paraId="44F51B5C" w14:textId="1D38DC83" w:rsidR="00486364" w:rsidRDefault="001B3660" w:rsidP="0005181F">
      <w:pPr>
        <w:jc w:val="center"/>
        <w:rPr>
          <w:rFonts w:ascii="Times New Roman" w:hAnsi="Times New Roman" w:cs="Times New Roman"/>
        </w:rPr>
      </w:pPr>
      <w:bookmarkStart w:id="0" w:name="_gjdgxs"/>
      <w:bookmarkEnd w:id="0"/>
      <w:r w:rsidRPr="001B3660">
        <w:rPr>
          <w:rFonts w:ascii="Times New Roman" w:hAnsi="Times New Roman" w:cs="Times New Roman"/>
          <w:color w:val="000000" w:themeColor="text1"/>
          <w:sz w:val="28"/>
          <w:szCs w:val="28"/>
        </w:rPr>
        <w:t>2024</w:t>
      </w:r>
    </w:p>
    <w:p w14:paraId="4E4C84FA" w14:textId="52348FAD" w:rsidR="006E53A1" w:rsidRPr="0084212E" w:rsidRDefault="006E53A1" w:rsidP="0084212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6364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84212E" w:rsidRPr="0084212E">
        <w:rPr>
          <w:rFonts w:ascii="Times New Roman" w:hAnsi="Times New Roman" w:cs="Times New Roman"/>
          <w:sz w:val="28"/>
          <w:szCs w:val="28"/>
        </w:rPr>
        <w:t>ознакомиться с механизмом работы протокола ARP; научиться формировать и отправлять пользовательские пакеты; ознакомиться с журналом работы сетевого устройства в эмуляторе; научиться проводить сетевую атаку вида ARP-спуфинг</w:t>
      </w:r>
      <w:r w:rsidR="0084212E">
        <w:rPr>
          <w:rFonts w:ascii="Times New Roman" w:hAnsi="Times New Roman" w:cs="Times New Roman"/>
          <w:sz w:val="28"/>
          <w:szCs w:val="28"/>
        </w:rPr>
        <w:t>.</w:t>
      </w:r>
    </w:p>
    <w:p w14:paraId="2067A593" w14:textId="77777777" w:rsidR="006E53A1" w:rsidRPr="00486364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612FD0C7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1B42E9DF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7418253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60E0611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D571957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2BC97FD0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AE1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EBF6B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675B195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66B7A5D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C3260EF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9BF8A74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B2EF595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0662F3D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3AF8C95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38D589E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ECA18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B16E8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1832407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8E660AC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E1FB857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EFD91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2287F471" w14:textId="77777777" w:rsidR="006E53A1" w:rsidRDefault="006E53A1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A95578C" w14:textId="4A779704" w:rsidR="006E53A1" w:rsidRDefault="006E53A1" w:rsidP="00DB2B0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72A221" w14:textId="77777777" w:rsidR="0005181F" w:rsidRDefault="0005181F" w:rsidP="00DB2B0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FCBF9B" w14:textId="77777777" w:rsidR="007F3942" w:rsidRDefault="007F3942" w:rsidP="00DB2B0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4E8913" w14:textId="689D6E17" w:rsidR="00486364" w:rsidRDefault="00486364" w:rsidP="00DB2B06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86364">
        <w:rPr>
          <w:rFonts w:ascii="Times New Roman" w:hAnsi="Times New Roman" w:cs="Times New Roman"/>
          <w:b/>
          <w:bCs/>
          <w:sz w:val="28"/>
          <w:szCs w:val="28"/>
        </w:rPr>
        <w:t>Результаты выполнения задания</w:t>
      </w:r>
    </w:p>
    <w:p w14:paraId="4F74C89C" w14:textId="4578BBC9" w:rsidR="00741262" w:rsidRDefault="0005181F" w:rsidP="0084212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12C650B1" w14:textId="471E7E97" w:rsidR="0084212E" w:rsidRDefault="00445615" w:rsidP="004456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56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EB38E6" wp14:editId="78E1136C">
            <wp:extent cx="5940425" cy="3122295"/>
            <wp:effectExtent l="0" t="0" r="3175" b="1905"/>
            <wp:docPr id="930821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214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984E" w14:textId="6095D2BA" w:rsidR="00445615" w:rsidRDefault="00445615" w:rsidP="004456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результат настройки сети</w:t>
      </w:r>
    </w:p>
    <w:p w14:paraId="2420A3C9" w14:textId="024C23A5" w:rsidR="00445615" w:rsidRDefault="00445615" w:rsidP="004456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Сеть 10.0.5.128/27 была разбита на две подсети: 10.0.5.128/28 и 10.0.5.144/28</w:t>
      </w:r>
      <w:r w:rsidRPr="0044561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адреса, назначенные узлам, представлены на рисунке. Для каждого узла был указан основной шлюз и включена маршрутизация, в настройках маршрутизатора так же были указаны шлюзы обеих подсетей и была включена маршрутизация.</w:t>
      </w:r>
    </w:p>
    <w:p w14:paraId="27CC7FAD" w14:textId="57D524F1" w:rsidR="00445615" w:rsidRDefault="006B77F6" w:rsidP="006234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77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F72551" wp14:editId="497FCCE2">
            <wp:extent cx="5940425" cy="4871720"/>
            <wp:effectExtent l="0" t="0" r="3175" b="5080"/>
            <wp:docPr id="2010684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84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E44D" w14:textId="43D8BE2A" w:rsidR="0062340E" w:rsidRDefault="0062340E" w:rsidP="006234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параметры в конструкторе пакетов</w:t>
      </w:r>
    </w:p>
    <w:p w14:paraId="5457EB5B" w14:textId="77777777" w:rsidR="0062340E" w:rsidRPr="0062340E" w:rsidRDefault="0062340E" w:rsidP="006234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54C1D1" w14:textId="792D6AD6" w:rsidR="00F949D3" w:rsidRDefault="00300C7E" w:rsidP="00F949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0C7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6894FE" wp14:editId="4E938CA3">
            <wp:extent cx="5940425" cy="3070860"/>
            <wp:effectExtent l="0" t="0" r="3175" b="0"/>
            <wp:docPr id="250787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87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B2BA" w14:textId="750F8209" w:rsidR="006B77F6" w:rsidRDefault="006B77F6" w:rsidP="00F949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– результат выполнения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300C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запроса</w:t>
      </w:r>
    </w:p>
    <w:p w14:paraId="69E643CF" w14:textId="6865EA5D" w:rsidR="006B77F6" w:rsidRDefault="006B77F6" w:rsidP="006B77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300C7E">
        <w:rPr>
          <w:rFonts w:ascii="Times New Roman" w:hAnsi="Times New Roman" w:cs="Times New Roman"/>
          <w:sz w:val="28"/>
          <w:szCs w:val="28"/>
        </w:rPr>
        <w:t xml:space="preserve">При поиске </w:t>
      </w:r>
      <w:r w:rsidR="00300C7E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300C7E" w:rsidRPr="00300C7E">
        <w:rPr>
          <w:rFonts w:ascii="Times New Roman" w:hAnsi="Times New Roman" w:cs="Times New Roman"/>
          <w:sz w:val="28"/>
          <w:szCs w:val="28"/>
        </w:rPr>
        <w:t>-</w:t>
      </w:r>
      <w:r w:rsidR="00300C7E">
        <w:rPr>
          <w:rFonts w:ascii="Times New Roman" w:hAnsi="Times New Roman" w:cs="Times New Roman"/>
          <w:sz w:val="28"/>
          <w:szCs w:val="28"/>
        </w:rPr>
        <w:t xml:space="preserve">адреса узла 2 </w:t>
      </w:r>
      <w:r w:rsidR="00300C7E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300C7E" w:rsidRPr="00300C7E">
        <w:rPr>
          <w:rFonts w:ascii="Times New Roman" w:hAnsi="Times New Roman" w:cs="Times New Roman"/>
          <w:sz w:val="28"/>
          <w:szCs w:val="28"/>
        </w:rPr>
        <w:t>-</w:t>
      </w:r>
      <w:r w:rsidR="00300C7E">
        <w:rPr>
          <w:rFonts w:ascii="Times New Roman" w:hAnsi="Times New Roman" w:cs="Times New Roman"/>
          <w:sz w:val="28"/>
          <w:szCs w:val="28"/>
        </w:rPr>
        <w:t xml:space="preserve">запрос был отправлен узлом 1 на коммутатор, который широковещательно переслал его маршрутизатору и узлу 2. Маршрутизатор не нашёл в своей таблице сети узла с искомым адресом, потому не стал предпринимать никаких действий; узел 2, узнавший свой </w:t>
      </w:r>
      <w:r w:rsidR="00300C7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00C7E">
        <w:rPr>
          <w:rFonts w:ascii="Times New Roman" w:hAnsi="Times New Roman" w:cs="Times New Roman"/>
          <w:sz w:val="28"/>
          <w:szCs w:val="28"/>
        </w:rPr>
        <w:t xml:space="preserve">, отправил </w:t>
      </w:r>
      <w:r w:rsidR="00300C7E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300C7E" w:rsidRPr="00300C7E">
        <w:rPr>
          <w:rFonts w:ascii="Times New Roman" w:hAnsi="Times New Roman" w:cs="Times New Roman"/>
          <w:sz w:val="28"/>
          <w:szCs w:val="28"/>
        </w:rPr>
        <w:t>-</w:t>
      </w:r>
      <w:r w:rsidR="00300C7E">
        <w:rPr>
          <w:rFonts w:ascii="Times New Roman" w:hAnsi="Times New Roman" w:cs="Times New Roman"/>
          <w:sz w:val="28"/>
          <w:szCs w:val="28"/>
        </w:rPr>
        <w:t xml:space="preserve">ответ обратно на коммутатор; коммутатор передал ответ с искомым </w:t>
      </w:r>
      <w:r w:rsidR="00300C7E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300C7E" w:rsidRPr="00300C7E">
        <w:rPr>
          <w:rFonts w:ascii="Times New Roman" w:hAnsi="Times New Roman" w:cs="Times New Roman"/>
          <w:sz w:val="28"/>
          <w:szCs w:val="28"/>
        </w:rPr>
        <w:t>-</w:t>
      </w:r>
      <w:r w:rsidR="00300C7E">
        <w:rPr>
          <w:rFonts w:ascii="Times New Roman" w:hAnsi="Times New Roman" w:cs="Times New Roman"/>
          <w:sz w:val="28"/>
          <w:szCs w:val="28"/>
        </w:rPr>
        <w:t xml:space="preserve">адресом узлу 1. </w:t>
      </w:r>
    </w:p>
    <w:p w14:paraId="42A8EF59" w14:textId="77777777" w:rsidR="00433973" w:rsidRDefault="00433973" w:rsidP="006B77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E67D33" w14:textId="0157DCD4" w:rsidR="00433973" w:rsidRDefault="00217E98" w:rsidP="004339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7E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BF6851" wp14:editId="100771A4">
            <wp:extent cx="5940425" cy="3290570"/>
            <wp:effectExtent l="0" t="0" r="3175" b="5080"/>
            <wp:docPr id="995538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87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9135" w14:textId="602E6451" w:rsidR="00433973" w:rsidRDefault="00433973" w:rsidP="004339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– результат передачи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4339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пакета от узла 1 к узлу 3</w:t>
      </w:r>
    </w:p>
    <w:p w14:paraId="385CD53B" w14:textId="77777777" w:rsidR="00217E98" w:rsidRDefault="00217E98" w:rsidP="00217E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71D2ED" w14:textId="75D60FB7" w:rsidR="00433973" w:rsidRPr="00217E98" w:rsidRDefault="00217E98" w:rsidP="00217E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4 сверху слева направо изображены журналы узлов 1</w:t>
      </w:r>
      <w:r w:rsidRPr="00217E98">
        <w:rPr>
          <w:rFonts w:ascii="Times New Roman" w:hAnsi="Times New Roman" w:cs="Times New Roman"/>
          <w:sz w:val="28"/>
          <w:szCs w:val="28"/>
        </w:rPr>
        <w:t xml:space="preserve">, 2, 3 </w:t>
      </w:r>
      <w:r>
        <w:rPr>
          <w:rFonts w:ascii="Times New Roman" w:hAnsi="Times New Roman" w:cs="Times New Roman"/>
          <w:sz w:val="28"/>
          <w:szCs w:val="28"/>
        </w:rPr>
        <w:t>и 4 соответственно; снизу слева направо изображены журналы коммутаторов 1 и 2 и маршрутизатора соответственно.</w:t>
      </w:r>
    </w:p>
    <w:p w14:paraId="58499E47" w14:textId="5111D17B" w:rsidR="00433973" w:rsidRDefault="00433973" w:rsidP="0043397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Сначала узел 1 отправ</w:t>
      </w:r>
      <w:r w:rsidR="00217E98">
        <w:rPr>
          <w:rFonts w:ascii="Times New Roman" w:hAnsi="Times New Roman" w:cs="Times New Roman"/>
          <w:sz w:val="28"/>
          <w:szCs w:val="28"/>
        </w:rPr>
        <w:t>ил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4339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на коммутатор в своей подсети; коммутатор перес</w:t>
      </w:r>
      <w:r w:rsidR="00217E98">
        <w:rPr>
          <w:rFonts w:ascii="Times New Roman" w:hAnsi="Times New Roman" w:cs="Times New Roman"/>
          <w:sz w:val="28"/>
          <w:szCs w:val="28"/>
        </w:rPr>
        <w:t>лал</w:t>
      </w:r>
      <w:r>
        <w:rPr>
          <w:rFonts w:ascii="Times New Roman" w:hAnsi="Times New Roman" w:cs="Times New Roman"/>
          <w:sz w:val="28"/>
          <w:szCs w:val="28"/>
        </w:rPr>
        <w:t xml:space="preserve"> этот запрос маршрутизатору и узлу 2, при чём последний на этом переста</w:t>
      </w:r>
      <w:r w:rsidR="00217E98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 участвовать в процессе, так как не увидел своего адреса и понял, что тут не при чём (его журнал можно наблюдать на второй таблице сверху). Маршрутизатор</w:t>
      </w:r>
      <w:r w:rsidR="00217E98">
        <w:rPr>
          <w:rFonts w:ascii="Times New Roman" w:hAnsi="Times New Roman" w:cs="Times New Roman"/>
          <w:sz w:val="28"/>
          <w:szCs w:val="28"/>
        </w:rPr>
        <w:t xml:space="preserve"> же</w:t>
      </w:r>
      <w:r>
        <w:rPr>
          <w:rFonts w:ascii="Times New Roman" w:hAnsi="Times New Roman" w:cs="Times New Roman"/>
          <w:sz w:val="28"/>
          <w:szCs w:val="28"/>
        </w:rPr>
        <w:t xml:space="preserve"> приметил, что искомый узел находится во второй подсети, и потому перенаправил запрос на её коммутатор. Коммутатор так же широковещательно разослал запрос: узел 4 себя в нём не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узнал и продолжил молчать, а узел 3 отправил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4339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ответ</w:t>
      </w:r>
      <w:r w:rsidR="00217E98">
        <w:rPr>
          <w:rFonts w:ascii="Times New Roman" w:hAnsi="Times New Roman" w:cs="Times New Roman"/>
          <w:sz w:val="28"/>
          <w:szCs w:val="28"/>
        </w:rPr>
        <w:t xml:space="preserve"> узлу 1 тем же путём, что дошёл до него запрос. </w:t>
      </w:r>
    </w:p>
    <w:p w14:paraId="5A55265F" w14:textId="2874A9F8" w:rsidR="00217E98" w:rsidRDefault="00217E98" w:rsidP="0043397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Наконец узнав адрес своего получателя, узел 1 отправил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217E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пакет объёмом 1 килобайт узлу 3. Этот пакет дошёл до узла 3 тем же путём, что и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217E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запрос, за исключением того, что на этот раз без широковещательных рассылок, так как все адреса уже известны. После получения пакета с информацией узел 3 отправил аналогичный пакет с подтверждением о получении узлу 1, который так же без лишних рассылок и пересылок дошёл до своего получателя.</w:t>
      </w:r>
    </w:p>
    <w:p w14:paraId="62F7D855" w14:textId="356CA367" w:rsidR="00217E98" w:rsidRDefault="00217E98" w:rsidP="0043397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Первая строчка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217E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пакета содержит </w:t>
      </w:r>
      <w:r w:rsidR="005F454F">
        <w:rPr>
          <w:rFonts w:ascii="Times New Roman" w:hAnsi="Times New Roman" w:cs="Times New Roman"/>
          <w:sz w:val="28"/>
          <w:szCs w:val="28"/>
          <w:lang w:val="en-US"/>
        </w:rPr>
        <w:t>ISN</w:t>
      </w:r>
      <w:r w:rsidR="005F454F" w:rsidRPr="005F454F">
        <w:rPr>
          <w:rFonts w:ascii="Times New Roman" w:hAnsi="Times New Roman" w:cs="Times New Roman"/>
          <w:sz w:val="28"/>
          <w:szCs w:val="28"/>
        </w:rPr>
        <w:t xml:space="preserve"> (Initial Sequence Number)</w:t>
      </w:r>
      <w:r w:rsidR="005F454F">
        <w:rPr>
          <w:rFonts w:ascii="Times New Roman" w:hAnsi="Times New Roman" w:cs="Times New Roman"/>
          <w:sz w:val="28"/>
          <w:szCs w:val="28"/>
        </w:rPr>
        <w:t xml:space="preserve"> – порядковый номер пакета и </w:t>
      </w:r>
      <w:r w:rsidR="005F454F"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="005F454F" w:rsidRPr="005F454F">
        <w:rPr>
          <w:rFonts w:ascii="Times New Roman" w:hAnsi="Times New Roman" w:cs="Times New Roman"/>
          <w:sz w:val="28"/>
          <w:szCs w:val="28"/>
        </w:rPr>
        <w:t xml:space="preserve"> (Acknowledgment Number) </w:t>
      </w:r>
      <w:r w:rsidR="005F454F">
        <w:rPr>
          <w:rFonts w:ascii="Times New Roman" w:hAnsi="Times New Roman" w:cs="Times New Roman"/>
          <w:sz w:val="28"/>
          <w:szCs w:val="28"/>
        </w:rPr>
        <w:t>–</w:t>
      </w:r>
      <w:r w:rsidR="005F454F" w:rsidRPr="005F454F">
        <w:rPr>
          <w:rFonts w:ascii="Times New Roman" w:hAnsi="Times New Roman" w:cs="Times New Roman"/>
          <w:sz w:val="28"/>
          <w:szCs w:val="28"/>
        </w:rPr>
        <w:t xml:space="preserve"> </w:t>
      </w:r>
      <w:r w:rsidR="005F454F">
        <w:rPr>
          <w:rFonts w:ascii="Times New Roman" w:hAnsi="Times New Roman" w:cs="Times New Roman"/>
          <w:sz w:val="28"/>
          <w:szCs w:val="28"/>
        </w:rPr>
        <w:t xml:space="preserve">номер подтверждения. Вторая строчка содержит флаг или флаги </w:t>
      </w:r>
      <w:r w:rsidR="005F454F"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="005F454F" w:rsidRPr="005F454F">
        <w:rPr>
          <w:rFonts w:ascii="Times New Roman" w:hAnsi="Times New Roman" w:cs="Times New Roman"/>
          <w:sz w:val="28"/>
          <w:szCs w:val="28"/>
        </w:rPr>
        <w:t xml:space="preserve">, </w:t>
      </w:r>
      <w:r w:rsidR="005F454F"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="005F454F" w:rsidRPr="005F454F">
        <w:rPr>
          <w:rFonts w:ascii="Times New Roman" w:hAnsi="Times New Roman" w:cs="Times New Roman"/>
          <w:sz w:val="28"/>
          <w:szCs w:val="28"/>
        </w:rPr>
        <w:t xml:space="preserve">, </w:t>
      </w:r>
      <w:r w:rsidR="005F454F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="005F454F">
        <w:rPr>
          <w:rFonts w:ascii="Times New Roman" w:hAnsi="Times New Roman" w:cs="Times New Roman"/>
          <w:sz w:val="28"/>
          <w:szCs w:val="28"/>
        </w:rPr>
        <w:t xml:space="preserve"> в зависимости от своего состояния (с какой целью отправлен).</w:t>
      </w:r>
    </w:p>
    <w:p w14:paraId="6BEA293B" w14:textId="77777777" w:rsidR="005F454F" w:rsidRDefault="005F454F" w:rsidP="0043397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40606E" w14:textId="3E551E40" w:rsidR="005F454F" w:rsidRPr="00961638" w:rsidRDefault="005F454F" w:rsidP="0043397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14:paraId="432F7808" w14:textId="4A04C8E1" w:rsidR="005F100C" w:rsidRDefault="00241101" w:rsidP="001467C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11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9B2E0A" wp14:editId="66F74DB3">
            <wp:extent cx="5940425" cy="2421255"/>
            <wp:effectExtent l="0" t="0" r="3175" b="0"/>
            <wp:docPr id="697011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11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4FEA" w14:textId="0A3D1B44" w:rsidR="00241101" w:rsidRDefault="00241101" w:rsidP="001467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–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24110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таблица узла 1после отправки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24110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ответа с узла 2</w:t>
      </w:r>
    </w:p>
    <w:p w14:paraId="251FE921" w14:textId="476FB358" w:rsidR="00241101" w:rsidRDefault="00241101" w:rsidP="002411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24110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таблице, представленной на рисунке 5, можно наблюдать,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24110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узла 2 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 основного шлюза теперь располагаются в одной записи. Похоже, кто-то выдаёт себя не за того, кем является на самом деле.</w:t>
      </w:r>
    </w:p>
    <w:p w14:paraId="7225EB3E" w14:textId="0FE37925" w:rsidR="005E2A37" w:rsidRDefault="005E2A37" w:rsidP="005E2A37">
      <w:pPr>
        <w:jc w:val="center"/>
        <w:rPr>
          <w:rFonts w:ascii="Times New Roman" w:hAnsi="Times New Roman" w:cs="Times New Roman"/>
          <w:sz w:val="28"/>
          <w:szCs w:val="28"/>
        </w:rPr>
      </w:pPr>
      <w:r w:rsidRPr="005E2A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AB2BE7" wp14:editId="12FE5D38">
            <wp:extent cx="5327621" cy="3045656"/>
            <wp:effectExtent l="0" t="0" r="6985" b="2540"/>
            <wp:docPr id="545816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161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1545" cy="305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EB3F" w14:textId="77777777" w:rsidR="004F0563" w:rsidRDefault="005E2A37" w:rsidP="004F05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– результат передачи пакетов от узла 1 к узлу 3</w:t>
      </w:r>
    </w:p>
    <w:p w14:paraId="25E3470F" w14:textId="7593CCC0" w:rsidR="005E2A37" w:rsidRDefault="005E2A37" w:rsidP="004F05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видеть на рисунке 6 (снизу представлены журналы для узлов 1, 2 и 3 соответственно), пакеты от узла 1 сначала передаются узлу 2, и только потом от последнего доставляются узлу 3.</w:t>
      </w:r>
    </w:p>
    <w:p w14:paraId="7A4D11A6" w14:textId="78F5590D" w:rsidR="005E2A37" w:rsidRDefault="005E2A37" w:rsidP="005E2A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</w:p>
    <w:p w14:paraId="22C64237" w14:textId="0A0A90B1" w:rsidR="00FC1710" w:rsidRDefault="008A7C3B" w:rsidP="00FC1710">
      <w:pPr>
        <w:jc w:val="center"/>
        <w:rPr>
          <w:rFonts w:ascii="Times New Roman" w:hAnsi="Times New Roman" w:cs="Times New Roman"/>
          <w:sz w:val="28"/>
          <w:szCs w:val="28"/>
        </w:rPr>
      </w:pPr>
      <w:r w:rsidRPr="008A7C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5D8894" wp14:editId="77A9B225">
            <wp:extent cx="5289453" cy="2739999"/>
            <wp:effectExtent l="0" t="0" r="6985" b="3810"/>
            <wp:docPr id="255991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911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4269" cy="274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AD85" w14:textId="50A7A647" w:rsidR="008A7C3B" w:rsidRDefault="008A7C3B" w:rsidP="004F05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– результат воспроизведения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A7C3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спуфинга</w:t>
      </w:r>
    </w:p>
    <w:p w14:paraId="28443378" w14:textId="434AE876" w:rsidR="005E2A37" w:rsidRDefault="008A7C3B" w:rsidP="004F05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реализации передачи пакетов, представленной на рисунке 7 (пакты были отправлены с узла 1 на узел 3, но несмотря на то, что во второй подсети используется коммутатор, а не концентратор, пакеты доходят и до узла 3, и до узла 4), узлу 4 был присвоен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A7C3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узла 3.</w:t>
      </w:r>
    </w:p>
    <w:p w14:paraId="0B6FC68B" w14:textId="77777777" w:rsidR="001E7E7D" w:rsidRDefault="001E7E7D" w:rsidP="004F056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A25463" w14:textId="0B35F135" w:rsidR="001E7E7D" w:rsidRDefault="001E7E7D" w:rsidP="004F056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Ответы на контрольные вопросы</w:t>
      </w:r>
    </w:p>
    <w:p w14:paraId="31A830D4" w14:textId="09361069" w:rsidR="001E7E7D" w:rsidRPr="001E7E7D" w:rsidRDefault="001E7E7D" w:rsidP="001E7E7D">
      <w:pPr>
        <w:pStyle w:val="a7"/>
        <w:numPr>
          <w:ilvl w:val="0"/>
          <w:numId w:val="1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E7E7D">
        <w:rPr>
          <w:rFonts w:ascii="Times New Roman" w:hAnsi="Times New Roman" w:cs="Times New Roman"/>
          <w:sz w:val="28"/>
          <w:szCs w:val="28"/>
        </w:rPr>
        <w:t>Протокол ARP (Address Resolution Protocol) используется для сопоставления IP-адресов с MAC-адресами в локальной сети. Когда устройство хочет отправить данные другому устройству в той же сети, оно использует ARP для определения MAC-адреса устройства-получателя.</w:t>
      </w:r>
    </w:p>
    <w:p w14:paraId="1C71774E" w14:textId="2F448212" w:rsidR="001E7E7D" w:rsidRPr="001E7E7D" w:rsidRDefault="001E7E7D" w:rsidP="001E7E7D">
      <w:pPr>
        <w:pStyle w:val="a7"/>
        <w:numPr>
          <w:ilvl w:val="0"/>
          <w:numId w:val="1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E7E7D">
        <w:rPr>
          <w:rFonts w:ascii="Times New Roman" w:hAnsi="Times New Roman" w:cs="Times New Roman"/>
          <w:sz w:val="28"/>
          <w:szCs w:val="28"/>
        </w:rPr>
        <w:t>Самопроизвольный ARP (или Gratuitous ARP) – это сообщение ARP, которое отправляется устройством без запроса от других устройств. Оно служит для обновления таблиц ARP у других устройств в сети и проверки наличия дублирующихся IP-адресов.</w:t>
      </w:r>
    </w:p>
    <w:p w14:paraId="1CA91894" w14:textId="6A78E97F" w:rsidR="001E7E7D" w:rsidRPr="001E7E7D" w:rsidRDefault="001E7E7D" w:rsidP="001E7E7D">
      <w:pPr>
        <w:pStyle w:val="a7"/>
        <w:numPr>
          <w:ilvl w:val="0"/>
          <w:numId w:val="1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E7E7D">
        <w:rPr>
          <w:rFonts w:ascii="Times New Roman" w:hAnsi="Times New Roman" w:cs="Times New Roman"/>
          <w:sz w:val="28"/>
          <w:szCs w:val="28"/>
        </w:rPr>
        <w:t>ARP-спуфинг – это атака, при которой злоумышленник посылает ложные сообщения ARP в сеть. Это позволяет ему связывать свой собственный MAC-адрес с IP-адресом другого устройства, что ведет к перенаправлению трафика через машину злоумышленника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506FBA" w14:textId="4ED03B7F" w:rsidR="001E7E7D" w:rsidRPr="001E7E7D" w:rsidRDefault="001E7E7D" w:rsidP="001E7E7D">
      <w:pPr>
        <w:pStyle w:val="a7"/>
        <w:numPr>
          <w:ilvl w:val="0"/>
          <w:numId w:val="1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E7E7D">
        <w:rPr>
          <w:rFonts w:ascii="Times New Roman" w:hAnsi="Times New Roman" w:cs="Times New Roman"/>
          <w:sz w:val="28"/>
          <w:szCs w:val="28"/>
        </w:rPr>
        <w:t>IP-спуффинг – это метод атаки, при котором злоумышленник фальсифицирует исходящий IP-пакет так, чтобы он выглядел как отправленный с другого IP-адреса. Основное отличие от ARP-спуффинга заключается в том, что IP-спуффинг изменяет информацию на уровне сетевого</w:t>
      </w:r>
      <w:r>
        <w:rPr>
          <w:rFonts w:ascii="Times New Roman" w:hAnsi="Times New Roman" w:cs="Times New Roman"/>
          <w:sz w:val="28"/>
          <w:szCs w:val="28"/>
        </w:rPr>
        <w:t xml:space="preserve"> уровня</w:t>
      </w:r>
      <w:r w:rsidRPr="001E7E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 </w:t>
      </w:r>
      <w:r w:rsidRPr="001E7E7D">
        <w:rPr>
          <w:rFonts w:ascii="Times New Roman" w:hAnsi="Times New Roman" w:cs="Times New Roman"/>
          <w:sz w:val="28"/>
          <w:szCs w:val="28"/>
        </w:rPr>
        <w:t xml:space="preserve">OSI, тогда как ARP-спуффинг работает на </w:t>
      </w:r>
      <w:r>
        <w:rPr>
          <w:rFonts w:ascii="Times New Roman" w:hAnsi="Times New Roman" w:cs="Times New Roman"/>
          <w:sz w:val="28"/>
          <w:szCs w:val="28"/>
        </w:rPr>
        <w:t>канальном</w:t>
      </w:r>
      <w:r w:rsidRPr="001E7E7D">
        <w:rPr>
          <w:rFonts w:ascii="Times New Roman" w:hAnsi="Times New Roman" w:cs="Times New Roman"/>
          <w:sz w:val="28"/>
          <w:szCs w:val="28"/>
        </w:rPr>
        <w:t xml:space="preserve"> уровне.</w:t>
      </w:r>
    </w:p>
    <w:sectPr w:rsidR="001E7E7D" w:rsidRPr="001E7E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27542"/>
    <w:multiLevelType w:val="hybridMultilevel"/>
    <w:tmpl w:val="4FA25A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D2C95"/>
    <w:multiLevelType w:val="hybridMultilevel"/>
    <w:tmpl w:val="12FA6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4542E"/>
    <w:multiLevelType w:val="hybridMultilevel"/>
    <w:tmpl w:val="7736F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9F0359"/>
    <w:multiLevelType w:val="hybridMultilevel"/>
    <w:tmpl w:val="5BD45C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A316BF8"/>
    <w:multiLevelType w:val="hybridMultilevel"/>
    <w:tmpl w:val="C024B4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0833A1"/>
    <w:multiLevelType w:val="hybridMultilevel"/>
    <w:tmpl w:val="0A12B99E"/>
    <w:lvl w:ilvl="0" w:tplc="CD9A38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B6F6E0A"/>
    <w:multiLevelType w:val="hybridMultilevel"/>
    <w:tmpl w:val="6A12C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1E410E"/>
    <w:multiLevelType w:val="hybridMultilevel"/>
    <w:tmpl w:val="9490BF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B44113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7D4EC4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0A45C4"/>
    <w:multiLevelType w:val="hybridMultilevel"/>
    <w:tmpl w:val="68DAF414"/>
    <w:lvl w:ilvl="0" w:tplc="6EBA3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14B9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24ED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AC6A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2444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108D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D452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F44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F08B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3B51B2"/>
    <w:multiLevelType w:val="hybridMultilevel"/>
    <w:tmpl w:val="AA68F9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95513B"/>
    <w:multiLevelType w:val="hybridMultilevel"/>
    <w:tmpl w:val="43A8034E"/>
    <w:lvl w:ilvl="0" w:tplc="F76804C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B103D2"/>
    <w:multiLevelType w:val="hybridMultilevel"/>
    <w:tmpl w:val="FF8C2A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D01C13"/>
    <w:multiLevelType w:val="hybridMultilevel"/>
    <w:tmpl w:val="68282DB6"/>
    <w:lvl w:ilvl="0" w:tplc="5A389F1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912673">
    <w:abstractNumId w:val="10"/>
  </w:num>
  <w:num w:numId="2" w16cid:durableId="104707410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21171509">
    <w:abstractNumId w:val="6"/>
  </w:num>
  <w:num w:numId="4" w16cid:durableId="208494351">
    <w:abstractNumId w:val="1"/>
  </w:num>
  <w:num w:numId="5" w16cid:durableId="157504587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8846669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72193293">
    <w:abstractNumId w:val="2"/>
  </w:num>
  <w:num w:numId="8" w16cid:durableId="12003930">
    <w:abstractNumId w:val="0"/>
  </w:num>
  <w:num w:numId="9" w16cid:durableId="1392579377">
    <w:abstractNumId w:val="14"/>
  </w:num>
  <w:num w:numId="10" w16cid:durableId="1772159047">
    <w:abstractNumId w:val="7"/>
  </w:num>
  <w:num w:numId="11" w16cid:durableId="1483695594">
    <w:abstractNumId w:val="12"/>
  </w:num>
  <w:num w:numId="12" w16cid:durableId="1104114745">
    <w:abstractNumId w:val="13"/>
  </w:num>
  <w:num w:numId="13" w16cid:durableId="1209994853">
    <w:abstractNumId w:val="5"/>
  </w:num>
  <w:num w:numId="14" w16cid:durableId="2007705975">
    <w:abstractNumId w:val="11"/>
  </w:num>
  <w:num w:numId="15" w16cid:durableId="1137145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BB3"/>
    <w:rsid w:val="000016E7"/>
    <w:rsid w:val="0001293A"/>
    <w:rsid w:val="0002196C"/>
    <w:rsid w:val="0005181F"/>
    <w:rsid w:val="000A7ED9"/>
    <w:rsid w:val="0010625D"/>
    <w:rsid w:val="001467CA"/>
    <w:rsid w:val="001721D3"/>
    <w:rsid w:val="001B3660"/>
    <w:rsid w:val="001B7723"/>
    <w:rsid w:val="001D37D5"/>
    <w:rsid w:val="001E4219"/>
    <w:rsid w:val="001E7E7D"/>
    <w:rsid w:val="00205DBA"/>
    <w:rsid w:val="00217E98"/>
    <w:rsid w:val="002263EC"/>
    <w:rsid w:val="00241101"/>
    <w:rsid w:val="002463D0"/>
    <w:rsid w:val="002467DA"/>
    <w:rsid w:val="002A555F"/>
    <w:rsid w:val="002B27ED"/>
    <w:rsid w:val="002D3BEA"/>
    <w:rsid w:val="00300C7E"/>
    <w:rsid w:val="00303582"/>
    <w:rsid w:val="00304486"/>
    <w:rsid w:val="00321566"/>
    <w:rsid w:val="00377E8B"/>
    <w:rsid w:val="00380F20"/>
    <w:rsid w:val="003A6023"/>
    <w:rsid w:val="003B25C2"/>
    <w:rsid w:val="003E7125"/>
    <w:rsid w:val="0040446C"/>
    <w:rsid w:val="00432117"/>
    <w:rsid w:val="00433973"/>
    <w:rsid w:val="00445615"/>
    <w:rsid w:val="00485A92"/>
    <w:rsid w:val="00486364"/>
    <w:rsid w:val="004872BD"/>
    <w:rsid w:val="004F0563"/>
    <w:rsid w:val="005027F8"/>
    <w:rsid w:val="005047DD"/>
    <w:rsid w:val="00516DF6"/>
    <w:rsid w:val="00521249"/>
    <w:rsid w:val="00557199"/>
    <w:rsid w:val="00560C33"/>
    <w:rsid w:val="00560E57"/>
    <w:rsid w:val="00561919"/>
    <w:rsid w:val="005A15F7"/>
    <w:rsid w:val="005B562F"/>
    <w:rsid w:val="005B7E22"/>
    <w:rsid w:val="005C216D"/>
    <w:rsid w:val="005E2A37"/>
    <w:rsid w:val="005F100C"/>
    <w:rsid w:val="005F454F"/>
    <w:rsid w:val="0062340E"/>
    <w:rsid w:val="006336C8"/>
    <w:rsid w:val="0063460C"/>
    <w:rsid w:val="00676BB3"/>
    <w:rsid w:val="00696830"/>
    <w:rsid w:val="006B77F6"/>
    <w:rsid w:val="006C072F"/>
    <w:rsid w:val="006E53A1"/>
    <w:rsid w:val="00741262"/>
    <w:rsid w:val="007920BA"/>
    <w:rsid w:val="007A7226"/>
    <w:rsid w:val="007F3942"/>
    <w:rsid w:val="0084212E"/>
    <w:rsid w:val="008A7C3B"/>
    <w:rsid w:val="008C2880"/>
    <w:rsid w:val="008E13A1"/>
    <w:rsid w:val="008E3797"/>
    <w:rsid w:val="00915D5C"/>
    <w:rsid w:val="00931442"/>
    <w:rsid w:val="00935FEA"/>
    <w:rsid w:val="00961403"/>
    <w:rsid w:val="00961638"/>
    <w:rsid w:val="009B5814"/>
    <w:rsid w:val="00A1554E"/>
    <w:rsid w:val="00A4383B"/>
    <w:rsid w:val="00AD0041"/>
    <w:rsid w:val="00B249E5"/>
    <w:rsid w:val="00B274E9"/>
    <w:rsid w:val="00B4784D"/>
    <w:rsid w:val="00B73993"/>
    <w:rsid w:val="00BF240B"/>
    <w:rsid w:val="00C03C6D"/>
    <w:rsid w:val="00C32E2B"/>
    <w:rsid w:val="00C35AF9"/>
    <w:rsid w:val="00C52468"/>
    <w:rsid w:val="00CA4574"/>
    <w:rsid w:val="00CB757D"/>
    <w:rsid w:val="00CD03E8"/>
    <w:rsid w:val="00CF49F3"/>
    <w:rsid w:val="00D6467A"/>
    <w:rsid w:val="00DA18AA"/>
    <w:rsid w:val="00DB2B06"/>
    <w:rsid w:val="00DC0301"/>
    <w:rsid w:val="00DE6DEE"/>
    <w:rsid w:val="00DF5F14"/>
    <w:rsid w:val="00E315C3"/>
    <w:rsid w:val="00E377B7"/>
    <w:rsid w:val="00E620EF"/>
    <w:rsid w:val="00E80042"/>
    <w:rsid w:val="00EC2179"/>
    <w:rsid w:val="00EC421E"/>
    <w:rsid w:val="00EE2DF7"/>
    <w:rsid w:val="00F0572B"/>
    <w:rsid w:val="00F35BE5"/>
    <w:rsid w:val="00F90881"/>
    <w:rsid w:val="00F91029"/>
    <w:rsid w:val="00F949D3"/>
    <w:rsid w:val="00FC1710"/>
    <w:rsid w:val="00FC6219"/>
    <w:rsid w:val="00FC6D22"/>
    <w:rsid w:val="00FC7523"/>
    <w:rsid w:val="00FD3AC3"/>
    <w:rsid w:val="00FE434B"/>
    <w:rsid w:val="00FF6497"/>
    <w:rsid w:val="09935F50"/>
    <w:rsid w:val="0E169389"/>
    <w:rsid w:val="1823DEE9"/>
    <w:rsid w:val="1AD82467"/>
    <w:rsid w:val="1D04374B"/>
    <w:rsid w:val="2410C3EC"/>
    <w:rsid w:val="28AE342F"/>
    <w:rsid w:val="2C8871AA"/>
    <w:rsid w:val="2D669C8D"/>
    <w:rsid w:val="40CAA4C7"/>
    <w:rsid w:val="42D8BBF6"/>
    <w:rsid w:val="43CF2B3B"/>
    <w:rsid w:val="46D3563C"/>
    <w:rsid w:val="476C1360"/>
    <w:rsid w:val="4E0AE1C5"/>
    <w:rsid w:val="4E696CFD"/>
    <w:rsid w:val="56ED3A7C"/>
    <w:rsid w:val="6587D86D"/>
    <w:rsid w:val="6E1CEDEE"/>
    <w:rsid w:val="6ECAC5ED"/>
    <w:rsid w:val="7066964E"/>
    <w:rsid w:val="75C1A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E9164"/>
  <w15:chartTrackingRefBased/>
  <w15:docId w15:val="{97DADBEA-C220-4D31-9816-63F691D76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C072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C072F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0446C"/>
    <w:rPr>
      <w:color w:val="954F72" w:themeColor="followedHyperlink"/>
      <w:u w:val="single"/>
    </w:rPr>
  </w:style>
  <w:style w:type="paragraph" w:styleId="a6">
    <w:name w:val="No Spacing"/>
    <w:uiPriority w:val="1"/>
    <w:qFormat/>
    <w:rsid w:val="00F90881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CF49F3"/>
    <w:pPr>
      <w:spacing w:line="256" w:lineRule="auto"/>
      <w:ind w:left="720"/>
      <w:contextualSpacing/>
    </w:pPr>
  </w:style>
  <w:style w:type="table" w:styleId="a8">
    <w:name w:val="Table Grid"/>
    <w:basedOn w:val="a1"/>
    <w:uiPriority w:val="39"/>
    <w:rsid w:val="004863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1B77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5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E91EAD-518C-4E35-B5EC-A4206CFAE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8</Pages>
  <Words>751</Words>
  <Characters>4282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 Mitt</dc:creator>
  <cp:keywords/>
  <dc:description/>
  <cp:lastModifiedBy>Александр Радыгин</cp:lastModifiedBy>
  <cp:revision>44</cp:revision>
  <dcterms:created xsi:type="dcterms:W3CDTF">2021-02-16T06:50:00Z</dcterms:created>
  <dcterms:modified xsi:type="dcterms:W3CDTF">2024-06-11T13:54:00Z</dcterms:modified>
</cp:coreProperties>
</file>