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C55609" w14:textId="592CBCF0" w:rsidR="006E04E2" w:rsidRPr="008B4B47" w:rsidRDefault="00CA10D3" w:rsidP="008B4B47">
      <w:pPr>
        <w:tabs>
          <w:tab w:val="left" w:pos="993"/>
        </w:tabs>
        <w:spacing w:line="276" w:lineRule="auto"/>
        <w:ind w:firstLine="709"/>
        <w:jc w:val="center"/>
        <w:rPr>
          <w:b/>
        </w:rPr>
      </w:pPr>
      <w:r>
        <w:rPr>
          <w:b/>
        </w:rPr>
        <w:t xml:space="preserve">ТЕМА </w:t>
      </w:r>
      <w:r w:rsidR="00314063">
        <w:rPr>
          <w:b/>
        </w:rPr>
        <w:t>8</w:t>
      </w:r>
      <w:r w:rsidR="006E04E2" w:rsidRPr="008B4B47">
        <w:rPr>
          <w:b/>
        </w:rPr>
        <w:t>: «Затраты организации и себестоимость продукции»</w:t>
      </w:r>
    </w:p>
    <w:p w14:paraId="378253F6" w14:textId="77777777" w:rsidR="006E04E2" w:rsidRPr="008B4B47" w:rsidRDefault="006E04E2" w:rsidP="008B4B47">
      <w:pPr>
        <w:tabs>
          <w:tab w:val="left" w:pos="993"/>
        </w:tabs>
        <w:spacing w:line="276" w:lineRule="auto"/>
        <w:ind w:firstLine="709"/>
        <w:jc w:val="both"/>
        <w:rPr>
          <w:b/>
        </w:rPr>
      </w:pPr>
    </w:p>
    <w:p w14:paraId="1DDBE327" w14:textId="38107A5C" w:rsidR="006E04E2" w:rsidRPr="008B4B47" w:rsidRDefault="006E04E2" w:rsidP="008B4B47">
      <w:pPr>
        <w:tabs>
          <w:tab w:val="left" w:pos="993"/>
        </w:tabs>
        <w:spacing w:line="276" w:lineRule="auto"/>
        <w:ind w:firstLine="709"/>
        <w:jc w:val="both"/>
        <w:rPr>
          <w:i/>
        </w:rPr>
      </w:pPr>
      <w:r w:rsidRPr="008B4B47">
        <w:rPr>
          <w:b/>
        </w:rPr>
        <w:t>Содержание учебного материала:</w:t>
      </w:r>
      <w:r w:rsidRPr="008B4B47">
        <w:t xml:space="preserve"> </w:t>
      </w:r>
      <w:r w:rsidRPr="008B4B47">
        <w:rPr>
          <w:i/>
        </w:rPr>
        <w:t>Понятие издержек организации и себестоимости продукции (товаров, услуг). Классификация издержек организации. Состав затрат организации, включаемых в себестоимость продукции.</w:t>
      </w:r>
      <w:r w:rsidR="00D37FC6">
        <w:rPr>
          <w:i/>
        </w:rPr>
        <w:t xml:space="preserve"> П</w:t>
      </w:r>
      <w:r w:rsidRPr="008B4B47">
        <w:rPr>
          <w:i/>
        </w:rPr>
        <w:t>роизводственная и полная себестоимость продукции.</w:t>
      </w:r>
    </w:p>
    <w:p w14:paraId="17A62065" w14:textId="77777777" w:rsidR="005170AA" w:rsidRPr="008B4B47" w:rsidRDefault="005170AA" w:rsidP="008B4B47">
      <w:pPr>
        <w:spacing w:line="276" w:lineRule="auto"/>
      </w:pPr>
    </w:p>
    <w:p w14:paraId="5B357245" w14:textId="77777777" w:rsidR="00DA0817" w:rsidRPr="008B4B47" w:rsidRDefault="00DA0817" w:rsidP="008B4B47">
      <w:pPr>
        <w:pStyle w:val="a3"/>
        <w:spacing w:line="276" w:lineRule="auto"/>
        <w:rPr>
          <w:rFonts w:ascii="Times New Roman" w:hAnsi="Times New Roman" w:cs="Times New Roman"/>
          <w:sz w:val="24"/>
          <w:szCs w:val="24"/>
        </w:rPr>
      </w:pPr>
      <w:r w:rsidRPr="008B4B47">
        <w:rPr>
          <w:rFonts w:ascii="Times New Roman" w:hAnsi="Times New Roman" w:cs="Times New Roman"/>
          <w:b/>
          <w:color w:val="0070C0"/>
          <w:sz w:val="24"/>
          <w:szCs w:val="24"/>
        </w:rPr>
        <w:t>Себестоимость продукции</w:t>
      </w:r>
      <w:r w:rsidRPr="008B4B47">
        <w:rPr>
          <w:rFonts w:ascii="Times New Roman" w:hAnsi="Times New Roman" w:cs="Times New Roman"/>
          <w:color w:val="0070C0"/>
          <w:sz w:val="24"/>
          <w:szCs w:val="24"/>
        </w:rPr>
        <w:t xml:space="preserve"> </w:t>
      </w:r>
      <w:r w:rsidRPr="008B4B47">
        <w:rPr>
          <w:rFonts w:ascii="Times New Roman" w:hAnsi="Times New Roman" w:cs="Times New Roman"/>
          <w:sz w:val="24"/>
          <w:szCs w:val="24"/>
        </w:rPr>
        <w:t xml:space="preserve">– совокупность </w:t>
      </w:r>
      <w:r w:rsidR="006124A5" w:rsidRPr="008B4B47">
        <w:rPr>
          <w:rFonts w:ascii="Times New Roman" w:hAnsi="Times New Roman" w:cs="Times New Roman"/>
          <w:sz w:val="24"/>
          <w:szCs w:val="24"/>
        </w:rPr>
        <w:t xml:space="preserve">текущих </w:t>
      </w:r>
      <w:r w:rsidRPr="008B4B47">
        <w:rPr>
          <w:rFonts w:ascii="Times New Roman" w:hAnsi="Times New Roman" w:cs="Times New Roman"/>
          <w:sz w:val="24"/>
          <w:szCs w:val="24"/>
        </w:rPr>
        <w:t>затрат в денежном выражении, направленных на производство и продажу продукции.</w:t>
      </w:r>
    </w:p>
    <w:p w14:paraId="2C6DA805" w14:textId="77777777" w:rsidR="00DA0817" w:rsidRPr="008B4B47" w:rsidRDefault="00DA0817" w:rsidP="008B4B47">
      <w:pPr>
        <w:spacing w:line="276" w:lineRule="auto"/>
      </w:pPr>
      <w:r w:rsidRPr="008B4B47">
        <w:rPr>
          <w:b/>
          <w:bCs/>
          <w:color w:val="0070C0"/>
        </w:rPr>
        <w:t>Затраты</w:t>
      </w:r>
      <w:r w:rsidRPr="008B4B47">
        <w:rPr>
          <w:b/>
          <w:bCs/>
        </w:rPr>
        <w:t> </w:t>
      </w:r>
      <w:r w:rsidRPr="008B4B47">
        <w:t>– оценка стоимости ресурсов, потраченных на выпуск и сбыт продукции за определённую единицу времени</w:t>
      </w:r>
    </w:p>
    <w:p w14:paraId="05D39153" w14:textId="77777777" w:rsidR="00DA0817" w:rsidRPr="008B4B47" w:rsidRDefault="00DA0817" w:rsidP="008B4B47">
      <w:pPr>
        <w:spacing w:line="276" w:lineRule="auto"/>
        <w:jc w:val="both"/>
      </w:pPr>
      <w:r w:rsidRPr="008B4B47">
        <w:rPr>
          <w:b/>
          <w:bCs/>
          <w:color w:val="0070C0"/>
        </w:rPr>
        <w:t>Расходы</w:t>
      </w:r>
      <w:r w:rsidRPr="008B4B47">
        <w:rPr>
          <w:b/>
          <w:bCs/>
        </w:rPr>
        <w:t> </w:t>
      </w:r>
      <w:r w:rsidRPr="008B4B47">
        <w:t xml:space="preserve">– это затраты, которые обоснованы и документально подтверждены, а также имеют прямое отношение к полученной прибыли. В их состав входит стоимость ресурсов, необходимых для выпуска продукции, оплата труда персонала, потери и убытки, средства, затраченные на поддержание оборудования в рабочем состоянии. </w:t>
      </w:r>
    </w:p>
    <w:p w14:paraId="207AD7E6" w14:textId="77777777" w:rsidR="00DA0817" w:rsidRPr="008B4B47" w:rsidRDefault="00DA0817" w:rsidP="008B4B47">
      <w:pPr>
        <w:spacing w:line="276" w:lineRule="auto"/>
        <w:jc w:val="both"/>
      </w:pPr>
      <w:r w:rsidRPr="008B4B47">
        <w:rPr>
          <w:b/>
          <w:color w:val="0070C0"/>
        </w:rPr>
        <w:t>Издержки</w:t>
      </w:r>
      <w:r w:rsidRPr="008B4B47">
        <w:t xml:space="preserve"> фирмы — это денежное выражение затрат факторов производства, необходимых для производства товаров и услуг.</w:t>
      </w:r>
    </w:p>
    <w:p w14:paraId="23B9559E" w14:textId="77777777" w:rsidR="00DA0817" w:rsidRPr="008B4B47" w:rsidRDefault="00DA0817" w:rsidP="008B4B47">
      <w:pPr>
        <w:spacing w:line="276" w:lineRule="auto"/>
        <w:jc w:val="center"/>
        <w:rPr>
          <w:b/>
          <w:color w:val="0070C0"/>
        </w:rPr>
      </w:pPr>
    </w:p>
    <w:p w14:paraId="181657AE" w14:textId="77777777" w:rsidR="00DA0817" w:rsidRPr="008B4B47" w:rsidRDefault="00DA0817" w:rsidP="008B4B47">
      <w:pPr>
        <w:spacing w:line="276" w:lineRule="auto"/>
        <w:jc w:val="center"/>
        <w:rPr>
          <w:b/>
          <w:color w:val="0070C0"/>
        </w:rPr>
      </w:pPr>
      <w:r w:rsidRPr="008B4B47">
        <w:rPr>
          <w:b/>
          <w:color w:val="0070C0"/>
        </w:rPr>
        <w:t>Классификация издержек (затрат)</w:t>
      </w:r>
    </w:p>
    <w:p w14:paraId="2C2E7A6A" w14:textId="77777777" w:rsidR="00DA0817" w:rsidRPr="008B4B47" w:rsidRDefault="00DA0817" w:rsidP="008B4B47">
      <w:pPr>
        <w:spacing w:line="276" w:lineRule="auto"/>
        <w:jc w:val="center"/>
        <w:rPr>
          <w:b/>
          <w:color w:val="0070C0"/>
        </w:rPr>
      </w:pPr>
    </w:p>
    <w:p w14:paraId="0E1B03EF" w14:textId="77777777" w:rsidR="00DA0817" w:rsidRPr="008B4B47" w:rsidRDefault="00DA0817" w:rsidP="008B4B47">
      <w:pPr>
        <w:pStyle w:val="a4"/>
        <w:numPr>
          <w:ilvl w:val="0"/>
          <w:numId w:val="3"/>
        </w:numPr>
        <w:spacing w:line="276" w:lineRule="auto"/>
        <w:jc w:val="both"/>
        <w:rPr>
          <w:rFonts w:ascii="Times New Roman" w:hAnsi="Times New Roman" w:cs="Times New Roman"/>
          <w:sz w:val="24"/>
          <w:szCs w:val="24"/>
        </w:rPr>
      </w:pPr>
      <w:r w:rsidRPr="008B4B47">
        <w:rPr>
          <w:rFonts w:ascii="Times New Roman" w:hAnsi="Times New Roman" w:cs="Times New Roman"/>
          <w:color w:val="0070C0"/>
          <w:sz w:val="24"/>
          <w:szCs w:val="24"/>
        </w:rPr>
        <w:t>О</w:t>
      </w:r>
      <w:r w:rsidRPr="008B4B47">
        <w:rPr>
          <w:rFonts w:ascii="Times New Roman" w:hAnsi="Times New Roman" w:cs="Times New Roman"/>
          <w:b/>
          <w:color w:val="0070C0"/>
          <w:sz w:val="24"/>
          <w:szCs w:val="24"/>
        </w:rPr>
        <w:t>тносительно объемов производства и продаж все издержки подразделяются на</w:t>
      </w:r>
      <w:r w:rsidRPr="008B4B47">
        <w:rPr>
          <w:rFonts w:ascii="Times New Roman" w:hAnsi="Times New Roman" w:cs="Times New Roman"/>
          <w:b/>
          <w:sz w:val="24"/>
          <w:szCs w:val="24"/>
        </w:rPr>
        <w:t xml:space="preserve">: </w:t>
      </w:r>
    </w:p>
    <w:p w14:paraId="3D72AFFB" w14:textId="77777777" w:rsidR="00DA0817" w:rsidRPr="008B4B47" w:rsidRDefault="00DA0817" w:rsidP="008B4B47">
      <w:pPr>
        <w:numPr>
          <w:ilvl w:val="0"/>
          <w:numId w:val="1"/>
        </w:numPr>
        <w:spacing w:after="160" w:line="276" w:lineRule="auto"/>
        <w:jc w:val="both"/>
      </w:pPr>
      <w:r w:rsidRPr="008B4B47">
        <w:rPr>
          <w:b/>
          <w:bCs/>
          <w:i/>
          <w:iCs/>
        </w:rPr>
        <w:t>Постоянные издержки (FC)</w:t>
      </w:r>
      <w:r w:rsidRPr="008B4B47">
        <w:rPr>
          <w:b/>
          <w:bCs/>
        </w:rPr>
        <w:t xml:space="preserve"> – </w:t>
      </w:r>
      <w:r w:rsidRPr="008B4B47">
        <w:rPr>
          <w:bCs/>
        </w:rPr>
        <w:t xml:space="preserve">это издержки, величина которых </w:t>
      </w:r>
      <w:r w:rsidRPr="00253821">
        <w:rPr>
          <w:bCs/>
          <w:color w:val="FF0000"/>
        </w:rPr>
        <w:t xml:space="preserve">в краткосрочном </w:t>
      </w:r>
      <w:r w:rsidRPr="008B4B47">
        <w:rPr>
          <w:bCs/>
        </w:rPr>
        <w:t>периоде не изменяется с увеличением или сокращением объема производства.</w:t>
      </w:r>
    </w:p>
    <w:p w14:paraId="73D606F3" w14:textId="7C2B365A" w:rsidR="000A5507" w:rsidRPr="008B4B47" w:rsidRDefault="000A5507" w:rsidP="008B4B47">
      <w:pPr>
        <w:spacing w:after="160" w:line="276" w:lineRule="auto"/>
        <w:ind w:left="360"/>
        <w:jc w:val="both"/>
      </w:pPr>
      <w:r w:rsidRPr="008B4B47">
        <w:rPr>
          <w:bCs/>
          <w:i/>
          <w:iCs/>
        </w:rPr>
        <w:t>Примеры постоянных издержек:</w:t>
      </w:r>
      <w:r w:rsidRPr="008B4B47">
        <w:t xml:space="preserve"> </w:t>
      </w:r>
      <w:r w:rsidR="004F0874">
        <w:t>аренда, коммунальные услуги, повременная заработная плата, амортизация</w:t>
      </w:r>
    </w:p>
    <w:p w14:paraId="74D57F27" w14:textId="77777777" w:rsidR="00DA0817" w:rsidRPr="008B4B47" w:rsidRDefault="00DA0817" w:rsidP="008B4B47">
      <w:pPr>
        <w:numPr>
          <w:ilvl w:val="0"/>
          <w:numId w:val="1"/>
        </w:numPr>
        <w:spacing w:after="160" w:line="276" w:lineRule="auto"/>
        <w:jc w:val="both"/>
      </w:pPr>
      <w:r w:rsidRPr="008B4B47">
        <w:rPr>
          <w:b/>
          <w:bCs/>
          <w:i/>
          <w:iCs/>
        </w:rPr>
        <w:t>Переменные издержки (VC)</w:t>
      </w:r>
      <w:r w:rsidRPr="008B4B47">
        <w:rPr>
          <w:b/>
          <w:bCs/>
        </w:rPr>
        <w:t> – это издержки, величина которых изменяется в зависимости от увеличения или уменьшения объема производства.</w:t>
      </w:r>
    </w:p>
    <w:p w14:paraId="3D7BE425" w14:textId="5A6396B8" w:rsidR="000A5507" w:rsidRPr="008B4B47" w:rsidRDefault="000A5507" w:rsidP="008B4B47">
      <w:pPr>
        <w:spacing w:line="276" w:lineRule="auto"/>
        <w:ind w:firstLine="360"/>
        <w:jc w:val="both"/>
      </w:pPr>
      <w:r w:rsidRPr="008B4B47">
        <w:rPr>
          <w:bCs/>
          <w:i/>
          <w:iCs/>
        </w:rPr>
        <w:t xml:space="preserve">Примеры </w:t>
      </w:r>
      <w:r w:rsidR="00253821">
        <w:rPr>
          <w:bCs/>
          <w:i/>
          <w:iCs/>
        </w:rPr>
        <w:t xml:space="preserve">переменных </w:t>
      </w:r>
      <w:r w:rsidRPr="008B4B47">
        <w:rPr>
          <w:bCs/>
          <w:i/>
          <w:iCs/>
        </w:rPr>
        <w:t>издержек:</w:t>
      </w:r>
      <w:r w:rsidRPr="008B4B47">
        <w:t xml:space="preserve"> </w:t>
      </w:r>
      <w:r w:rsidR="004F0874">
        <w:t xml:space="preserve">сырьё, сдельная заработная плата, силовая электроэнергия </w:t>
      </w:r>
    </w:p>
    <w:p w14:paraId="25BEA869" w14:textId="77777777" w:rsidR="004F0874" w:rsidRDefault="00DA0817" w:rsidP="008B4B47">
      <w:pPr>
        <w:numPr>
          <w:ilvl w:val="0"/>
          <w:numId w:val="1"/>
        </w:numPr>
        <w:spacing w:after="160" w:line="276" w:lineRule="auto"/>
        <w:jc w:val="both"/>
      </w:pPr>
      <w:r w:rsidRPr="008B4B47">
        <w:rPr>
          <w:b/>
          <w:bCs/>
          <w:i/>
          <w:iCs/>
        </w:rPr>
        <w:t>Общие издержки (TC)</w:t>
      </w:r>
      <w:r w:rsidRPr="008B4B47">
        <w:t> – совокупность постоянных и переменных издержек фирмы.</w:t>
      </w:r>
      <w:r w:rsidR="004F0874">
        <w:t xml:space="preserve"> </w:t>
      </w:r>
    </w:p>
    <w:p w14:paraId="54EC2559" w14:textId="78BC8EB8" w:rsidR="00DA0817" w:rsidRPr="004F0874" w:rsidRDefault="004F0874" w:rsidP="004F0874">
      <w:pPr>
        <w:spacing w:after="160" w:line="276" w:lineRule="auto"/>
        <w:ind w:left="360"/>
        <w:jc w:val="both"/>
        <w:rPr>
          <w:lang w:val="en-US"/>
        </w:rPr>
      </w:pPr>
      <w:r>
        <w:rPr>
          <w:lang w:val="en-US"/>
        </w:rPr>
        <w:t>TC = VC + FC</w:t>
      </w:r>
    </w:p>
    <w:p w14:paraId="0261B33C" w14:textId="77777777" w:rsidR="00DA0817" w:rsidRDefault="00DA0817" w:rsidP="008B4B47">
      <w:pPr>
        <w:numPr>
          <w:ilvl w:val="0"/>
          <w:numId w:val="1"/>
        </w:numPr>
        <w:spacing w:after="160" w:line="276" w:lineRule="auto"/>
        <w:jc w:val="both"/>
      </w:pPr>
      <w:r w:rsidRPr="008B4B47">
        <w:rPr>
          <w:b/>
          <w:bCs/>
          <w:i/>
          <w:iCs/>
        </w:rPr>
        <w:t xml:space="preserve">Средние издержки (АС) </w:t>
      </w:r>
      <w:r w:rsidR="000A5507" w:rsidRPr="008B4B47">
        <w:t>– издержки на единицу продукции (себестоимость единицы продукции).</w:t>
      </w:r>
    </w:p>
    <w:p w14:paraId="6E642A1D" w14:textId="576C340B" w:rsidR="004F0874" w:rsidRPr="00F66EEB" w:rsidRDefault="004F0874" w:rsidP="004F0874">
      <w:pPr>
        <w:spacing w:after="160" w:line="276" w:lineRule="auto"/>
        <w:ind w:left="360"/>
        <w:jc w:val="both"/>
      </w:pPr>
      <w:r>
        <w:rPr>
          <w:lang w:val="en-US"/>
        </w:rPr>
        <w:t>ATC</w:t>
      </w:r>
      <w:r w:rsidRPr="00F66EEB">
        <w:t xml:space="preserve"> = </w:t>
      </w:r>
      <w:r>
        <w:rPr>
          <w:lang w:val="en-US"/>
        </w:rPr>
        <w:t>TC</w:t>
      </w:r>
      <w:r w:rsidRPr="00F66EEB">
        <w:t xml:space="preserve"> / </w:t>
      </w:r>
      <w:r>
        <w:rPr>
          <w:lang w:val="en-US"/>
        </w:rPr>
        <w:t>Q</w:t>
      </w:r>
      <w:r w:rsidR="00F66EEB">
        <w:t xml:space="preserve"> (аналогично для </w:t>
      </w:r>
      <w:r w:rsidR="00F66EEB">
        <w:rPr>
          <w:lang w:val="en-US"/>
        </w:rPr>
        <w:t>VC</w:t>
      </w:r>
      <w:r w:rsidR="00F66EEB" w:rsidRPr="00F66EEB">
        <w:t xml:space="preserve"> </w:t>
      </w:r>
      <w:r w:rsidR="00F66EEB">
        <w:t xml:space="preserve">и </w:t>
      </w:r>
      <w:r w:rsidR="00F66EEB">
        <w:rPr>
          <w:lang w:val="en-US"/>
        </w:rPr>
        <w:t>FC</w:t>
      </w:r>
      <w:r w:rsidR="00F66EEB">
        <w:t>)</w:t>
      </w:r>
    </w:p>
    <w:p w14:paraId="0F5E1264" w14:textId="2B548FA2" w:rsidR="008851A4" w:rsidRPr="008851A4" w:rsidRDefault="00DA0817" w:rsidP="008851A4">
      <w:pPr>
        <w:numPr>
          <w:ilvl w:val="0"/>
          <w:numId w:val="1"/>
        </w:numPr>
        <w:spacing w:after="160" w:line="276" w:lineRule="auto"/>
        <w:jc w:val="both"/>
      </w:pPr>
      <w:r w:rsidRPr="008B4B47">
        <w:rPr>
          <w:b/>
          <w:bCs/>
          <w:i/>
          <w:iCs/>
        </w:rPr>
        <w:t>Предельные издержки (MC)</w:t>
      </w:r>
      <w:r w:rsidRPr="008B4B47">
        <w:t> – это приращение совокупных издержек, вызванное бесконечно малым увеличением производства. Под предельными издержками обычно понимают издержки, связанные с производством дополнительной единицы продукции.</w:t>
      </w:r>
    </w:p>
    <w:p w14:paraId="74FA5836" w14:textId="77777777" w:rsidR="008851A4" w:rsidRPr="008C2946" w:rsidRDefault="008851A4" w:rsidP="00230E0C">
      <w:pPr>
        <w:pStyle w:val="a3"/>
        <w:spacing w:line="276" w:lineRule="auto"/>
        <w:jc w:val="both"/>
        <w:rPr>
          <w:rFonts w:ascii="Times New Roman" w:hAnsi="Times New Roman" w:cs="Times New Roman"/>
          <w:b/>
          <w:bCs/>
          <w:sz w:val="24"/>
          <w:szCs w:val="24"/>
        </w:rPr>
      </w:pPr>
    </w:p>
    <w:p w14:paraId="34974413" w14:textId="4BA78732" w:rsidR="000A5507" w:rsidRPr="008B4B47" w:rsidRDefault="000A5507" w:rsidP="00230E0C">
      <w:pPr>
        <w:pStyle w:val="a3"/>
        <w:spacing w:line="276" w:lineRule="auto"/>
        <w:jc w:val="both"/>
        <w:rPr>
          <w:rFonts w:ascii="Times New Roman" w:hAnsi="Times New Roman" w:cs="Times New Roman"/>
          <w:bCs/>
          <w:sz w:val="24"/>
          <w:szCs w:val="24"/>
        </w:rPr>
      </w:pPr>
      <w:r w:rsidRPr="008B4B47">
        <w:rPr>
          <w:rFonts w:ascii="Times New Roman" w:hAnsi="Times New Roman" w:cs="Times New Roman"/>
          <w:b/>
          <w:bCs/>
          <w:sz w:val="24"/>
          <w:szCs w:val="24"/>
        </w:rPr>
        <w:lastRenderedPageBreak/>
        <w:t xml:space="preserve">Задание № 1. </w:t>
      </w:r>
      <w:r w:rsidRPr="008B4B47">
        <w:rPr>
          <w:rFonts w:ascii="Times New Roman" w:hAnsi="Times New Roman" w:cs="Times New Roman"/>
          <w:bCs/>
          <w:sz w:val="24"/>
          <w:szCs w:val="24"/>
        </w:rPr>
        <w:t>Сумма переменных затрат предприятия 150 тыс. руб., постоянных 60 тыс. руб. Объем выпуска 2000 штук. Как изменится себестоимость одного изделия при снижении объема на 3%.</w:t>
      </w:r>
    </w:p>
    <w:tbl>
      <w:tblPr>
        <w:tblStyle w:val="a5"/>
        <w:tblW w:w="0" w:type="auto"/>
        <w:tblLook w:val="04A0" w:firstRow="1" w:lastRow="0" w:firstColumn="1" w:lastColumn="0" w:noHBand="0" w:noVBand="1"/>
      </w:tblPr>
      <w:tblGrid>
        <w:gridCol w:w="9345"/>
      </w:tblGrid>
      <w:tr w:rsidR="00177F4A" w:rsidRPr="008B4B47" w14:paraId="7641AFB6" w14:textId="77777777" w:rsidTr="008B4B47">
        <w:trPr>
          <w:trHeight w:val="1832"/>
        </w:trPr>
        <w:tc>
          <w:tcPr>
            <w:tcW w:w="10456" w:type="dxa"/>
          </w:tcPr>
          <w:p w14:paraId="591D71C8" w14:textId="23AD125C" w:rsidR="008851A4" w:rsidRPr="008851A4" w:rsidRDefault="008851A4" w:rsidP="008B4B47">
            <w:pPr>
              <w:spacing w:after="160" w:line="276" w:lineRule="auto"/>
              <w:jc w:val="both"/>
            </w:pPr>
            <w:r>
              <w:rPr>
                <w:lang w:val="en-US"/>
              </w:rPr>
              <w:t>TC</w:t>
            </w:r>
            <w:r w:rsidRPr="008851A4">
              <w:t xml:space="preserve"> = </w:t>
            </w:r>
            <w:r>
              <w:t>150 + 60 = 210 (тыс. руб.)</w:t>
            </w:r>
          </w:p>
          <w:p w14:paraId="3CA23FC0" w14:textId="1948292F" w:rsidR="00177F4A" w:rsidRPr="008851A4" w:rsidRDefault="008851A4" w:rsidP="008B4B47">
            <w:pPr>
              <w:spacing w:after="160" w:line="276" w:lineRule="auto"/>
              <w:jc w:val="both"/>
            </w:pPr>
            <w:r>
              <w:rPr>
                <w:lang w:val="en-US"/>
              </w:rPr>
              <w:t>ATC</w:t>
            </w:r>
            <w:r w:rsidRPr="008851A4">
              <w:t xml:space="preserve">1 = </w:t>
            </w:r>
            <w:r w:rsidR="008C2946">
              <w:t>210000</w:t>
            </w:r>
            <w:r w:rsidRPr="008851A4">
              <w:t xml:space="preserve"> / 2000 = 105 </w:t>
            </w:r>
            <w:r>
              <w:t>(руб.)</w:t>
            </w:r>
          </w:p>
          <w:p w14:paraId="22C2EF46" w14:textId="17E0BC86" w:rsidR="008851A4" w:rsidRPr="008851A4" w:rsidRDefault="008851A4" w:rsidP="008B4B47">
            <w:pPr>
              <w:spacing w:after="160" w:line="276" w:lineRule="auto"/>
              <w:jc w:val="both"/>
            </w:pPr>
            <w:r w:rsidRPr="008851A4">
              <w:rPr>
                <w:lang w:val="pt-PT"/>
              </w:rPr>
              <w:t>Q</w:t>
            </w:r>
            <w:r w:rsidRPr="008851A4">
              <w:t>2 = 2000 * 0.97 = 1940 (</w:t>
            </w:r>
            <w:r>
              <w:t>изд.)</w:t>
            </w:r>
          </w:p>
          <w:p w14:paraId="084F1BB9" w14:textId="467992E5" w:rsidR="008851A4" w:rsidRDefault="008851A4" w:rsidP="008B4B47">
            <w:pPr>
              <w:spacing w:after="160" w:line="276" w:lineRule="auto"/>
              <w:jc w:val="both"/>
            </w:pPr>
            <w:r w:rsidRPr="008851A4">
              <w:rPr>
                <w:lang w:val="pt-PT"/>
              </w:rPr>
              <w:t>ATC</w:t>
            </w:r>
            <w:r w:rsidRPr="008851A4">
              <w:t xml:space="preserve">2 = </w:t>
            </w:r>
            <w:r w:rsidR="006D687A">
              <w:t>(150000 * 0.97 + 60000)</w:t>
            </w:r>
            <w:r w:rsidRPr="008851A4">
              <w:t xml:space="preserve"> / 1</w:t>
            </w:r>
            <w:r w:rsidRPr="008851A4">
              <w:rPr>
                <w:lang w:val="pt-PT"/>
              </w:rPr>
              <w:t> </w:t>
            </w:r>
            <w:r w:rsidRPr="008851A4">
              <w:t>940 = 10</w:t>
            </w:r>
            <w:r w:rsidR="006D687A">
              <w:t>5,</w:t>
            </w:r>
            <w:r w:rsidR="006D687A" w:rsidRPr="008C2946">
              <w:t>9</w:t>
            </w:r>
            <w:r w:rsidRPr="008851A4">
              <w:t xml:space="preserve"> (</w:t>
            </w:r>
            <w:r>
              <w:t>руб.</w:t>
            </w:r>
            <w:r w:rsidRPr="008851A4">
              <w:t>)</w:t>
            </w:r>
          </w:p>
          <w:p w14:paraId="2E67BDEF" w14:textId="49115DE6" w:rsidR="006D687A" w:rsidRPr="006D687A" w:rsidRDefault="006D687A" w:rsidP="008B4B47">
            <w:pPr>
              <w:spacing w:after="160" w:line="276" w:lineRule="auto"/>
              <w:jc w:val="both"/>
            </w:pPr>
            <w:r>
              <w:rPr>
                <w:lang w:val="en-US"/>
              </w:rPr>
              <w:t>dATC</w:t>
            </w:r>
            <w:r w:rsidRPr="006D687A">
              <w:t xml:space="preserve"> = 10</w:t>
            </w:r>
            <w:r>
              <w:t>5</w:t>
            </w:r>
            <w:r w:rsidRPr="008C2946">
              <w:t>,9</w:t>
            </w:r>
            <w:r w:rsidRPr="006D687A">
              <w:t xml:space="preserve"> – 105 = </w:t>
            </w:r>
            <w:r w:rsidRPr="008C2946">
              <w:t>0,9</w:t>
            </w:r>
            <w:r w:rsidRPr="006D687A">
              <w:t xml:space="preserve"> </w:t>
            </w:r>
            <w:r>
              <w:t>(руб.)</w:t>
            </w:r>
          </w:p>
          <w:p w14:paraId="0DA9BA91" w14:textId="35CA5C42" w:rsidR="008851A4" w:rsidRPr="006D687A" w:rsidRDefault="008851A4" w:rsidP="008B4B47">
            <w:pPr>
              <w:spacing w:after="160" w:line="276" w:lineRule="auto"/>
              <w:jc w:val="both"/>
            </w:pPr>
            <w:r>
              <w:t xml:space="preserve">Ответ: </w:t>
            </w:r>
            <w:r w:rsidR="006D687A">
              <w:t>в результате снижения объёма на 3</w:t>
            </w:r>
            <w:r w:rsidR="006D687A" w:rsidRPr="006D687A">
              <w:t>%</w:t>
            </w:r>
            <w:r w:rsidR="006D687A">
              <w:t xml:space="preserve"> себестоимость увеличилась на 90 копеек.</w:t>
            </w:r>
          </w:p>
          <w:p w14:paraId="2A1B5968" w14:textId="5D19ACD6" w:rsidR="008851A4" w:rsidRPr="008851A4" w:rsidRDefault="008851A4" w:rsidP="008B4B47">
            <w:pPr>
              <w:spacing w:after="160" w:line="276" w:lineRule="auto"/>
              <w:jc w:val="both"/>
            </w:pPr>
          </w:p>
        </w:tc>
      </w:tr>
    </w:tbl>
    <w:p w14:paraId="50FEDD84" w14:textId="77777777" w:rsidR="008B4B47" w:rsidRDefault="008B4B47" w:rsidP="008B4B47">
      <w:pPr>
        <w:spacing w:after="160" w:line="276" w:lineRule="auto"/>
        <w:jc w:val="both"/>
        <w:rPr>
          <w:b/>
        </w:rPr>
      </w:pPr>
    </w:p>
    <w:p w14:paraId="5C84E94B" w14:textId="77777777" w:rsidR="000A5507" w:rsidRPr="008B4B47" w:rsidRDefault="000A5507" w:rsidP="008B4B47">
      <w:pPr>
        <w:spacing w:after="160" w:line="276" w:lineRule="auto"/>
        <w:jc w:val="both"/>
      </w:pPr>
      <w:r w:rsidRPr="008B4B47">
        <w:rPr>
          <w:b/>
        </w:rPr>
        <w:t>Задание№2.</w:t>
      </w:r>
      <w:r w:rsidRPr="008B4B47">
        <w:t xml:space="preserve"> Как и на сколько процентов изменится себестоимость единицы продукции, если объем производства сократится на 10%, а доля постоянных затрат в себестоимости составляет 20%.</w:t>
      </w:r>
    </w:p>
    <w:tbl>
      <w:tblPr>
        <w:tblStyle w:val="a5"/>
        <w:tblW w:w="0" w:type="auto"/>
        <w:tblLook w:val="04A0" w:firstRow="1" w:lastRow="0" w:firstColumn="1" w:lastColumn="0" w:noHBand="0" w:noVBand="1"/>
      </w:tblPr>
      <w:tblGrid>
        <w:gridCol w:w="9345"/>
      </w:tblGrid>
      <w:tr w:rsidR="00177F4A" w:rsidRPr="008B4B47" w14:paraId="227D7F73" w14:textId="77777777" w:rsidTr="00177F4A">
        <w:trPr>
          <w:trHeight w:val="1623"/>
        </w:trPr>
        <w:tc>
          <w:tcPr>
            <w:tcW w:w="10456" w:type="dxa"/>
          </w:tcPr>
          <w:p w14:paraId="19523408" w14:textId="6D88B477" w:rsidR="00177F4A" w:rsidRDefault="006D687A" w:rsidP="008B4B47">
            <w:pPr>
              <w:spacing w:after="160" w:line="276" w:lineRule="auto"/>
              <w:jc w:val="both"/>
            </w:pPr>
            <w:r>
              <w:rPr>
                <w:lang w:val="en-US"/>
              </w:rPr>
              <w:t>ATC</w:t>
            </w:r>
            <w:r w:rsidRPr="006D687A">
              <w:t xml:space="preserve"> = </w:t>
            </w:r>
            <w:r>
              <w:t>(</w:t>
            </w:r>
            <w:r w:rsidRPr="006D687A">
              <w:t>80</w:t>
            </w:r>
            <w:r>
              <w:t xml:space="preserve"> * 0.9 + 20%) / (100% * 0.9) = 1.02</w:t>
            </w:r>
          </w:p>
          <w:p w14:paraId="71F6C200" w14:textId="4F367E86" w:rsidR="006D687A" w:rsidRPr="006D687A" w:rsidRDefault="006D687A" w:rsidP="008B4B47">
            <w:pPr>
              <w:spacing w:after="160" w:line="276" w:lineRule="auto"/>
              <w:jc w:val="both"/>
            </w:pPr>
            <w:r>
              <w:t>Ответ: себестоимость одного изделия увеличится на два процента при снижении объёма на десять процентов.</w:t>
            </w:r>
          </w:p>
        </w:tc>
      </w:tr>
    </w:tbl>
    <w:p w14:paraId="438F2596" w14:textId="77777777" w:rsidR="008B4B47" w:rsidRDefault="008B4B47" w:rsidP="008B4B47">
      <w:pPr>
        <w:pStyle w:val="a4"/>
        <w:spacing w:line="276" w:lineRule="auto"/>
        <w:jc w:val="both"/>
        <w:rPr>
          <w:rFonts w:ascii="Times New Roman" w:hAnsi="Times New Roman" w:cs="Times New Roman"/>
          <w:color w:val="0070C0"/>
          <w:sz w:val="24"/>
          <w:szCs w:val="24"/>
        </w:rPr>
      </w:pPr>
    </w:p>
    <w:p w14:paraId="65A1B7EB" w14:textId="77777777" w:rsidR="00DA0817" w:rsidRPr="008B4B47" w:rsidRDefault="00DA0817" w:rsidP="008B4B47">
      <w:pPr>
        <w:pStyle w:val="a4"/>
        <w:numPr>
          <w:ilvl w:val="0"/>
          <w:numId w:val="3"/>
        </w:numPr>
        <w:spacing w:line="276" w:lineRule="auto"/>
        <w:jc w:val="both"/>
        <w:rPr>
          <w:rFonts w:ascii="Times New Roman" w:hAnsi="Times New Roman" w:cs="Times New Roman"/>
          <w:color w:val="0070C0"/>
          <w:sz w:val="24"/>
          <w:szCs w:val="24"/>
        </w:rPr>
      </w:pPr>
      <w:r w:rsidRPr="008B4B47">
        <w:rPr>
          <w:rFonts w:ascii="Times New Roman" w:hAnsi="Times New Roman" w:cs="Times New Roman"/>
          <w:b/>
          <w:color w:val="0070C0"/>
          <w:sz w:val="24"/>
          <w:szCs w:val="24"/>
        </w:rPr>
        <w:t>По способу отнесения на отдельный вид продукции затраты подразделяются</w:t>
      </w:r>
      <w:r w:rsidRPr="008B4B47">
        <w:rPr>
          <w:rFonts w:ascii="Times New Roman" w:hAnsi="Times New Roman" w:cs="Times New Roman"/>
          <w:color w:val="0070C0"/>
          <w:sz w:val="24"/>
          <w:szCs w:val="24"/>
        </w:rPr>
        <w:t>:</w:t>
      </w:r>
    </w:p>
    <w:p w14:paraId="081996B4" w14:textId="77777777" w:rsidR="00DA0817" w:rsidRPr="008B4B47" w:rsidRDefault="00DA0817" w:rsidP="008B4B47">
      <w:pPr>
        <w:spacing w:line="276" w:lineRule="auto"/>
        <w:jc w:val="both"/>
      </w:pPr>
      <w:r w:rsidRPr="008B4B47">
        <w:rPr>
          <w:b/>
          <w:bCs/>
        </w:rPr>
        <w:t>Прямые</w:t>
      </w:r>
      <w:r w:rsidRPr="008B4B47">
        <w:t> – это затраты, связанные с производством отдельных видов продукции, на себестоимость которых они могут быть непосредственно отнесены. Это сырье и основные материалы, полуфабрикаты, заработная плата производственных рабочих, электроэнергия.</w:t>
      </w:r>
    </w:p>
    <w:p w14:paraId="58B7332F" w14:textId="77777777" w:rsidR="00DA0817" w:rsidRPr="008B4B47" w:rsidRDefault="00DA0817" w:rsidP="008B4B47">
      <w:pPr>
        <w:spacing w:line="276" w:lineRule="auto"/>
        <w:jc w:val="both"/>
      </w:pPr>
      <w:r w:rsidRPr="008B4B47">
        <w:t>К </w:t>
      </w:r>
      <w:r w:rsidRPr="008B4B47">
        <w:rPr>
          <w:b/>
          <w:bCs/>
        </w:rPr>
        <w:t>косвенным</w:t>
      </w:r>
      <w:r w:rsidRPr="008B4B47">
        <w:t> относят затраты, связанные с производством линеек продукции. Например, общепроизводственные расходы, общехозяйственные расходы, часть непроизводственных расходов. Их нельзя связать с данным продуктом или подразделением.</w:t>
      </w:r>
    </w:p>
    <w:p w14:paraId="073369F8" w14:textId="77777777" w:rsidR="008B4B47" w:rsidRPr="008B4B47" w:rsidRDefault="008B4B47" w:rsidP="008B4B47">
      <w:pPr>
        <w:spacing w:after="160" w:line="276" w:lineRule="auto"/>
        <w:ind w:left="720"/>
        <w:jc w:val="both"/>
        <w:rPr>
          <w:b/>
        </w:rPr>
      </w:pPr>
    </w:p>
    <w:p w14:paraId="5A75050A" w14:textId="77777777" w:rsidR="00DA0817" w:rsidRPr="008B4B47" w:rsidRDefault="00DA0817" w:rsidP="008B4B47">
      <w:pPr>
        <w:numPr>
          <w:ilvl w:val="0"/>
          <w:numId w:val="3"/>
        </w:numPr>
        <w:spacing w:after="160" w:line="276" w:lineRule="auto"/>
        <w:jc w:val="both"/>
        <w:rPr>
          <w:b/>
        </w:rPr>
      </w:pPr>
      <w:r w:rsidRPr="008B4B47">
        <w:rPr>
          <w:b/>
          <w:color w:val="0070C0"/>
        </w:rPr>
        <w:t>Затраты по роли в производстве</w:t>
      </w:r>
      <w:r w:rsidRPr="008B4B47">
        <w:rPr>
          <w:b/>
        </w:rPr>
        <w:t>:</w:t>
      </w:r>
    </w:p>
    <w:p w14:paraId="564F4871" w14:textId="77777777" w:rsidR="00DA0817" w:rsidRPr="008B4B47" w:rsidRDefault="00DA0817" w:rsidP="008B4B47">
      <w:pPr>
        <w:spacing w:line="276" w:lineRule="auto"/>
        <w:jc w:val="both"/>
      </w:pPr>
      <w:r w:rsidRPr="008B4B47">
        <w:rPr>
          <w:b/>
          <w:bCs/>
          <w:i/>
          <w:iCs/>
        </w:rPr>
        <w:t>Основными</w:t>
      </w:r>
      <w:r w:rsidRPr="008B4B47">
        <w:t> называются затраты, непосредственно связанные с технологическим процессом производства.</w:t>
      </w:r>
    </w:p>
    <w:p w14:paraId="3A9B01E6" w14:textId="77777777" w:rsidR="00DA0817" w:rsidRPr="008B4B47" w:rsidRDefault="00DA0817" w:rsidP="008B4B47">
      <w:pPr>
        <w:spacing w:line="276" w:lineRule="auto"/>
        <w:jc w:val="both"/>
      </w:pPr>
      <w:r w:rsidRPr="008B4B47">
        <w:rPr>
          <w:b/>
          <w:bCs/>
          <w:i/>
          <w:iCs/>
        </w:rPr>
        <w:t>Накладные</w:t>
      </w:r>
      <w:r w:rsidRPr="008B4B47">
        <w:t> расходы образуются в связи с организацией, обслужи</w:t>
      </w:r>
      <w:r w:rsidRPr="008B4B47">
        <w:softHyphen/>
        <w:t>ванием производства и управлением им.</w:t>
      </w:r>
    </w:p>
    <w:p w14:paraId="67A4AF24" w14:textId="77777777" w:rsidR="00DA0817" w:rsidRPr="008B4B47" w:rsidRDefault="00DA0817" w:rsidP="008B4B47">
      <w:pPr>
        <w:spacing w:line="276" w:lineRule="auto"/>
        <w:jc w:val="both"/>
      </w:pPr>
    </w:p>
    <w:p w14:paraId="33DFE912" w14:textId="77777777" w:rsidR="00DA0817" w:rsidRPr="008B4B47" w:rsidRDefault="00DA0817" w:rsidP="008B4B47">
      <w:pPr>
        <w:pStyle w:val="a4"/>
        <w:numPr>
          <w:ilvl w:val="0"/>
          <w:numId w:val="3"/>
        </w:numPr>
        <w:spacing w:line="276" w:lineRule="auto"/>
        <w:jc w:val="both"/>
        <w:rPr>
          <w:rFonts w:ascii="Times New Roman" w:hAnsi="Times New Roman" w:cs="Times New Roman"/>
          <w:b/>
          <w:color w:val="0070C0"/>
          <w:sz w:val="24"/>
          <w:szCs w:val="24"/>
        </w:rPr>
      </w:pPr>
      <w:r w:rsidRPr="008B4B47">
        <w:rPr>
          <w:rFonts w:ascii="Times New Roman" w:hAnsi="Times New Roman" w:cs="Times New Roman"/>
          <w:b/>
          <w:color w:val="0070C0"/>
          <w:sz w:val="24"/>
          <w:szCs w:val="24"/>
        </w:rPr>
        <w:t>Затраты по периодичности возникновения в производстве:</w:t>
      </w:r>
    </w:p>
    <w:p w14:paraId="2FFD2E15" w14:textId="77777777" w:rsidR="00DA0817" w:rsidRPr="008B4B47" w:rsidRDefault="00DA0817" w:rsidP="008B4B47">
      <w:pPr>
        <w:spacing w:line="276" w:lineRule="auto"/>
        <w:jc w:val="both"/>
      </w:pPr>
      <w:r w:rsidRPr="008B4B47">
        <w:rPr>
          <w:b/>
          <w:bCs/>
          <w:i/>
          <w:iCs/>
        </w:rPr>
        <w:t>Текущие</w:t>
      </w:r>
      <w:r w:rsidRPr="008B4B47">
        <w:rPr>
          <w:b/>
          <w:bCs/>
        </w:rPr>
        <w:t xml:space="preserve"> затраты </w:t>
      </w:r>
      <w:r w:rsidRPr="008B4B47">
        <w:t xml:space="preserve">- это </w:t>
      </w:r>
      <w:r w:rsidR="006124A5" w:rsidRPr="008B4B47">
        <w:t>регулярные, систематические или</w:t>
      </w:r>
      <w:r w:rsidRPr="008B4B47">
        <w:t xml:space="preserve"> ежедневные затраты, относящиеся к данному месяцу (например, расход сырья и материалов).</w:t>
      </w:r>
    </w:p>
    <w:p w14:paraId="1EDDAD9A" w14:textId="77777777" w:rsidR="00DA0817" w:rsidRPr="008B4B47" w:rsidRDefault="00DA0817" w:rsidP="008B4B47">
      <w:pPr>
        <w:spacing w:line="276" w:lineRule="auto"/>
      </w:pPr>
      <w:r w:rsidRPr="008B4B47">
        <w:rPr>
          <w:b/>
          <w:bCs/>
          <w:i/>
          <w:iCs/>
        </w:rPr>
        <w:t>Единовременные</w:t>
      </w:r>
      <w:r w:rsidRPr="008B4B47">
        <w:rPr>
          <w:b/>
          <w:bCs/>
        </w:rPr>
        <w:t xml:space="preserve"> затраты </w:t>
      </w:r>
      <w:r w:rsidRPr="008B4B47">
        <w:t>однократны или производятся реже одного раза в месяц. Они относятся к ряду последующих месяцев (например, затраты на ремонт оборудования).</w:t>
      </w:r>
    </w:p>
    <w:p w14:paraId="3959BBD8" w14:textId="77777777" w:rsidR="00DA0817" w:rsidRPr="008B4B47" w:rsidRDefault="00DA0817" w:rsidP="008B4B47">
      <w:pPr>
        <w:spacing w:line="276" w:lineRule="auto"/>
      </w:pPr>
    </w:p>
    <w:p w14:paraId="42883193" w14:textId="77777777" w:rsidR="00DA0817" w:rsidRPr="008B4B47" w:rsidRDefault="00DA0817" w:rsidP="008B4B47">
      <w:pPr>
        <w:pStyle w:val="a4"/>
        <w:numPr>
          <w:ilvl w:val="0"/>
          <w:numId w:val="3"/>
        </w:numPr>
        <w:spacing w:line="276" w:lineRule="auto"/>
        <w:rPr>
          <w:rFonts w:ascii="Times New Roman" w:hAnsi="Times New Roman" w:cs="Times New Roman"/>
          <w:b/>
          <w:sz w:val="24"/>
          <w:szCs w:val="24"/>
        </w:rPr>
      </w:pPr>
      <w:r w:rsidRPr="008B4B47">
        <w:rPr>
          <w:rFonts w:ascii="Times New Roman" w:hAnsi="Times New Roman" w:cs="Times New Roman"/>
          <w:b/>
          <w:color w:val="0070C0"/>
          <w:sz w:val="24"/>
          <w:szCs w:val="24"/>
        </w:rPr>
        <w:t>Затраты по экономическому содержанию:</w:t>
      </w:r>
    </w:p>
    <w:p w14:paraId="7DE2A1A6" w14:textId="77777777" w:rsidR="00DA0817" w:rsidRPr="008B4B47" w:rsidRDefault="00DA0817" w:rsidP="008B4B47">
      <w:pPr>
        <w:pStyle w:val="a4"/>
        <w:spacing w:line="276" w:lineRule="auto"/>
        <w:rPr>
          <w:rFonts w:ascii="Times New Roman" w:hAnsi="Times New Roman" w:cs="Times New Roman"/>
          <w:sz w:val="24"/>
          <w:szCs w:val="24"/>
        </w:rPr>
      </w:pPr>
      <w:r w:rsidRPr="008B4B47">
        <w:rPr>
          <w:rFonts w:ascii="Times New Roman" w:hAnsi="Times New Roman" w:cs="Times New Roman"/>
          <w:sz w:val="24"/>
          <w:szCs w:val="24"/>
        </w:rPr>
        <w:t xml:space="preserve"> (</w:t>
      </w:r>
      <w:r w:rsidRPr="008B4B47">
        <w:rPr>
          <w:rFonts w:ascii="Times New Roman" w:hAnsi="Times New Roman" w:cs="Times New Roman"/>
          <w:color w:val="000000"/>
          <w:sz w:val="24"/>
          <w:szCs w:val="24"/>
          <w:shd w:val="clear" w:color="auto" w:fill="FFFFFF"/>
        </w:rPr>
        <w:t>Данная классификация служит для принятия решений по снижению себестоимости продукции, расчета потребности в оборотных средствах, расчета сметы затрат и обоснования инвестиций.</w:t>
      </w:r>
      <w:r w:rsidRPr="008B4B47">
        <w:rPr>
          <w:rFonts w:ascii="Times New Roman" w:hAnsi="Times New Roman" w:cs="Times New Roman"/>
          <w:sz w:val="24"/>
          <w:szCs w:val="24"/>
        </w:rPr>
        <w:t>)</w:t>
      </w:r>
    </w:p>
    <w:p w14:paraId="7A6067EB" w14:textId="77777777" w:rsidR="00DA0817" w:rsidRPr="008B4B47" w:rsidRDefault="00DA0817" w:rsidP="008B4B47">
      <w:pPr>
        <w:spacing w:line="276" w:lineRule="auto"/>
      </w:pPr>
      <w:r w:rsidRPr="008B4B47">
        <w:t xml:space="preserve">Экономические элементы себестоимости.   </w:t>
      </w:r>
    </w:p>
    <w:p w14:paraId="5F7FA412" w14:textId="77777777" w:rsidR="00DA0817" w:rsidRPr="008B4B47" w:rsidRDefault="00DA0817" w:rsidP="008B4B47">
      <w:pPr>
        <w:pStyle w:val="a3"/>
        <w:spacing w:line="276" w:lineRule="auto"/>
        <w:jc w:val="both"/>
        <w:rPr>
          <w:rFonts w:ascii="Times New Roman" w:hAnsi="Times New Roman" w:cs="Times New Roman"/>
          <w:sz w:val="24"/>
          <w:szCs w:val="24"/>
        </w:rPr>
      </w:pPr>
      <w:r w:rsidRPr="008B4B47">
        <w:rPr>
          <w:rFonts w:ascii="Times New Roman" w:hAnsi="Times New Roman" w:cs="Times New Roman"/>
          <w:b/>
          <w:sz w:val="24"/>
          <w:szCs w:val="24"/>
        </w:rPr>
        <w:t>Материальные затраты</w:t>
      </w:r>
      <w:r w:rsidRPr="008B4B47">
        <w:rPr>
          <w:rFonts w:ascii="Times New Roman" w:hAnsi="Times New Roman" w:cs="Times New Roman"/>
          <w:sz w:val="24"/>
          <w:szCs w:val="24"/>
        </w:rPr>
        <w:t>.  В элементе «Материальные затраты» отражается стоимость материальных ресурсов, которая формируется, исходя из цен их приобретения (без налога на добавленную стоимость), надбавок, наценок, стоимости услуг различных сторонних организаций (таможни, товарных бирж, складов, транспортных организаций и пр.). Из затрат на материальные ресурсы исключается стоимость возвратных отходов. Под возвратными отходами производства понимаются остатки сырья, материалов, полуфабрикатов и других материальных ценностей, которые в процессе производства утратили полностью или частично свои качества и поэтому не могут использоваться по своему прямому назначению. Оцениваются такие возвратные отходы по ценам возможного использования.</w:t>
      </w:r>
    </w:p>
    <w:p w14:paraId="3EC63090" w14:textId="77777777" w:rsidR="00DA0817" w:rsidRPr="008B4B47" w:rsidRDefault="00DA0817" w:rsidP="008B4B47">
      <w:pPr>
        <w:pStyle w:val="a3"/>
        <w:spacing w:line="276" w:lineRule="auto"/>
        <w:jc w:val="both"/>
        <w:rPr>
          <w:rFonts w:ascii="Times New Roman" w:hAnsi="Times New Roman" w:cs="Times New Roman"/>
          <w:sz w:val="24"/>
          <w:szCs w:val="24"/>
        </w:rPr>
      </w:pPr>
      <w:r w:rsidRPr="008B4B47">
        <w:rPr>
          <w:rFonts w:ascii="Times New Roman" w:hAnsi="Times New Roman" w:cs="Times New Roman"/>
          <w:b/>
          <w:sz w:val="24"/>
          <w:szCs w:val="24"/>
        </w:rPr>
        <w:t>Затраты на оплату труда</w:t>
      </w:r>
      <w:r w:rsidRPr="008B4B47">
        <w:rPr>
          <w:rFonts w:ascii="Times New Roman" w:hAnsi="Times New Roman" w:cs="Times New Roman"/>
          <w:sz w:val="24"/>
          <w:szCs w:val="24"/>
        </w:rPr>
        <w:t>. Элемент «Затраты на оплату труда» охватывает затраты на оплату труда производственного персонала, включая премии за производственные результаты, стимулирующие и компенсационные выплаты, а также затраты на оплату труда не состоящих в штате работников, занятых в основной деятельности.</w:t>
      </w:r>
    </w:p>
    <w:p w14:paraId="62707926" w14:textId="77777777" w:rsidR="00BF7474" w:rsidRPr="00BF7474" w:rsidRDefault="00DA0817" w:rsidP="00BF7474">
      <w:pPr>
        <w:pStyle w:val="a3"/>
        <w:spacing w:line="276" w:lineRule="auto"/>
        <w:jc w:val="both"/>
        <w:rPr>
          <w:rFonts w:ascii="Times New Roman" w:hAnsi="Times New Roman" w:cs="Times New Roman"/>
          <w:sz w:val="24"/>
          <w:szCs w:val="24"/>
        </w:rPr>
      </w:pPr>
      <w:r w:rsidRPr="006A3452">
        <w:rPr>
          <w:rFonts w:ascii="Times New Roman" w:hAnsi="Times New Roman" w:cs="Times New Roman"/>
          <w:b/>
          <w:bCs/>
          <w:sz w:val="24"/>
          <w:szCs w:val="24"/>
        </w:rPr>
        <w:t>Страховые взносы</w:t>
      </w:r>
      <w:r w:rsidR="006A3452">
        <w:rPr>
          <w:rFonts w:ascii="Times New Roman" w:hAnsi="Times New Roman" w:cs="Times New Roman"/>
          <w:b/>
          <w:bCs/>
          <w:sz w:val="24"/>
          <w:szCs w:val="24"/>
        </w:rPr>
        <w:t xml:space="preserve">. </w:t>
      </w:r>
      <w:r w:rsidR="00BF7474" w:rsidRPr="00BF7474">
        <w:rPr>
          <w:rFonts w:ascii="Times New Roman" w:hAnsi="Times New Roman" w:cs="Times New Roman"/>
          <w:sz w:val="24"/>
          <w:szCs w:val="24"/>
        </w:rPr>
        <w:t>Раньше организации и ИП рассчитывали взносы по каждому виду страхования: на будущую пенсию, медицинское обслуживание и социальные пособия — по болезни и в связи с рождением детей. Для каждой группы взносов был свой тариф, льготы, предельные базы. Бухгалтеры рассчитывали и уплачивали каждый вид взносов отдельно.</w:t>
      </w:r>
    </w:p>
    <w:p w14:paraId="50D6B5AF" w14:textId="77777777" w:rsidR="00BF7474" w:rsidRPr="00BF7474" w:rsidRDefault="00BF7474" w:rsidP="00BF7474">
      <w:pPr>
        <w:pStyle w:val="a3"/>
        <w:spacing w:line="276" w:lineRule="auto"/>
        <w:jc w:val="both"/>
        <w:rPr>
          <w:rFonts w:ascii="Times New Roman" w:hAnsi="Times New Roman" w:cs="Times New Roman"/>
          <w:sz w:val="24"/>
          <w:szCs w:val="24"/>
        </w:rPr>
      </w:pPr>
      <w:r w:rsidRPr="00BF7474">
        <w:rPr>
          <w:rFonts w:ascii="Times New Roman" w:hAnsi="Times New Roman" w:cs="Times New Roman"/>
          <w:sz w:val="24"/>
          <w:szCs w:val="24"/>
        </w:rPr>
        <w:t xml:space="preserve">Теперь для трех видов страховых взносов есть единый тариф (утв. законами от 14.07.2022 № 239-ФЗ и № 237-ФЗ). В пределах принятой базы ставка для взносов — 30%, после перехода предельной базы — 15,1% с того месяца, в котором превышена база. Это касается работников на трудовых и гражданско-правовых договорах кроме самозанятых. </w:t>
      </w:r>
    </w:p>
    <w:p w14:paraId="5441DEFA" w14:textId="4D724B60" w:rsidR="00DA0817" w:rsidRPr="00BF7474" w:rsidRDefault="00BF7474" w:rsidP="00BF7474">
      <w:pPr>
        <w:pStyle w:val="a3"/>
        <w:spacing w:line="276" w:lineRule="auto"/>
        <w:jc w:val="both"/>
        <w:rPr>
          <w:rFonts w:ascii="Times New Roman" w:hAnsi="Times New Roman" w:cs="Times New Roman"/>
          <w:sz w:val="24"/>
          <w:szCs w:val="24"/>
        </w:rPr>
      </w:pPr>
      <w:r w:rsidRPr="00BF7474">
        <w:rPr>
          <w:rFonts w:ascii="Times New Roman" w:hAnsi="Times New Roman" w:cs="Times New Roman"/>
          <w:sz w:val="24"/>
          <w:szCs w:val="24"/>
        </w:rPr>
        <w:t>Налоговая нагрузка осталась прежней: у компаний без льгот 22% из всей суммы пойдет на пенсионное страхование, 2,9% — на социальное, а 5,1% — на медицинское. Так что у бухгалтера и руководителя просто стало меньше рутины: можно сделать один расчет и отправить взносы одной платежкой. Даже сверяться с базой теперь можно быстрее, так как она одна для каждого сотрудника.</w:t>
      </w:r>
    </w:p>
    <w:p w14:paraId="7E13EE6A" w14:textId="77777777" w:rsidR="00DA0817" w:rsidRPr="008B4B47" w:rsidRDefault="00DA0817" w:rsidP="008B4B47">
      <w:pPr>
        <w:pStyle w:val="a3"/>
        <w:spacing w:line="276" w:lineRule="auto"/>
        <w:jc w:val="both"/>
        <w:rPr>
          <w:rFonts w:ascii="Times New Roman" w:hAnsi="Times New Roman" w:cs="Times New Roman"/>
          <w:sz w:val="24"/>
          <w:szCs w:val="24"/>
        </w:rPr>
      </w:pPr>
      <w:r w:rsidRPr="008B4B47">
        <w:rPr>
          <w:rFonts w:ascii="Times New Roman" w:hAnsi="Times New Roman" w:cs="Times New Roman"/>
          <w:b/>
          <w:sz w:val="24"/>
          <w:szCs w:val="24"/>
        </w:rPr>
        <w:t>Амортизация основных фондов</w:t>
      </w:r>
      <w:r w:rsidRPr="008B4B47">
        <w:rPr>
          <w:rFonts w:ascii="Times New Roman" w:hAnsi="Times New Roman" w:cs="Times New Roman"/>
          <w:sz w:val="24"/>
          <w:szCs w:val="24"/>
        </w:rPr>
        <w:t>. Элемент «Амортизация основных фондов» отражает сумму амортизационных отчислений производственных основных средств. Сюда входят также суммы ускоренной амортизации активной части основных средств.</w:t>
      </w:r>
    </w:p>
    <w:p w14:paraId="5DAE514A" w14:textId="77777777" w:rsidR="00DA0817" w:rsidRDefault="00DA0817" w:rsidP="008B4B47">
      <w:pPr>
        <w:pStyle w:val="a3"/>
        <w:spacing w:line="276" w:lineRule="auto"/>
        <w:jc w:val="both"/>
        <w:rPr>
          <w:rFonts w:ascii="Times New Roman" w:hAnsi="Times New Roman" w:cs="Times New Roman"/>
          <w:sz w:val="24"/>
          <w:szCs w:val="24"/>
        </w:rPr>
      </w:pPr>
      <w:r w:rsidRPr="008B4B47">
        <w:rPr>
          <w:rFonts w:ascii="Times New Roman" w:hAnsi="Times New Roman" w:cs="Times New Roman"/>
          <w:b/>
          <w:sz w:val="24"/>
          <w:szCs w:val="24"/>
        </w:rPr>
        <w:t>Прочие затраты</w:t>
      </w:r>
      <w:r w:rsidRPr="008B4B47">
        <w:rPr>
          <w:rFonts w:ascii="Times New Roman" w:hAnsi="Times New Roman" w:cs="Times New Roman"/>
          <w:sz w:val="24"/>
          <w:szCs w:val="24"/>
        </w:rPr>
        <w:t>. К элементу «Прочие затраты» относятся налоги, сборы, платежи, затраты на оплату процентов по полученным кредитам, на командировки, на подготовку и переподготовку кадров, оплату услуг связи, банков, информационных услуг и пр.</w:t>
      </w:r>
    </w:p>
    <w:p w14:paraId="03717C99" w14:textId="77777777" w:rsidR="008B4B47" w:rsidRPr="008B4B47" w:rsidRDefault="008B4B47" w:rsidP="008B4B47">
      <w:pPr>
        <w:pStyle w:val="a3"/>
        <w:spacing w:line="276" w:lineRule="auto"/>
        <w:jc w:val="both"/>
        <w:rPr>
          <w:rFonts w:ascii="Times New Roman" w:hAnsi="Times New Roman" w:cs="Times New Roman"/>
          <w:sz w:val="24"/>
          <w:szCs w:val="24"/>
        </w:rPr>
      </w:pPr>
    </w:p>
    <w:p w14:paraId="33C59E99" w14:textId="77777777" w:rsidR="00DA0817" w:rsidRPr="008B4B47" w:rsidRDefault="00DA0817" w:rsidP="008B4B47">
      <w:pPr>
        <w:pStyle w:val="a4"/>
        <w:numPr>
          <w:ilvl w:val="0"/>
          <w:numId w:val="3"/>
        </w:numPr>
        <w:spacing w:line="276" w:lineRule="auto"/>
        <w:jc w:val="both"/>
        <w:rPr>
          <w:rFonts w:ascii="Times New Roman" w:hAnsi="Times New Roman" w:cs="Times New Roman"/>
          <w:sz w:val="24"/>
          <w:szCs w:val="24"/>
        </w:rPr>
      </w:pPr>
      <w:r w:rsidRPr="008B4B47">
        <w:rPr>
          <w:rFonts w:ascii="Times New Roman" w:hAnsi="Times New Roman" w:cs="Times New Roman"/>
          <w:b/>
          <w:color w:val="0070C0"/>
          <w:sz w:val="24"/>
          <w:szCs w:val="24"/>
        </w:rPr>
        <w:t>Затраты по назначению и месту осуществления подразделяются на статьи калькуляции</w:t>
      </w:r>
      <w:r w:rsidRPr="008B4B47">
        <w:rPr>
          <w:rFonts w:ascii="Times New Roman" w:hAnsi="Times New Roman" w:cs="Times New Roman"/>
          <w:sz w:val="24"/>
          <w:szCs w:val="24"/>
        </w:rPr>
        <w:t xml:space="preserve">.  (Применяют для расчета себестоимости одного изделия). </w:t>
      </w:r>
    </w:p>
    <w:p w14:paraId="3F622315" w14:textId="77777777" w:rsidR="00DA0817" w:rsidRPr="008B4B47" w:rsidRDefault="00DA0817" w:rsidP="008B4B47">
      <w:pPr>
        <w:spacing w:line="276" w:lineRule="auto"/>
        <w:jc w:val="both"/>
      </w:pPr>
      <w:r w:rsidRPr="008B4B47">
        <w:t xml:space="preserve">Статьей затрат, или калькуляционной статьей, обычно называют определенный вид затрат, образующих себестоимость как отдельных видов продукции (работ, услуг), так и всего товарного выпуска. В основу такой группировки положен способ включения их в </w:t>
      </w:r>
      <w:r w:rsidRPr="008B4B47">
        <w:lastRenderedPageBreak/>
        <w:t>себестоимость отдельного вида продукции (прямо или косвенно). Состав калькуляционных статей жестко не регламентирован «Положением о составе затрат...», но на основе официальных нормативных документов</w:t>
      </w:r>
    </w:p>
    <w:p w14:paraId="2F6A52E0" w14:textId="77777777" w:rsidR="00BF7474" w:rsidRDefault="00BF7474" w:rsidP="008B4B47">
      <w:pPr>
        <w:spacing w:line="276" w:lineRule="auto"/>
        <w:jc w:val="both"/>
      </w:pPr>
    </w:p>
    <w:p w14:paraId="2311DDC3" w14:textId="77777777" w:rsidR="008B4B47" w:rsidRDefault="008B4B47" w:rsidP="008B4B47">
      <w:pPr>
        <w:spacing w:line="276" w:lineRule="auto"/>
        <w:jc w:val="both"/>
      </w:pPr>
      <w:r>
        <w:t>Таблица 1 – Состав калькуляционных затрат</w:t>
      </w:r>
    </w:p>
    <w:tbl>
      <w:tblPr>
        <w:tblStyle w:val="a5"/>
        <w:tblW w:w="0" w:type="auto"/>
        <w:tblLook w:val="04A0" w:firstRow="1" w:lastRow="0" w:firstColumn="1" w:lastColumn="0" w:noHBand="0" w:noVBand="1"/>
      </w:tblPr>
      <w:tblGrid>
        <w:gridCol w:w="3114"/>
        <w:gridCol w:w="6231"/>
      </w:tblGrid>
      <w:tr w:rsidR="004837A6" w:rsidRPr="008B4B47" w14:paraId="60E0E586" w14:textId="77777777" w:rsidTr="008B4B47">
        <w:tc>
          <w:tcPr>
            <w:tcW w:w="3114" w:type="dxa"/>
          </w:tcPr>
          <w:p w14:paraId="7F7542B9" w14:textId="77777777" w:rsidR="004837A6" w:rsidRPr="008B4B47" w:rsidRDefault="004837A6" w:rsidP="008B4B47">
            <w:pPr>
              <w:spacing w:line="276" w:lineRule="auto"/>
              <w:jc w:val="both"/>
            </w:pPr>
            <w:r w:rsidRPr="008B4B47">
              <w:t>Прямые материальные расходы</w:t>
            </w:r>
          </w:p>
        </w:tc>
        <w:tc>
          <w:tcPr>
            <w:tcW w:w="6231" w:type="dxa"/>
          </w:tcPr>
          <w:p w14:paraId="508DBEF3" w14:textId="77777777" w:rsidR="004837A6" w:rsidRPr="008B4B47" w:rsidRDefault="004837A6" w:rsidP="008B4B47">
            <w:pPr>
              <w:pStyle w:val="a3"/>
              <w:numPr>
                <w:ilvl w:val="0"/>
                <w:numId w:val="4"/>
              </w:numPr>
              <w:spacing w:line="276" w:lineRule="auto"/>
              <w:rPr>
                <w:rFonts w:ascii="Times New Roman" w:hAnsi="Times New Roman" w:cs="Times New Roman"/>
                <w:b/>
                <w:color w:val="7030A0"/>
                <w:sz w:val="24"/>
                <w:szCs w:val="24"/>
              </w:rPr>
            </w:pPr>
            <w:r w:rsidRPr="008B4B47">
              <w:rPr>
                <w:rFonts w:ascii="Times New Roman" w:hAnsi="Times New Roman" w:cs="Times New Roman"/>
                <w:b/>
                <w:color w:val="7030A0"/>
                <w:sz w:val="24"/>
                <w:szCs w:val="24"/>
              </w:rPr>
              <w:t>Сырье и материалы.</w:t>
            </w:r>
          </w:p>
          <w:p w14:paraId="68E340F9" w14:textId="77777777" w:rsidR="004837A6" w:rsidRPr="008B4B47" w:rsidRDefault="004837A6" w:rsidP="008B4B47">
            <w:pPr>
              <w:pStyle w:val="a3"/>
              <w:numPr>
                <w:ilvl w:val="0"/>
                <w:numId w:val="4"/>
              </w:numPr>
              <w:spacing w:line="276" w:lineRule="auto"/>
              <w:rPr>
                <w:rFonts w:ascii="Times New Roman" w:hAnsi="Times New Roman" w:cs="Times New Roman"/>
                <w:b/>
                <w:color w:val="7030A0"/>
                <w:sz w:val="24"/>
                <w:szCs w:val="24"/>
              </w:rPr>
            </w:pPr>
            <w:r w:rsidRPr="008B4B47">
              <w:rPr>
                <w:rFonts w:ascii="Times New Roman" w:hAnsi="Times New Roman" w:cs="Times New Roman"/>
                <w:b/>
                <w:color w:val="7030A0"/>
                <w:sz w:val="24"/>
                <w:szCs w:val="24"/>
              </w:rPr>
              <w:t>Возвратные отходы (вычитаются).</w:t>
            </w:r>
          </w:p>
          <w:p w14:paraId="71408258" w14:textId="77777777" w:rsidR="004837A6" w:rsidRPr="008B4B47" w:rsidRDefault="004837A6" w:rsidP="008B4B47">
            <w:pPr>
              <w:pStyle w:val="a3"/>
              <w:numPr>
                <w:ilvl w:val="0"/>
                <w:numId w:val="4"/>
              </w:numPr>
              <w:spacing w:line="276" w:lineRule="auto"/>
              <w:rPr>
                <w:rFonts w:ascii="Times New Roman" w:hAnsi="Times New Roman" w:cs="Times New Roman"/>
                <w:b/>
                <w:color w:val="7030A0"/>
                <w:sz w:val="24"/>
                <w:szCs w:val="24"/>
              </w:rPr>
            </w:pPr>
            <w:r w:rsidRPr="008B4B47">
              <w:rPr>
                <w:rFonts w:ascii="Times New Roman" w:hAnsi="Times New Roman" w:cs="Times New Roman"/>
                <w:b/>
                <w:color w:val="7030A0"/>
                <w:sz w:val="24"/>
                <w:szCs w:val="24"/>
              </w:rPr>
              <w:t>Покупные изделия, полуфабрикаты и услуги производственного характера сторонних организаций.</w:t>
            </w:r>
          </w:p>
          <w:p w14:paraId="52D56DC4" w14:textId="77777777" w:rsidR="004837A6" w:rsidRPr="008B4B47" w:rsidRDefault="004837A6" w:rsidP="008B4B47">
            <w:pPr>
              <w:pStyle w:val="a3"/>
              <w:numPr>
                <w:ilvl w:val="0"/>
                <w:numId w:val="4"/>
              </w:numPr>
              <w:spacing w:line="276" w:lineRule="auto"/>
              <w:rPr>
                <w:rFonts w:ascii="Times New Roman" w:hAnsi="Times New Roman" w:cs="Times New Roman"/>
                <w:b/>
                <w:sz w:val="24"/>
                <w:szCs w:val="24"/>
              </w:rPr>
            </w:pPr>
            <w:r w:rsidRPr="008B4B47">
              <w:rPr>
                <w:rFonts w:ascii="Times New Roman" w:hAnsi="Times New Roman" w:cs="Times New Roman"/>
                <w:b/>
                <w:color w:val="7030A0"/>
                <w:sz w:val="24"/>
                <w:szCs w:val="24"/>
              </w:rPr>
              <w:t>Топливо и энергия на технологические цели.</w:t>
            </w:r>
          </w:p>
        </w:tc>
      </w:tr>
      <w:tr w:rsidR="004837A6" w:rsidRPr="008B4B47" w14:paraId="369CF29E" w14:textId="77777777" w:rsidTr="008B4B47">
        <w:tc>
          <w:tcPr>
            <w:tcW w:w="3114" w:type="dxa"/>
          </w:tcPr>
          <w:p w14:paraId="2ED2200B" w14:textId="77777777" w:rsidR="004837A6" w:rsidRPr="008B4B47" w:rsidRDefault="004837A6" w:rsidP="008B4B47">
            <w:pPr>
              <w:spacing w:line="276" w:lineRule="auto"/>
              <w:jc w:val="both"/>
            </w:pPr>
            <w:r w:rsidRPr="008B4B47">
              <w:t>Прямые трудовые расходы</w:t>
            </w:r>
          </w:p>
        </w:tc>
        <w:tc>
          <w:tcPr>
            <w:tcW w:w="6231" w:type="dxa"/>
          </w:tcPr>
          <w:p w14:paraId="4E242215" w14:textId="77777777" w:rsidR="004837A6" w:rsidRPr="008B4B47" w:rsidRDefault="004837A6" w:rsidP="008B4B47">
            <w:pPr>
              <w:pStyle w:val="a3"/>
              <w:numPr>
                <w:ilvl w:val="0"/>
                <w:numId w:val="4"/>
              </w:numPr>
              <w:spacing w:line="276" w:lineRule="auto"/>
              <w:rPr>
                <w:rFonts w:ascii="Times New Roman" w:hAnsi="Times New Roman" w:cs="Times New Roman"/>
                <w:b/>
                <w:color w:val="ED7D31" w:themeColor="accent2"/>
                <w:sz w:val="24"/>
                <w:szCs w:val="24"/>
              </w:rPr>
            </w:pPr>
            <w:r w:rsidRPr="008B4B47">
              <w:rPr>
                <w:rFonts w:ascii="Times New Roman" w:hAnsi="Times New Roman" w:cs="Times New Roman"/>
                <w:b/>
                <w:color w:val="ED7D31" w:themeColor="accent2"/>
                <w:sz w:val="24"/>
                <w:szCs w:val="24"/>
              </w:rPr>
              <w:t>Заработная плата производственных рабочих.</w:t>
            </w:r>
          </w:p>
          <w:p w14:paraId="5B3C6288" w14:textId="77777777" w:rsidR="004837A6" w:rsidRPr="008B4B47" w:rsidRDefault="004837A6" w:rsidP="008B4B47">
            <w:pPr>
              <w:pStyle w:val="a3"/>
              <w:numPr>
                <w:ilvl w:val="0"/>
                <w:numId w:val="4"/>
              </w:numPr>
              <w:spacing w:line="276" w:lineRule="auto"/>
              <w:rPr>
                <w:rFonts w:ascii="Times New Roman" w:hAnsi="Times New Roman" w:cs="Times New Roman"/>
                <w:b/>
                <w:color w:val="ED7D31" w:themeColor="accent2"/>
                <w:sz w:val="24"/>
                <w:szCs w:val="24"/>
              </w:rPr>
            </w:pPr>
            <w:r w:rsidRPr="008B4B47">
              <w:rPr>
                <w:rFonts w:ascii="Times New Roman" w:hAnsi="Times New Roman" w:cs="Times New Roman"/>
                <w:b/>
                <w:color w:val="ED7D31" w:themeColor="accent2"/>
                <w:sz w:val="24"/>
                <w:szCs w:val="24"/>
              </w:rPr>
              <w:t>Страховые взносы.</w:t>
            </w:r>
          </w:p>
        </w:tc>
      </w:tr>
      <w:tr w:rsidR="004837A6" w:rsidRPr="008B4B47" w14:paraId="63E847F1" w14:textId="77777777" w:rsidTr="008B4B47">
        <w:tc>
          <w:tcPr>
            <w:tcW w:w="3114" w:type="dxa"/>
          </w:tcPr>
          <w:p w14:paraId="3E1470DD" w14:textId="77777777" w:rsidR="004837A6" w:rsidRPr="008B4B47" w:rsidRDefault="004837A6" w:rsidP="008B4B47">
            <w:pPr>
              <w:spacing w:line="276" w:lineRule="auto"/>
              <w:jc w:val="both"/>
            </w:pPr>
            <w:r w:rsidRPr="008B4B47">
              <w:t>Накладные производственные расходы</w:t>
            </w:r>
          </w:p>
        </w:tc>
        <w:tc>
          <w:tcPr>
            <w:tcW w:w="6231" w:type="dxa"/>
          </w:tcPr>
          <w:p w14:paraId="313AA37B" w14:textId="77777777" w:rsidR="004837A6" w:rsidRPr="008B4B47" w:rsidRDefault="004837A6" w:rsidP="008B4B47">
            <w:pPr>
              <w:pStyle w:val="a3"/>
              <w:numPr>
                <w:ilvl w:val="0"/>
                <w:numId w:val="4"/>
              </w:numPr>
              <w:spacing w:line="276" w:lineRule="auto"/>
              <w:rPr>
                <w:rFonts w:ascii="Times New Roman" w:hAnsi="Times New Roman" w:cs="Times New Roman"/>
                <w:b/>
                <w:color w:val="0070C0"/>
                <w:sz w:val="24"/>
                <w:szCs w:val="24"/>
              </w:rPr>
            </w:pPr>
            <w:r w:rsidRPr="008B4B47">
              <w:rPr>
                <w:rFonts w:ascii="Times New Roman" w:hAnsi="Times New Roman" w:cs="Times New Roman"/>
                <w:b/>
                <w:color w:val="0070C0"/>
                <w:sz w:val="24"/>
                <w:szCs w:val="24"/>
              </w:rPr>
              <w:t>Расходы на подготовку и освоение производства.</w:t>
            </w:r>
          </w:p>
          <w:p w14:paraId="319E6D51" w14:textId="77777777" w:rsidR="004837A6" w:rsidRPr="008B4B47" w:rsidRDefault="004837A6" w:rsidP="008B4B47">
            <w:pPr>
              <w:pStyle w:val="a3"/>
              <w:numPr>
                <w:ilvl w:val="0"/>
                <w:numId w:val="4"/>
              </w:numPr>
              <w:spacing w:line="276" w:lineRule="auto"/>
              <w:rPr>
                <w:rFonts w:ascii="Times New Roman" w:hAnsi="Times New Roman" w:cs="Times New Roman"/>
                <w:b/>
                <w:color w:val="0070C0"/>
                <w:sz w:val="24"/>
                <w:szCs w:val="24"/>
              </w:rPr>
            </w:pPr>
            <w:r w:rsidRPr="008B4B47">
              <w:rPr>
                <w:rFonts w:ascii="Times New Roman" w:hAnsi="Times New Roman" w:cs="Times New Roman"/>
                <w:b/>
                <w:color w:val="0070C0"/>
                <w:sz w:val="24"/>
                <w:szCs w:val="24"/>
              </w:rPr>
              <w:t>Общепроизводственные расходы.</w:t>
            </w:r>
          </w:p>
          <w:p w14:paraId="25D488C8" w14:textId="77777777" w:rsidR="004837A6" w:rsidRPr="008B4B47" w:rsidRDefault="004837A6" w:rsidP="008B4B47">
            <w:pPr>
              <w:pStyle w:val="a3"/>
              <w:numPr>
                <w:ilvl w:val="0"/>
                <w:numId w:val="4"/>
              </w:numPr>
              <w:spacing w:line="276" w:lineRule="auto"/>
              <w:rPr>
                <w:rFonts w:ascii="Times New Roman" w:hAnsi="Times New Roman" w:cs="Times New Roman"/>
                <w:b/>
                <w:color w:val="0070C0"/>
                <w:sz w:val="24"/>
                <w:szCs w:val="24"/>
              </w:rPr>
            </w:pPr>
            <w:r w:rsidRPr="008B4B47">
              <w:rPr>
                <w:rFonts w:ascii="Times New Roman" w:hAnsi="Times New Roman" w:cs="Times New Roman"/>
                <w:b/>
                <w:color w:val="0070C0"/>
                <w:sz w:val="24"/>
                <w:szCs w:val="24"/>
              </w:rPr>
              <w:t>Потери от брака.</w:t>
            </w:r>
          </w:p>
          <w:p w14:paraId="659017A7" w14:textId="77777777" w:rsidR="004837A6" w:rsidRPr="008B4B47" w:rsidRDefault="004837A6" w:rsidP="008B4B47">
            <w:pPr>
              <w:pStyle w:val="a3"/>
              <w:numPr>
                <w:ilvl w:val="0"/>
                <w:numId w:val="4"/>
              </w:numPr>
              <w:spacing w:line="276" w:lineRule="auto"/>
              <w:rPr>
                <w:rFonts w:ascii="Times New Roman" w:hAnsi="Times New Roman" w:cs="Times New Roman"/>
                <w:b/>
                <w:sz w:val="24"/>
                <w:szCs w:val="24"/>
              </w:rPr>
            </w:pPr>
            <w:r w:rsidRPr="008B4B47">
              <w:rPr>
                <w:rFonts w:ascii="Times New Roman" w:hAnsi="Times New Roman" w:cs="Times New Roman"/>
                <w:b/>
                <w:color w:val="0070C0"/>
                <w:sz w:val="24"/>
                <w:szCs w:val="24"/>
              </w:rPr>
              <w:t>Прочие производственные расходы.</w:t>
            </w:r>
          </w:p>
        </w:tc>
      </w:tr>
      <w:tr w:rsidR="004837A6" w:rsidRPr="008B4B47" w14:paraId="7FD5F6CB" w14:textId="77777777" w:rsidTr="008B4B47">
        <w:tc>
          <w:tcPr>
            <w:tcW w:w="3114" w:type="dxa"/>
          </w:tcPr>
          <w:p w14:paraId="611CE66E" w14:textId="77777777" w:rsidR="004837A6" w:rsidRPr="008B4B47" w:rsidRDefault="004837A6" w:rsidP="008B4B47">
            <w:pPr>
              <w:spacing w:line="276" w:lineRule="auto"/>
              <w:jc w:val="both"/>
              <w:rPr>
                <w:color w:val="FF0000"/>
              </w:rPr>
            </w:pPr>
          </w:p>
        </w:tc>
        <w:tc>
          <w:tcPr>
            <w:tcW w:w="6231" w:type="dxa"/>
          </w:tcPr>
          <w:p w14:paraId="2CC0E9CC" w14:textId="77777777" w:rsidR="004837A6" w:rsidRPr="008B4B47" w:rsidRDefault="004837A6" w:rsidP="008B4B47">
            <w:pPr>
              <w:spacing w:line="276" w:lineRule="auto"/>
              <w:jc w:val="both"/>
              <w:rPr>
                <w:b/>
                <w:color w:val="FF0000"/>
              </w:rPr>
            </w:pPr>
            <w:r w:rsidRPr="008B4B47">
              <w:rPr>
                <w:b/>
                <w:color w:val="FF0000"/>
              </w:rPr>
              <w:t>Итого производственная себестоимость</w:t>
            </w:r>
          </w:p>
        </w:tc>
      </w:tr>
      <w:tr w:rsidR="00514883" w:rsidRPr="008B4B47" w14:paraId="08B83EBB" w14:textId="77777777" w:rsidTr="00514883">
        <w:tc>
          <w:tcPr>
            <w:tcW w:w="3114" w:type="dxa"/>
          </w:tcPr>
          <w:p w14:paraId="4053E406" w14:textId="77777777" w:rsidR="00514883" w:rsidRPr="008B4B47" w:rsidRDefault="00514883" w:rsidP="00985F0C">
            <w:pPr>
              <w:spacing w:line="276" w:lineRule="auto"/>
              <w:jc w:val="both"/>
            </w:pPr>
            <w:r w:rsidRPr="008B4B47">
              <w:t>Накладные административные</w:t>
            </w:r>
          </w:p>
        </w:tc>
        <w:tc>
          <w:tcPr>
            <w:tcW w:w="6231" w:type="dxa"/>
          </w:tcPr>
          <w:p w14:paraId="6D5FA134" w14:textId="77777777" w:rsidR="00514883" w:rsidRPr="008B4B47" w:rsidRDefault="00514883" w:rsidP="00985F0C">
            <w:pPr>
              <w:pStyle w:val="a3"/>
              <w:numPr>
                <w:ilvl w:val="0"/>
                <w:numId w:val="4"/>
              </w:numPr>
              <w:spacing w:line="276" w:lineRule="auto"/>
              <w:rPr>
                <w:rFonts w:ascii="Times New Roman" w:hAnsi="Times New Roman" w:cs="Times New Roman"/>
                <w:sz w:val="24"/>
                <w:szCs w:val="24"/>
              </w:rPr>
            </w:pPr>
            <w:r w:rsidRPr="008B4B47">
              <w:rPr>
                <w:rFonts w:ascii="Times New Roman" w:hAnsi="Times New Roman" w:cs="Times New Roman"/>
                <w:sz w:val="24"/>
                <w:szCs w:val="24"/>
              </w:rPr>
              <w:t>Общехозяйственные расходы.</w:t>
            </w:r>
          </w:p>
        </w:tc>
      </w:tr>
      <w:tr w:rsidR="00514883" w:rsidRPr="008B4B47" w14:paraId="462B0E81" w14:textId="77777777" w:rsidTr="00514883">
        <w:tc>
          <w:tcPr>
            <w:tcW w:w="3114" w:type="dxa"/>
          </w:tcPr>
          <w:p w14:paraId="1F4B42B5" w14:textId="77777777" w:rsidR="00514883" w:rsidRPr="008B4B47" w:rsidRDefault="00514883" w:rsidP="00985F0C">
            <w:pPr>
              <w:spacing w:line="276" w:lineRule="auto"/>
              <w:jc w:val="both"/>
            </w:pPr>
            <w:r w:rsidRPr="008B4B47">
              <w:t>Сбытовые расходы</w:t>
            </w:r>
          </w:p>
        </w:tc>
        <w:tc>
          <w:tcPr>
            <w:tcW w:w="6231" w:type="dxa"/>
          </w:tcPr>
          <w:p w14:paraId="254AEB21" w14:textId="77777777" w:rsidR="00514883" w:rsidRPr="008B4B47" w:rsidRDefault="00514883" w:rsidP="00985F0C">
            <w:pPr>
              <w:pStyle w:val="a3"/>
              <w:numPr>
                <w:ilvl w:val="0"/>
                <w:numId w:val="4"/>
              </w:numPr>
              <w:spacing w:line="276" w:lineRule="auto"/>
              <w:rPr>
                <w:rFonts w:ascii="Times New Roman" w:hAnsi="Times New Roman" w:cs="Times New Roman"/>
                <w:sz w:val="24"/>
                <w:szCs w:val="24"/>
              </w:rPr>
            </w:pPr>
            <w:r w:rsidRPr="008B4B47">
              <w:rPr>
                <w:rFonts w:ascii="Times New Roman" w:hAnsi="Times New Roman" w:cs="Times New Roman"/>
                <w:sz w:val="24"/>
                <w:szCs w:val="24"/>
              </w:rPr>
              <w:t>Коммерческие расходы (внепроизводственные)</w:t>
            </w:r>
          </w:p>
        </w:tc>
      </w:tr>
      <w:tr w:rsidR="00514883" w:rsidRPr="008B4B47" w14:paraId="4C88452B" w14:textId="77777777" w:rsidTr="00514883">
        <w:tc>
          <w:tcPr>
            <w:tcW w:w="3114" w:type="dxa"/>
          </w:tcPr>
          <w:p w14:paraId="7CD84992" w14:textId="77777777" w:rsidR="00514883" w:rsidRPr="008B4B47" w:rsidRDefault="00514883" w:rsidP="00985F0C">
            <w:pPr>
              <w:spacing w:line="276" w:lineRule="auto"/>
              <w:jc w:val="both"/>
            </w:pPr>
          </w:p>
        </w:tc>
        <w:tc>
          <w:tcPr>
            <w:tcW w:w="6231" w:type="dxa"/>
          </w:tcPr>
          <w:p w14:paraId="108B56A9" w14:textId="77777777" w:rsidR="00514883" w:rsidRPr="00514883" w:rsidRDefault="00514883" w:rsidP="00514883">
            <w:pPr>
              <w:pStyle w:val="a3"/>
              <w:spacing w:line="276" w:lineRule="auto"/>
              <w:rPr>
                <w:rFonts w:ascii="Times New Roman" w:hAnsi="Times New Roman" w:cs="Times New Roman"/>
                <w:b/>
                <w:bCs/>
                <w:sz w:val="24"/>
                <w:szCs w:val="24"/>
              </w:rPr>
            </w:pPr>
            <w:r w:rsidRPr="00514883">
              <w:rPr>
                <w:rFonts w:ascii="Times New Roman" w:hAnsi="Times New Roman" w:cs="Times New Roman"/>
                <w:b/>
                <w:bCs/>
                <w:color w:val="FF0000"/>
                <w:sz w:val="24"/>
                <w:szCs w:val="24"/>
              </w:rPr>
              <w:t>Итого полная себестоимость</w:t>
            </w:r>
          </w:p>
        </w:tc>
      </w:tr>
    </w:tbl>
    <w:p w14:paraId="18FD124E" w14:textId="77777777" w:rsidR="00B90936" w:rsidRPr="008B4B47" w:rsidRDefault="00B90936" w:rsidP="008B4B47">
      <w:pPr>
        <w:spacing w:line="276" w:lineRule="auto"/>
        <w:jc w:val="both"/>
      </w:pPr>
    </w:p>
    <w:p w14:paraId="3FB3FAD9" w14:textId="77777777" w:rsidR="002606AA" w:rsidRDefault="002606AA" w:rsidP="008B4B47">
      <w:pPr>
        <w:spacing w:line="276" w:lineRule="auto"/>
        <w:jc w:val="both"/>
      </w:pPr>
      <w:r w:rsidRPr="008B4B47">
        <w:rPr>
          <w:b/>
        </w:rPr>
        <w:t>Задание №3</w:t>
      </w:r>
      <w:r w:rsidRPr="008B4B47">
        <w:t>. Прямые материальные затраты предприятия составляют 1400 тыс. руб. Заработная плата без учета страховых взносов 700 тыс. руб. Накладные расходы 400 тыс. руб., доля накладных производственных расходов в них 30%, административных и сбытовых расходов 70%. Объем выпуска 1000 штук. Определить производственную себестоимость единицы продукции.</w:t>
      </w:r>
    </w:p>
    <w:p w14:paraId="397893D0" w14:textId="77777777" w:rsidR="00D13583" w:rsidRDefault="00D13583" w:rsidP="008B4B47">
      <w:pPr>
        <w:spacing w:line="276" w:lineRule="auto"/>
        <w:jc w:val="both"/>
      </w:pPr>
    </w:p>
    <w:tbl>
      <w:tblPr>
        <w:tblStyle w:val="a5"/>
        <w:tblW w:w="0" w:type="auto"/>
        <w:tblLook w:val="04A0" w:firstRow="1" w:lastRow="0" w:firstColumn="1" w:lastColumn="0" w:noHBand="0" w:noVBand="1"/>
      </w:tblPr>
      <w:tblGrid>
        <w:gridCol w:w="9345"/>
      </w:tblGrid>
      <w:tr w:rsidR="00177F4A" w:rsidRPr="008B4B47" w14:paraId="26C9E405" w14:textId="77777777" w:rsidTr="00BF7474">
        <w:trPr>
          <w:trHeight w:val="2487"/>
        </w:trPr>
        <w:tc>
          <w:tcPr>
            <w:tcW w:w="9345" w:type="dxa"/>
          </w:tcPr>
          <w:p w14:paraId="22B8CE2A" w14:textId="7BE6AEC3" w:rsidR="00177F4A" w:rsidRPr="00D13583" w:rsidRDefault="00D13583" w:rsidP="008B4B47">
            <w:pPr>
              <w:pStyle w:val="a3"/>
              <w:spacing w:line="276" w:lineRule="auto"/>
              <w:rPr>
                <w:rFonts w:ascii="Times New Roman" w:hAnsi="Times New Roman" w:cs="Times New Roman"/>
                <w:sz w:val="24"/>
                <w:szCs w:val="24"/>
              </w:rPr>
            </w:pPr>
            <w:r>
              <w:rPr>
                <w:rFonts w:ascii="Times New Roman" w:hAnsi="Times New Roman" w:cs="Times New Roman"/>
                <w:sz w:val="24"/>
                <w:szCs w:val="24"/>
                <w:lang w:val="en-US"/>
              </w:rPr>
              <w:t>ATC</w:t>
            </w:r>
            <w:r>
              <w:rPr>
                <w:rFonts w:ascii="Times New Roman" w:hAnsi="Times New Roman" w:cs="Times New Roman"/>
                <w:sz w:val="24"/>
                <w:szCs w:val="24"/>
              </w:rPr>
              <w:t>производ</w:t>
            </w:r>
            <w:r w:rsidRPr="00D13583">
              <w:rPr>
                <w:rFonts w:ascii="Times New Roman" w:hAnsi="Times New Roman" w:cs="Times New Roman"/>
                <w:sz w:val="24"/>
                <w:szCs w:val="24"/>
              </w:rPr>
              <w:t xml:space="preserve"> = </w:t>
            </w:r>
            <w:r>
              <w:rPr>
                <w:rFonts w:ascii="Times New Roman" w:hAnsi="Times New Roman" w:cs="Times New Roman"/>
                <w:sz w:val="24"/>
                <w:szCs w:val="24"/>
                <w:lang w:val="en-US"/>
              </w:rPr>
              <w:t>TC</w:t>
            </w:r>
            <w:r>
              <w:rPr>
                <w:rFonts w:ascii="Times New Roman" w:hAnsi="Times New Roman" w:cs="Times New Roman"/>
                <w:sz w:val="24"/>
                <w:szCs w:val="24"/>
              </w:rPr>
              <w:t>производ</w:t>
            </w:r>
            <w:r w:rsidRPr="00D13583">
              <w:rPr>
                <w:rFonts w:ascii="Times New Roman" w:hAnsi="Times New Roman" w:cs="Times New Roman"/>
                <w:sz w:val="24"/>
                <w:szCs w:val="24"/>
              </w:rPr>
              <w:t xml:space="preserve"> / </w:t>
            </w:r>
            <w:r>
              <w:rPr>
                <w:rFonts w:ascii="Times New Roman" w:hAnsi="Times New Roman" w:cs="Times New Roman"/>
                <w:sz w:val="24"/>
                <w:szCs w:val="24"/>
                <w:lang w:val="en-US"/>
              </w:rPr>
              <w:t>Q</w:t>
            </w:r>
            <w:r w:rsidRPr="00D13583">
              <w:rPr>
                <w:rFonts w:ascii="Times New Roman" w:hAnsi="Times New Roman" w:cs="Times New Roman"/>
                <w:sz w:val="24"/>
                <w:szCs w:val="24"/>
              </w:rPr>
              <w:t xml:space="preserve"> = </w:t>
            </w:r>
            <w:r>
              <w:rPr>
                <w:rFonts w:ascii="Times New Roman" w:hAnsi="Times New Roman" w:cs="Times New Roman"/>
                <w:sz w:val="24"/>
                <w:szCs w:val="24"/>
              </w:rPr>
              <w:t xml:space="preserve">(1400 + 700 * 1.3 + 400 * 0.3) / 1000 = </w:t>
            </w:r>
            <w:r w:rsidRPr="00D13583">
              <w:rPr>
                <w:rFonts w:ascii="Times New Roman" w:hAnsi="Times New Roman" w:cs="Times New Roman"/>
                <w:sz w:val="24"/>
                <w:szCs w:val="24"/>
              </w:rPr>
              <w:t>2,43</w:t>
            </w:r>
            <w:r>
              <w:rPr>
                <w:rFonts w:ascii="Times New Roman" w:hAnsi="Times New Roman" w:cs="Times New Roman"/>
                <w:sz w:val="24"/>
                <w:szCs w:val="24"/>
              </w:rPr>
              <w:t xml:space="preserve"> (тыс. руб.)</w:t>
            </w:r>
          </w:p>
        </w:tc>
      </w:tr>
    </w:tbl>
    <w:p w14:paraId="2A3D6797" w14:textId="77777777" w:rsidR="002606AA" w:rsidRDefault="002606AA" w:rsidP="008B4B47">
      <w:pPr>
        <w:pStyle w:val="a3"/>
        <w:spacing w:line="276" w:lineRule="auto"/>
        <w:rPr>
          <w:rFonts w:ascii="Times New Roman" w:hAnsi="Times New Roman" w:cs="Times New Roman"/>
          <w:b/>
          <w:bCs/>
          <w:sz w:val="24"/>
          <w:szCs w:val="24"/>
        </w:rPr>
      </w:pPr>
    </w:p>
    <w:p w14:paraId="281377DD" w14:textId="77777777" w:rsidR="00D13583" w:rsidRDefault="00D13583" w:rsidP="008B4B47">
      <w:pPr>
        <w:pStyle w:val="a3"/>
        <w:spacing w:line="276" w:lineRule="auto"/>
        <w:rPr>
          <w:rFonts w:ascii="Times New Roman" w:hAnsi="Times New Roman" w:cs="Times New Roman"/>
          <w:b/>
          <w:bCs/>
          <w:sz w:val="24"/>
          <w:szCs w:val="24"/>
        </w:rPr>
      </w:pPr>
    </w:p>
    <w:p w14:paraId="3B6A0D3C" w14:textId="77777777" w:rsidR="00D13583" w:rsidRDefault="00D13583" w:rsidP="008B4B47">
      <w:pPr>
        <w:pStyle w:val="a3"/>
        <w:spacing w:line="276" w:lineRule="auto"/>
        <w:rPr>
          <w:rFonts w:ascii="Times New Roman" w:hAnsi="Times New Roman" w:cs="Times New Roman"/>
          <w:b/>
          <w:bCs/>
          <w:sz w:val="24"/>
          <w:szCs w:val="24"/>
        </w:rPr>
      </w:pPr>
    </w:p>
    <w:p w14:paraId="5233124C" w14:textId="77777777" w:rsidR="00D13583" w:rsidRDefault="00D13583" w:rsidP="008B4B47">
      <w:pPr>
        <w:pStyle w:val="a3"/>
        <w:spacing w:line="276" w:lineRule="auto"/>
        <w:rPr>
          <w:rFonts w:ascii="Times New Roman" w:hAnsi="Times New Roman" w:cs="Times New Roman"/>
          <w:b/>
          <w:bCs/>
          <w:sz w:val="24"/>
          <w:szCs w:val="24"/>
        </w:rPr>
      </w:pPr>
    </w:p>
    <w:p w14:paraId="56D29841" w14:textId="77777777" w:rsidR="00D13583" w:rsidRDefault="00D13583" w:rsidP="008B4B47">
      <w:pPr>
        <w:pStyle w:val="a3"/>
        <w:spacing w:line="276" w:lineRule="auto"/>
        <w:rPr>
          <w:rFonts w:ascii="Times New Roman" w:hAnsi="Times New Roman" w:cs="Times New Roman"/>
          <w:b/>
          <w:bCs/>
          <w:sz w:val="24"/>
          <w:szCs w:val="24"/>
        </w:rPr>
      </w:pPr>
    </w:p>
    <w:p w14:paraId="5B681A23" w14:textId="77777777" w:rsidR="00D13583" w:rsidRDefault="00D13583" w:rsidP="008B4B47">
      <w:pPr>
        <w:pStyle w:val="a3"/>
        <w:spacing w:line="276" w:lineRule="auto"/>
        <w:rPr>
          <w:rFonts w:ascii="Times New Roman" w:hAnsi="Times New Roman" w:cs="Times New Roman"/>
          <w:b/>
          <w:bCs/>
          <w:sz w:val="24"/>
          <w:szCs w:val="24"/>
        </w:rPr>
      </w:pPr>
    </w:p>
    <w:p w14:paraId="28D99CBD" w14:textId="77777777" w:rsidR="00D13583" w:rsidRDefault="00D13583" w:rsidP="008B4B47">
      <w:pPr>
        <w:pStyle w:val="a3"/>
        <w:spacing w:line="276" w:lineRule="auto"/>
        <w:rPr>
          <w:rFonts w:ascii="Times New Roman" w:hAnsi="Times New Roman" w:cs="Times New Roman"/>
          <w:b/>
          <w:bCs/>
          <w:sz w:val="24"/>
          <w:szCs w:val="24"/>
        </w:rPr>
      </w:pPr>
    </w:p>
    <w:p w14:paraId="328DD03A" w14:textId="77777777" w:rsidR="00D13583" w:rsidRPr="008B4B47" w:rsidRDefault="00D13583" w:rsidP="008B4B47">
      <w:pPr>
        <w:pStyle w:val="a3"/>
        <w:spacing w:line="276" w:lineRule="auto"/>
        <w:rPr>
          <w:rFonts w:ascii="Times New Roman" w:hAnsi="Times New Roman" w:cs="Times New Roman"/>
          <w:b/>
          <w:bCs/>
          <w:sz w:val="24"/>
          <w:szCs w:val="24"/>
        </w:rPr>
      </w:pPr>
    </w:p>
    <w:p w14:paraId="10BBC22F" w14:textId="77777777" w:rsidR="00D2161F" w:rsidRDefault="00D2161F" w:rsidP="008B4B47">
      <w:pPr>
        <w:pStyle w:val="a3"/>
        <w:spacing w:line="276" w:lineRule="auto"/>
        <w:rPr>
          <w:rFonts w:ascii="Times New Roman" w:hAnsi="Times New Roman" w:cs="Times New Roman"/>
          <w:b/>
          <w:bCs/>
          <w:sz w:val="24"/>
          <w:szCs w:val="24"/>
        </w:rPr>
      </w:pPr>
      <w:r w:rsidRPr="008B4B47">
        <w:rPr>
          <w:rFonts w:ascii="Times New Roman" w:hAnsi="Times New Roman" w:cs="Times New Roman"/>
          <w:b/>
          <w:bCs/>
          <w:sz w:val="24"/>
          <w:szCs w:val="24"/>
        </w:rPr>
        <w:lastRenderedPageBreak/>
        <w:t>Для определения эффективности управления затратами применяют показатели:</w:t>
      </w:r>
    </w:p>
    <w:p w14:paraId="0E152CA4" w14:textId="77777777" w:rsidR="008B4B47" w:rsidRPr="008B4B47" w:rsidRDefault="008B4B47" w:rsidP="008B4B47">
      <w:pPr>
        <w:pStyle w:val="a3"/>
        <w:spacing w:line="276" w:lineRule="auto"/>
        <w:rPr>
          <w:rFonts w:ascii="Times New Roman" w:hAnsi="Times New Roman" w:cs="Times New Roman"/>
          <w:b/>
          <w:bCs/>
          <w:sz w:val="24"/>
          <w:szCs w:val="24"/>
        </w:rPr>
      </w:pPr>
    </w:p>
    <w:tbl>
      <w:tblPr>
        <w:tblStyle w:val="a5"/>
        <w:tblW w:w="0" w:type="auto"/>
        <w:tblLook w:val="04A0" w:firstRow="1" w:lastRow="0" w:firstColumn="1" w:lastColumn="0" w:noHBand="0" w:noVBand="1"/>
      </w:tblPr>
      <w:tblGrid>
        <w:gridCol w:w="4129"/>
        <w:gridCol w:w="5216"/>
      </w:tblGrid>
      <w:tr w:rsidR="00D2161F" w:rsidRPr="008B4B47" w14:paraId="5C96AE1D" w14:textId="77777777" w:rsidTr="00D2161F">
        <w:tc>
          <w:tcPr>
            <w:tcW w:w="4531" w:type="dxa"/>
          </w:tcPr>
          <w:p w14:paraId="5D5E3F75" w14:textId="77777777" w:rsidR="00D2161F" w:rsidRPr="008B4B47" w:rsidRDefault="002606AA" w:rsidP="008B4B47">
            <w:pPr>
              <w:pStyle w:val="a3"/>
              <w:spacing w:line="276" w:lineRule="auto"/>
              <w:jc w:val="center"/>
              <w:rPr>
                <w:rFonts w:ascii="Times New Roman" w:hAnsi="Times New Roman" w:cs="Times New Roman"/>
                <w:bCs/>
                <w:sz w:val="24"/>
                <w:szCs w:val="24"/>
              </w:rPr>
            </w:pPr>
            <w:r w:rsidRPr="008B4B47">
              <w:rPr>
                <w:rFonts w:ascii="Times New Roman" w:hAnsi="Times New Roman" w:cs="Times New Roman"/>
                <w:bCs/>
                <w:sz w:val="24"/>
                <w:szCs w:val="24"/>
              </w:rPr>
              <w:t>Показатель</w:t>
            </w:r>
          </w:p>
        </w:tc>
        <w:tc>
          <w:tcPr>
            <w:tcW w:w="5925" w:type="dxa"/>
          </w:tcPr>
          <w:p w14:paraId="03B547F8" w14:textId="77777777" w:rsidR="00D2161F" w:rsidRPr="008B4B47" w:rsidRDefault="002606AA" w:rsidP="008B4B47">
            <w:pPr>
              <w:pStyle w:val="a3"/>
              <w:spacing w:line="276" w:lineRule="auto"/>
              <w:jc w:val="center"/>
              <w:rPr>
                <w:rFonts w:ascii="Times New Roman" w:hAnsi="Times New Roman" w:cs="Times New Roman"/>
                <w:bCs/>
                <w:sz w:val="24"/>
                <w:szCs w:val="24"/>
              </w:rPr>
            </w:pPr>
            <w:r w:rsidRPr="008B4B47">
              <w:rPr>
                <w:rFonts w:ascii="Times New Roman" w:hAnsi="Times New Roman" w:cs="Times New Roman"/>
                <w:bCs/>
                <w:sz w:val="24"/>
                <w:szCs w:val="24"/>
              </w:rPr>
              <w:t>Методика расчета</w:t>
            </w:r>
          </w:p>
        </w:tc>
      </w:tr>
      <w:tr w:rsidR="002606AA" w:rsidRPr="008B4B47" w14:paraId="4AE4ED33" w14:textId="77777777" w:rsidTr="00D2161F">
        <w:tc>
          <w:tcPr>
            <w:tcW w:w="4531" w:type="dxa"/>
          </w:tcPr>
          <w:p w14:paraId="1BA27125" w14:textId="77777777" w:rsidR="002606AA" w:rsidRPr="008B4B47" w:rsidRDefault="002606AA" w:rsidP="008B4B47">
            <w:pPr>
              <w:pStyle w:val="a3"/>
              <w:spacing w:line="276" w:lineRule="auto"/>
              <w:rPr>
                <w:rFonts w:ascii="Times New Roman" w:hAnsi="Times New Roman" w:cs="Times New Roman"/>
                <w:bCs/>
                <w:sz w:val="24"/>
                <w:szCs w:val="24"/>
              </w:rPr>
            </w:pPr>
            <w:r w:rsidRPr="008B4B47">
              <w:rPr>
                <w:rFonts w:ascii="Times New Roman" w:hAnsi="Times New Roman" w:cs="Times New Roman"/>
                <w:bCs/>
                <w:sz w:val="24"/>
                <w:szCs w:val="24"/>
              </w:rPr>
              <w:t>Материалоотдачу</w:t>
            </w:r>
          </w:p>
          <w:p w14:paraId="41DB4D6A" w14:textId="77777777" w:rsidR="002606AA" w:rsidRPr="008B4B47" w:rsidRDefault="002606AA" w:rsidP="008B4B47">
            <w:pPr>
              <w:pStyle w:val="a3"/>
              <w:spacing w:line="276" w:lineRule="auto"/>
              <w:rPr>
                <w:rFonts w:ascii="Times New Roman" w:hAnsi="Times New Roman" w:cs="Times New Roman"/>
                <w:bCs/>
                <w:sz w:val="24"/>
                <w:szCs w:val="24"/>
              </w:rPr>
            </w:pPr>
          </w:p>
        </w:tc>
        <w:tc>
          <w:tcPr>
            <w:tcW w:w="5925" w:type="dxa"/>
          </w:tcPr>
          <w:p w14:paraId="1535C576" w14:textId="21399EB9" w:rsidR="002606AA" w:rsidRPr="00D13583" w:rsidRDefault="00D13583" w:rsidP="008B4B47">
            <w:pPr>
              <w:pStyle w:val="a3"/>
              <w:spacing w:line="276" w:lineRule="auto"/>
              <w:rPr>
                <w:rFonts w:ascii="Times New Roman" w:hAnsi="Times New Roman" w:cs="Times New Roman"/>
                <w:sz w:val="24"/>
                <w:szCs w:val="24"/>
              </w:rPr>
            </w:pPr>
            <w:r>
              <w:rPr>
                <w:rFonts w:ascii="Times New Roman" w:hAnsi="Times New Roman" w:cs="Times New Roman"/>
                <w:sz w:val="24"/>
                <w:szCs w:val="24"/>
              </w:rPr>
              <w:t xml:space="preserve">Мо = </w:t>
            </w:r>
            <w:r>
              <w:rPr>
                <w:rFonts w:ascii="Times New Roman" w:hAnsi="Times New Roman" w:cs="Times New Roman"/>
                <w:sz w:val="24"/>
                <w:szCs w:val="24"/>
                <w:lang w:val="en-US"/>
              </w:rPr>
              <w:t>TR</w:t>
            </w:r>
            <w:r w:rsidRPr="00D13583">
              <w:rPr>
                <w:rFonts w:ascii="Times New Roman" w:hAnsi="Times New Roman" w:cs="Times New Roman"/>
                <w:sz w:val="24"/>
                <w:szCs w:val="24"/>
              </w:rPr>
              <w:t xml:space="preserve"> </w:t>
            </w:r>
            <w:r>
              <w:rPr>
                <w:rFonts w:ascii="Times New Roman" w:hAnsi="Times New Roman" w:cs="Times New Roman"/>
                <w:sz w:val="24"/>
                <w:szCs w:val="24"/>
              </w:rPr>
              <w:t>(выручка) / МЗ (материальные затраты)</w:t>
            </w:r>
          </w:p>
        </w:tc>
      </w:tr>
      <w:tr w:rsidR="00D2161F" w:rsidRPr="008B4B47" w14:paraId="1AA26549" w14:textId="77777777" w:rsidTr="00D2161F">
        <w:tc>
          <w:tcPr>
            <w:tcW w:w="4531" w:type="dxa"/>
          </w:tcPr>
          <w:p w14:paraId="4B6C933F" w14:textId="77777777" w:rsidR="00D2161F" w:rsidRPr="008B4B47" w:rsidRDefault="00D2161F" w:rsidP="008B4B47">
            <w:pPr>
              <w:pStyle w:val="a3"/>
              <w:spacing w:line="276" w:lineRule="auto"/>
              <w:rPr>
                <w:rFonts w:ascii="Times New Roman" w:hAnsi="Times New Roman" w:cs="Times New Roman"/>
                <w:bCs/>
                <w:sz w:val="24"/>
                <w:szCs w:val="24"/>
              </w:rPr>
            </w:pPr>
            <w:r w:rsidRPr="008B4B47">
              <w:rPr>
                <w:rFonts w:ascii="Times New Roman" w:hAnsi="Times New Roman" w:cs="Times New Roman"/>
                <w:bCs/>
                <w:sz w:val="24"/>
                <w:szCs w:val="24"/>
              </w:rPr>
              <w:t>Материалоемкость</w:t>
            </w:r>
          </w:p>
          <w:p w14:paraId="1F59A9EF" w14:textId="77777777" w:rsidR="00D2161F" w:rsidRPr="008B4B47" w:rsidRDefault="00D2161F" w:rsidP="008B4B47">
            <w:pPr>
              <w:pStyle w:val="a3"/>
              <w:spacing w:line="276" w:lineRule="auto"/>
              <w:rPr>
                <w:rFonts w:ascii="Times New Roman" w:hAnsi="Times New Roman" w:cs="Times New Roman"/>
                <w:bCs/>
                <w:sz w:val="24"/>
                <w:szCs w:val="24"/>
              </w:rPr>
            </w:pPr>
          </w:p>
        </w:tc>
        <w:tc>
          <w:tcPr>
            <w:tcW w:w="5925" w:type="dxa"/>
          </w:tcPr>
          <w:p w14:paraId="4DD90BB1" w14:textId="5A6C7F76" w:rsidR="00D2161F" w:rsidRPr="00D13583" w:rsidRDefault="00D13583" w:rsidP="008B4B47">
            <w:pPr>
              <w:pStyle w:val="a3"/>
              <w:spacing w:line="276" w:lineRule="auto"/>
              <w:rPr>
                <w:rFonts w:ascii="Times New Roman" w:hAnsi="Times New Roman" w:cs="Times New Roman"/>
                <w:sz w:val="24"/>
                <w:szCs w:val="24"/>
              </w:rPr>
            </w:pPr>
            <w:r>
              <w:rPr>
                <w:rFonts w:ascii="Times New Roman" w:hAnsi="Times New Roman" w:cs="Times New Roman"/>
                <w:sz w:val="24"/>
                <w:szCs w:val="24"/>
              </w:rPr>
              <w:t xml:space="preserve">Ме = МЗ / </w:t>
            </w:r>
            <w:r>
              <w:rPr>
                <w:rFonts w:ascii="Times New Roman" w:hAnsi="Times New Roman" w:cs="Times New Roman"/>
                <w:sz w:val="24"/>
                <w:szCs w:val="24"/>
                <w:lang w:val="en-US"/>
              </w:rPr>
              <w:t xml:space="preserve">TR </w:t>
            </w:r>
          </w:p>
        </w:tc>
      </w:tr>
      <w:tr w:rsidR="00D2161F" w:rsidRPr="008B4B47" w14:paraId="29307359" w14:textId="77777777" w:rsidTr="00D2161F">
        <w:tc>
          <w:tcPr>
            <w:tcW w:w="4531" w:type="dxa"/>
          </w:tcPr>
          <w:p w14:paraId="63146F25" w14:textId="77777777" w:rsidR="00D2161F" w:rsidRPr="008B4B47" w:rsidRDefault="00D2161F" w:rsidP="008B4B47">
            <w:pPr>
              <w:pStyle w:val="a3"/>
              <w:spacing w:line="276" w:lineRule="auto"/>
              <w:rPr>
                <w:rFonts w:ascii="Times New Roman" w:hAnsi="Times New Roman" w:cs="Times New Roman"/>
                <w:bCs/>
                <w:sz w:val="24"/>
                <w:szCs w:val="24"/>
              </w:rPr>
            </w:pPr>
            <w:r w:rsidRPr="008B4B47">
              <w:rPr>
                <w:rFonts w:ascii="Times New Roman" w:hAnsi="Times New Roman" w:cs="Times New Roman"/>
                <w:bCs/>
                <w:sz w:val="24"/>
                <w:szCs w:val="24"/>
              </w:rPr>
              <w:t>Затраты на 1 рубль проданной продукции</w:t>
            </w:r>
          </w:p>
          <w:p w14:paraId="21F8BF2D" w14:textId="77777777" w:rsidR="00D2161F" w:rsidRPr="008B4B47" w:rsidRDefault="00D2161F" w:rsidP="008B4B47">
            <w:pPr>
              <w:pStyle w:val="a3"/>
              <w:spacing w:line="276" w:lineRule="auto"/>
              <w:rPr>
                <w:rFonts w:ascii="Times New Roman" w:hAnsi="Times New Roman" w:cs="Times New Roman"/>
                <w:bCs/>
                <w:sz w:val="24"/>
                <w:szCs w:val="24"/>
              </w:rPr>
            </w:pPr>
          </w:p>
        </w:tc>
        <w:tc>
          <w:tcPr>
            <w:tcW w:w="5925" w:type="dxa"/>
          </w:tcPr>
          <w:p w14:paraId="5ECAE7EE" w14:textId="01B9F4CD" w:rsidR="00D2161F" w:rsidRPr="0031007E" w:rsidRDefault="00D13583" w:rsidP="008B4B47">
            <w:pPr>
              <w:pStyle w:val="a3"/>
              <w:spacing w:line="276" w:lineRule="auto"/>
              <w:rPr>
                <w:rFonts w:ascii="Times New Roman" w:hAnsi="Times New Roman" w:cs="Times New Roman"/>
                <w:sz w:val="24"/>
                <w:szCs w:val="24"/>
              </w:rPr>
            </w:pPr>
            <w:r>
              <w:rPr>
                <w:rFonts w:ascii="Times New Roman" w:hAnsi="Times New Roman" w:cs="Times New Roman"/>
                <w:sz w:val="24"/>
                <w:szCs w:val="24"/>
              </w:rPr>
              <w:t xml:space="preserve">Зтр = </w:t>
            </w:r>
            <w:r>
              <w:rPr>
                <w:rFonts w:ascii="Times New Roman" w:hAnsi="Times New Roman" w:cs="Times New Roman"/>
                <w:sz w:val="24"/>
                <w:szCs w:val="24"/>
                <w:lang w:val="en-US"/>
              </w:rPr>
              <w:t xml:space="preserve">TC / TR </w:t>
            </w:r>
          </w:p>
        </w:tc>
      </w:tr>
    </w:tbl>
    <w:p w14:paraId="37CC8E48" w14:textId="77777777" w:rsidR="00D13583" w:rsidRDefault="00D13583" w:rsidP="008B4B47">
      <w:pPr>
        <w:spacing w:line="276" w:lineRule="auto"/>
        <w:jc w:val="both"/>
        <w:rPr>
          <w:b/>
        </w:rPr>
      </w:pPr>
    </w:p>
    <w:p w14:paraId="3D551F6D" w14:textId="4EE81077" w:rsidR="002606AA" w:rsidRDefault="002606AA" w:rsidP="008B4B47">
      <w:pPr>
        <w:spacing w:line="276" w:lineRule="auto"/>
        <w:jc w:val="both"/>
      </w:pPr>
      <w:r w:rsidRPr="008B4B47">
        <w:rPr>
          <w:b/>
        </w:rPr>
        <w:t>Задание №4.</w:t>
      </w:r>
      <w:r w:rsidRPr="008B4B47">
        <w:t xml:space="preserve"> Выручка предприятия составила 5000 тыс. руб. в месяц. Себестоимость проданной продукции 4000 тыс. руб. В следующем месяце планируется объем продаж увеличить на 10%, а затраты на 1 рубль реализованной продукции сократить на 3 коп. Определить величину себестоимости планового периода.</w:t>
      </w:r>
    </w:p>
    <w:p w14:paraId="05A37B0F" w14:textId="77777777" w:rsidR="008B4B47" w:rsidRPr="008B4B47" w:rsidRDefault="008B4B47" w:rsidP="008B4B47">
      <w:pPr>
        <w:spacing w:line="276" w:lineRule="auto"/>
        <w:jc w:val="both"/>
      </w:pPr>
    </w:p>
    <w:tbl>
      <w:tblPr>
        <w:tblStyle w:val="a5"/>
        <w:tblW w:w="0" w:type="auto"/>
        <w:tblLook w:val="04A0" w:firstRow="1" w:lastRow="0" w:firstColumn="1" w:lastColumn="0" w:noHBand="0" w:noVBand="1"/>
      </w:tblPr>
      <w:tblGrid>
        <w:gridCol w:w="9345"/>
      </w:tblGrid>
      <w:tr w:rsidR="00262094" w:rsidRPr="008B4B47" w14:paraId="09D7A83E" w14:textId="77777777" w:rsidTr="00262094">
        <w:trPr>
          <w:trHeight w:val="2139"/>
        </w:trPr>
        <w:tc>
          <w:tcPr>
            <w:tcW w:w="10456" w:type="dxa"/>
          </w:tcPr>
          <w:p w14:paraId="6B728C84" w14:textId="22CB32B6" w:rsidR="008C2946" w:rsidRDefault="008C2946" w:rsidP="008B4B47">
            <w:pPr>
              <w:pStyle w:val="a3"/>
              <w:spacing w:line="276" w:lineRule="auto"/>
              <w:rPr>
                <w:rFonts w:ascii="Times New Roman" w:hAnsi="Times New Roman" w:cs="Times New Roman"/>
                <w:sz w:val="24"/>
                <w:szCs w:val="24"/>
              </w:rPr>
            </w:pPr>
            <w:r>
              <w:rPr>
                <w:rFonts w:ascii="Times New Roman" w:hAnsi="Times New Roman" w:cs="Times New Roman"/>
                <w:sz w:val="24"/>
                <w:szCs w:val="24"/>
              </w:rPr>
              <w:t>Зтр</w:t>
            </w:r>
            <w:r w:rsidR="000329BF">
              <w:rPr>
                <w:rFonts w:ascii="Times New Roman" w:hAnsi="Times New Roman" w:cs="Times New Roman"/>
                <w:sz w:val="24"/>
                <w:szCs w:val="24"/>
              </w:rPr>
              <w:t>1</w:t>
            </w:r>
            <w:r>
              <w:rPr>
                <w:rFonts w:ascii="Times New Roman" w:hAnsi="Times New Roman" w:cs="Times New Roman"/>
                <w:sz w:val="24"/>
                <w:szCs w:val="24"/>
              </w:rPr>
              <w:t xml:space="preserve"> = </w:t>
            </w:r>
            <w:r>
              <w:rPr>
                <w:rFonts w:ascii="Times New Roman" w:hAnsi="Times New Roman" w:cs="Times New Roman"/>
                <w:sz w:val="24"/>
                <w:szCs w:val="24"/>
                <w:lang w:val="en-US"/>
              </w:rPr>
              <w:t>TC</w:t>
            </w:r>
            <w:r w:rsidRPr="000329BF">
              <w:rPr>
                <w:rFonts w:ascii="Times New Roman" w:hAnsi="Times New Roman" w:cs="Times New Roman"/>
                <w:sz w:val="24"/>
                <w:szCs w:val="24"/>
              </w:rPr>
              <w:t xml:space="preserve"> / </w:t>
            </w:r>
            <w:r>
              <w:rPr>
                <w:rFonts w:ascii="Times New Roman" w:hAnsi="Times New Roman" w:cs="Times New Roman"/>
                <w:sz w:val="24"/>
                <w:szCs w:val="24"/>
                <w:lang w:val="en-US"/>
              </w:rPr>
              <w:t>TR</w:t>
            </w:r>
            <w:r w:rsidRPr="000329BF">
              <w:rPr>
                <w:rFonts w:ascii="Times New Roman" w:hAnsi="Times New Roman" w:cs="Times New Roman"/>
                <w:sz w:val="24"/>
                <w:szCs w:val="24"/>
              </w:rPr>
              <w:t xml:space="preserve"> = 4000 / 5000 = </w:t>
            </w:r>
            <w:r w:rsidR="000329BF" w:rsidRPr="000329BF">
              <w:rPr>
                <w:rFonts w:ascii="Times New Roman" w:hAnsi="Times New Roman" w:cs="Times New Roman"/>
                <w:sz w:val="24"/>
                <w:szCs w:val="24"/>
              </w:rPr>
              <w:t>0,8 (</w:t>
            </w:r>
            <w:r w:rsidR="000329BF">
              <w:rPr>
                <w:rFonts w:ascii="Times New Roman" w:hAnsi="Times New Roman" w:cs="Times New Roman"/>
                <w:sz w:val="24"/>
                <w:szCs w:val="24"/>
              </w:rPr>
              <w:t>руб.)</w:t>
            </w:r>
          </w:p>
          <w:p w14:paraId="312D7BA6" w14:textId="27F57286" w:rsidR="000329BF" w:rsidRPr="000329BF" w:rsidRDefault="000329BF" w:rsidP="008B4B47">
            <w:pPr>
              <w:pStyle w:val="a3"/>
              <w:spacing w:line="276" w:lineRule="auto"/>
              <w:rPr>
                <w:rFonts w:ascii="Times New Roman" w:hAnsi="Times New Roman" w:cs="Times New Roman"/>
                <w:sz w:val="24"/>
                <w:szCs w:val="24"/>
              </w:rPr>
            </w:pPr>
            <w:r>
              <w:rPr>
                <w:rFonts w:ascii="Times New Roman" w:hAnsi="Times New Roman" w:cs="Times New Roman"/>
                <w:sz w:val="24"/>
                <w:szCs w:val="24"/>
              </w:rPr>
              <w:t>Зтр2 = 0</w:t>
            </w:r>
            <w:r w:rsidRPr="000329BF">
              <w:rPr>
                <w:rFonts w:ascii="Times New Roman" w:hAnsi="Times New Roman" w:cs="Times New Roman"/>
                <w:sz w:val="24"/>
                <w:szCs w:val="24"/>
              </w:rPr>
              <w:t>,8 – 0,03 = 0,77 (</w:t>
            </w:r>
            <w:r>
              <w:rPr>
                <w:rFonts w:ascii="Times New Roman" w:hAnsi="Times New Roman" w:cs="Times New Roman"/>
                <w:sz w:val="24"/>
                <w:szCs w:val="24"/>
              </w:rPr>
              <w:t>руб.)</w:t>
            </w:r>
          </w:p>
          <w:p w14:paraId="16850267" w14:textId="78A861E3" w:rsidR="000329BF" w:rsidRPr="000329BF" w:rsidRDefault="000329BF" w:rsidP="008B4B47">
            <w:pPr>
              <w:pStyle w:val="a3"/>
              <w:spacing w:line="276" w:lineRule="auto"/>
              <w:rPr>
                <w:rFonts w:ascii="Times New Roman" w:hAnsi="Times New Roman" w:cs="Times New Roman"/>
                <w:sz w:val="24"/>
                <w:szCs w:val="24"/>
              </w:rPr>
            </w:pPr>
            <w:r>
              <w:rPr>
                <w:rFonts w:ascii="Times New Roman" w:hAnsi="Times New Roman" w:cs="Times New Roman"/>
                <w:sz w:val="24"/>
                <w:szCs w:val="24"/>
                <w:lang w:val="en-US"/>
              </w:rPr>
              <w:t>TR</w:t>
            </w:r>
            <w:r>
              <w:rPr>
                <w:rFonts w:ascii="Times New Roman" w:hAnsi="Times New Roman" w:cs="Times New Roman"/>
                <w:sz w:val="24"/>
                <w:szCs w:val="24"/>
              </w:rPr>
              <w:t>2</w:t>
            </w:r>
            <w:r w:rsidRPr="000329BF">
              <w:rPr>
                <w:rFonts w:ascii="Times New Roman" w:hAnsi="Times New Roman" w:cs="Times New Roman"/>
                <w:sz w:val="24"/>
                <w:szCs w:val="24"/>
              </w:rPr>
              <w:t xml:space="preserve"> = 5000 * 1,1 = 5500 (</w:t>
            </w:r>
            <w:r>
              <w:rPr>
                <w:rFonts w:ascii="Times New Roman" w:hAnsi="Times New Roman" w:cs="Times New Roman"/>
                <w:sz w:val="24"/>
                <w:szCs w:val="24"/>
              </w:rPr>
              <w:t>тыс. руб.)</w:t>
            </w:r>
          </w:p>
          <w:p w14:paraId="6BB4957C" w14:textId="6EC039B9" w:rsidR="000329BF" w:rsidRPr="000329BF" w:rsidRDefault="000329BF" w:rsidP="008B4B47">
            <w:pPr>
              <w:pStyle w:val="a3"/>
              <w:spacing w:line="276" w:lineRule="auto"/>
              <w:rPr>
                <w:rFonts w:ascii="Times New Roman" w:hAnsi="Times New Roman" w:cs="Times New Roman"/>
                <w:sz w:val="24"/>
                <w:szCs w:val="24"/>
              </w:rPr>
            </w:pPr>
            <w:r>
              <w:rPr>
                <w:rFonts w:ascii="Times New Roman" w:hAnsi="Times New Roman" w:cs="Times New Roman"/>
                <w:sz w:val="24"/>
                <w:szCs w:val="24"/>
                <w:lang w:val="en-US"/>
              </w:rPr>
              <w:t>TC</w:t>
            </w:r>
            <w:r>
              <w:rPr>
                <w:rFonts w:ascii="Times New Roman" w:hAnsi="Times New Roman" w:cs="Times New Roman"/>
                <w:sz w:val="24"/>
                <w:szCs w:val="24"/>
              </w:rPr>
              <w:t>2</w:t>
            </w:r>
            <w:r w:rsidRPr="000329BF">
              <w:rPr>
                <w:rFonts w:ascii="Times New Roman" w:hAnsi="Times New Roman" w:cs="Times New Roman"/>
                <w:sz w:val="24"/>
                <w:szCs w:val="24"/>
              </w:rPr>
              <w:t xml:space="preserve"> = 5500 * 0,77 = 4</w:t>
            </w:r>
            <w:r>
              <w:rPr>
                <w:rFonts w:ascii="Times New Roman" w:hAnsi="Times New Roman" w:cs="Times New Roman"/>
                <w:sz w:val="24"/>
                <w:szCs w:val="24"/>
                <w:lang w:val="en-US"/>
              </w:rPr>
              <w:t> </w:t>
            </w:r>
            <w:r w:rsidRPr="000329BF">
              <w:rPr>
                <w:rFonts w:ascii="Times New Roman" w:hAnsi="Times New Roman" w:cs="Times New Roman"/>
                <w:sz w:val="24"/>
                <w:szCs w:val="24"/>
              </w:rPr>
              <w:t xml:space="preserve">235 </w:t>
            </w:r>
            <w:r>
              <w:rPr>
                <w:rFonts w:ascii="Times New Roman" w:hAnsi="Times New Roman" w:cs="Times New Roman"/>
                <w:sz w:val="24"/>
                <w:szCs w:val="24"/>
              </w:rPr>
              <w:t>(тыс. руб.)</w:t>
            </w:r>
          </w:p>
        </w:tc>
      </w:tr>
    </w:tbl>
    <w:p w14:paraId="315DFF1B" w14:textId="77777777" w:rsidR="004837A6" w:rsidRPr="008B4B47" w:rsidRDefault="004837A6" w:rsidP="008B4B47">
      <w:pPr>
        <w:spacing w:line="276" w:lineRule="auto"/>
        <w:jc w:val="both"/>
      </w:pPr>
      <w:r w:rsidRPr="008B4B47">
        <w:rPr>
          <w:b/>
        </w:rPr>
        <w:t xml:space="preserve">Задание </w:t>
      </w:r>
      <w:r w:rsidR="004E4E90" w:rsidRPr="008B4B47">
        <w:rPr>
          <w:b/>
        </w:rPr>
        <w:t>№5</w:t>
      </w:r>
      <w:r w:rsidR="004E4E90" w:rsidRPr="008B4B47">
        <w:t>. Снижение а</w:t>
      </w:r>
      <w:r w:rsidRPr="008B4B47">
        <w:t>бсолют</w:t>
      </w:r>
      <w:r w:rsidR="004E4E90" w:rsidRPr="008B4B47">
        <w:t>ной</w:t>
      </w:r>
      <w:r w:rsidRPr="008B4B47">
        <w:t xml:space="preserve"> величин</w:t>
      </w:r>
      <w:r w:rsidR="004E4E90" w:rsidRPr="008B4B47">
        <w:t>ы</w:t>
      </w:r>
      <w:r w:rsidRPr="008B4B47">
        <w:t xml:space="preserve"> затрат – показатель эффективности управления себестоимостью? Почему? Затраты на 1 рубль </w:t>
      </w:r>
      <w:r w:rsidR="008B4B47">
        <w:t>проданной</w:t>
      </w:r>
      <w:r w:rsidRPr="008B4B47">
        <w:t xml:space="preserve"> продукции – показатель эффективности использования затрат? Почему?</w:t>
      </w:r>
    </w:p>
    <w:p w14:paraId="7E108B91" w14:textId="77777777" w:rsidR="004E4E90" w:rsidRPr="008B4B47" w:rsidRDefault="004E4E90" w:rsidP="008B4B47">
      <w:pPr>
        <w:spacing w:line="276" w:lineRule="auto"/>
        <w:jc w:val="both"/>
      </w:pPr>
    </w:p>
    <w:p w14:paraId="1C00A464" w14:textId="65C8B475" w:rsidR="000329BF" w:rsidRDefault="000329BF" w:rsidP="000329BF">
      <w:pPr>
        <w:spacing w:line="276" w:lineRule="auto"/>
        <w:jc w:val="both"/>
      </w:pPr>
      <w:r>
        <w:t>Снижение абсолютной величины затрат</w:t>
      </w:r>
      <w:r w:rsidR="00CC6049">
        <w:t xml:space="preserve"> не</w:t>
      </w:r>
      <w:r>
        <w:t xml:space="preserve"> является показателем эффективности управления себестоимостью</w:t>
      </w:r>
      <w:r w:rsidR="00CC6049">
        <w:t>.</w:t>
      </w:r>
    </w:p>
    <w:p w14:paraId="5FAF6359" w14:textId="77777777" w:rsidR="000329BF" w:rsidRDefault="000329BF" w:rsidP="000329BF">
      <w:pPr>
        <w:spacing w:line="276" w:lineRule="auto"/>
        <w:jc w:val="both"/>
      </w:pPr>
    </w:p>
    <w:p w14:paraId="04468706" w14:textId="0A2A2D46" w:rsidR="004E4E90" w:rsidRDefault="000329BF" w:rsidP="000329BF">
      <w:pPr>
        <w:spacing w:line="276" w:lineRule="auto"/>
        <w:jc w:val="both"/>
      </w:pPr>
      <w:r>
        <w:t xml:space="preserve">Затраты на 1 рубль проданной продукции </w:t>
      </w:r>
      <w:r w:rsidR="00334E13">
        <w:t>служат</w:t>
      </w:r>
      <w:r>
        <w:t xml:space="preserve"> показателем эффективности использования затрат. Если компания требует меньше затрат для получения 1 рубля выручки, это говорит о высокой эффективности.</w:t>
      </w:r>
      <w:r w:rsidR="00334E13">
        <w:t xml:space="preserve"> Каждое предприятие заинтересовано в том, чтобы тратить меньше и получать больше.</w:t>
      </w:r>
    </w:p>
    <w:p w14:paraId="21CEF13F" w14:textId="77777777" w:rsidR="00334E13" w:rsidRPr="008B4B47" w:rsidRDefault="00334E13" w:rsidP="000329BF">
      <w:pPr>
        <w:spacing w:line="276" w:lineRule="auto"/>
        <w:jc w:val="both"/>
      </w:pPr>
    </w:p>
    <w:p w14:paraId="1B55E181" w14:textId="77777777" w:rsidR="00D2161F" w:rsidRPr="008B4B47" w:rsidRDefault="004837A6" w:rsidP="008B4B47">
      <w:pPr>
        <w:pStyle w:val="a3"/>
        <w:spacing w:line="276" w:lineRule="auto"/>
        <w:rPr>
          <w:rFonts w:ascii="Times New Roman" w:hAnsi="Times New Roman" w:cs="Times New Roman"/>
          <w:sz w:val="24"/>
          <w:szCs w:val="24"/>
        </w:rPr>
      </w:pPr>
      <w:r w:rsidRPr="008B4B47">
        <w:rPr>
          <w:rFonts w:ascii="Times New Roman" w:hAnsi="Times New Roman" w:cs="Times New Roman"/>
          <w:b/>
          <w:sz w:val="24"/>
          <w:szCs w:val="24"/>
        </w:rPr>
        <w:t>Задание№</w:t>
      </w:r>
      <w:r w:rsidR="004E4E90" w:rsidRPr="008B4B47">
        <w:rPr>
          <w:rFonts w:ascii="Times New Roman" w:hAnsi="Times New Roman" w:cs="Times New Roman"/>
          <w:b/>
          <w:sz w:val="24"/>
          <w:szCs w:val="24"/>
        </w:rPr>
        <w:t>6.</w:t>
      </w:r>
      <w:r w:rsidRPr="008B4B47">
        <w:rPr>
          <w:rFonts w:ascii="Times New Roman" w:hAnsi="Times New Roman" w:cs="Times New Roman"/>
          <w:sz w:val="24"/>
          <w:szCs w:val="24"/>
        </w:rPr>
        <w:t xml:space="preserve"> Определить пути снижения себестоимости единицы продукции.</w:t>
      </w:r>
    </w:p>
    <w:p w14:paraId="777F5DD9" w14:textId="49C043B7" w:rsidR="008B4B47" w:rsidRDefault="00334E13" w:rsidP="00334E13">
      <w:pPr>
        <w:spacing w:line="276" w:lineRule="auto"/>
        <w:jc w:val="both"/>
      </w:pPr>
      <w:r>
        <w:t>Оптимизация и автоматизация технологического процесса</w:t>
      </w:r>
      <w:r w:rsidRPr="00334E13">
        <w:t xml:space="preserve">, </w:t>
      </w:r>
      <w:r>
        <w:t>сокращение отходов и потерь на стадиях производства,</w:t>
      </w:r>
      <w:r w:rsidRPr="00334E13">
        <w:t xml:space="preserve"> </w:t>
      </w:r>
      <w:r>
        <w:t>повышение квалификации работников</w:t>
      </w:r>
      <w:r w:rsidRPr="00334E13">
        <w:t xml:space="preserve">, </w:t>
      </w:r>
      <w:r>
        <w:t>рациональное использование производственных территорий.</w:t>
      </w:r>
    </w:p>
    <w:p w14:paraId="4A2B1D38" w14:textId="77777777" w:rsidR="00334E13" w:rsidRDefault="00334E13" w:rsidP="00334E13">
      <w:pPr>
        <w:spacing w:line="276" w:lineRule="auto"/>
        <w:jc w:val="both"/>
      </w:pPr>
    </w:p>
    <w:p w14:paraId="4C1FA94C" w14:textId="77777777" w:rsidR="00334E13" w:rsidRDefault="00334E13" w:rsidP="00334E13">
      <w:pPr>
        <w:spacing w:line="276" w:lineRule="auto"/>
        <w:jc w:val="both"/>
      </w:pPr>
    </w:p>
    <w:p w14:paraId="4938D4D3" w14:textId="77777777" w:rsidR="00334E13" w:rsidRDefault="00334E13" w:rsidP="00334E13">
      <w:pPr>
        <w:spacing w:line="276" w:lineRule="auto"/>
        <w:jc w:val="both"/>
      </w:pPr>
    </w:p>
    <w:p w14:paraId="353C1CC9" w14:textId="77777777" w:rsidR="00334E13" w:rsidRDefault="00334E13" w:rsidP="00334E13">
      <w:pPr>
        <w:spacing w:line="276" w:lineRule="auto"/>
        <w:jc w:val="both"/>
      </w:pPr>
    </w:p>
    <w:p w14:paraId="6C9D1066" w14:textId="77777777" w:rsidR="00334E13" w:rsidRPr="00334E13" w:rsidRDefault="00334E13" w:rsidP="00334E13">
      <w:pPr>
        <w:spacing w:line="276" w:lineRule="auto"/>
        <w:jc w:val="both"/>
      </w:pPr>
    </w:p>
    <w:p w14:paraId="4B2D56AE" w14:textId="29A63BE3" w:rsidR="00932CD1" w:rsidRPr="00BF7474" w:rsidRDefault="00932CD1" w:rsidP="00932CD1">
      <w:pPr>
        <w:jc w:val="center"/>
        <w:rPr>
          <w:b/>
        </w:rPr>
      </w:pPr>
      <w:r w:rsidRPr="00BF7474">
        <w:rPr>
          <w:b/>
        </w:rPr>
        <w:t>Закрепление материала по теме: «Затраты фирмы и себестоимость продукции»</w:t>
      </w:r>
    </w:p>
    <w:p w14:paraId="69544090" w14:textId="77777777" w:rsidR="00932CD1" w:rsidRPr="00BF7474" w:rsidRDefault="00932CD1" w:rsidP="00932CD1">
      <w:pPr>
        <w:jc w:val="center"/>
        <w:rPr>
          <w:b/>
        </w:rPr>
      </w:pPr>
    </w:p>
    <w:p w14:paraId="25631F37" w14:textId="77777777" w:rsidR="00932CD1" w:rsidRDefault="00932CD1" w:rsidP="00932CD1">
      <w:pPr>
        <w:jc w:val="both"/>
        <w:rPr>
          <w:bCs/>
        </w:rPr>
      </w:pPr>
      <w:r w:rsidRPr="00BF7474">
        <w:rPr>
          <w:b/>
        </w:rPr>
        <w:lastRenderedPageBreak/>
        <w:t>Задание 1</w:t>
      </w:r>
      <w:r w:rsidRPr="00BF7474">
        <w:t xml:space="preserve">. </w:t>
      </w:r>
      <w:r w:rsidRPr="00BF7474">
        <w:rPr>
          <w:bCs/>
        </w:rPr>
        <w:t>Сумма переменных затрат предприятия 350 тыс. руб., постоянных 100 тыс. руб. Объем выпуска 3000 штук. Как изменится себестоимость одного изделия при увеличении объема на 10%.</w:t>
      </w:r>
    </w:p>
    <w:p w14:paraId="5382C8A7" w14:textId="19A560A0" w:rsidR="00334E13" w:rsidRDefault="00334E13" w:rsidP="00932CD1">
      <w:pPr>
        <w:jc w:val="both"/>
        <w:rPr>
          <w:b/>
        </w:rPr>
      </w:pPr>
      <w:r>
        <w:rPr>
          <w:b/>
        </w:rPr>
        <w:t>Решение</w:t>
      </w:r>
    </w:p>
    <w:p w14:paraId="42EBA97B" w14:textId="397C4B85" w:rsidR="00334E13" w:rsidRDefault="00334E13" w:rsidP="00932CD1">
      <w:pPr>
        <w:jc w:val="both"/>
        <w:rPr>
          <w:bCs/>
        </w:rPr>
      </w:pPr>
      <w:r>
        <w:rPr>
          <w:bCs/>
          <w:lang w:val="en-US"/>
        </w:rPr>
        <w:t>TC</w:t>
      </w:r>
      <w:r w:rsidRPr="00864182">
        <w:rPr>
          <w:bCs/>
        </w:rPr>
        <w:t xml:space="preserve"> = 350 + 100 = </w:t>
      </w:r>
      <w:r w:rsidR="00864182" w:rsidRPr="00864182">
        <w:rPr>
          <w:bCs/>
        </w:rPr>
        <w:t>4</w:t>
      </w:r>
      <w:r w:rsidRPr="00864182">
        <w:rPr>
          <w:bCs/>
        </w:rPr>
        <w:t>50 (</w:t>
      </w:r>
      <w:r>
        <w:rPr>
          <w:bCs/>
        </w:rPr>
        <w:t>тыс. руб.)</w:t>
      </w:r>
    </w:p>
    <w:p w14:paraId="62A88971" w14:textId="52B1D79F" w:rsidR="00334E13" w:rsidRDefault="00334E13" w:rsidP="00932CD1">
      <w:pPr>
        <w:jc w:val="both"/>
        <w:rPr>
          <w:bCs/>
        </w:rPr>
      </w:pPr>
      <w:r>
        <w:rPr>
          <w:bCs/>
          <w:lang w:val="en-US"/>
        </w:rPr>
        <w:t>ATC</w:t>
      </w:r>
      <w:r w:rsidRPr="00864182">
        <w:rPr>
          <w:bCs/>
        </w:rPr>
        <w:t xml:space="preserve"> = </w:t>
      </w:r>
      <w:r w:rsidR="00864182" w:rsidRPr="00864182">
        <w:rPr>
          <w:bCs/>
        </w:rPr>
        <w:t>4</w:t>
      </w:r>
      <w:r w:rsidRPr="00864182">
        <w:rPr>
          <w:bCs/>
        </w:rPr>
        <w:t xml:space="preserve">50000 / 3000 = </w:t>
      </w:r>
      <w:r w:rsidR="00864182" w:rsidRPr="00864182">
        <w:rPr>
          <w:bCs/>
        </w:rPr>
        <w:t>150</w:t>
      </w:r>
      <w:r w:rsidRPr="00864182">
        <w:rPr>
          <w:bCs/>
        </w:rPr>
        <w:t xml:space="preserve"> (</w:t>
      </w:r>
      <w:r>
        <w:rPr>
          <w:bCs/>
        </w:rPr>
        <w:t>руб.)</w:t>
      </w:r>
    </w:p>
    <w:p w14:paraId="3118CF3C" w14:textId="74CA2846" w:rsidR="00334E13" w:rsidRDefault="00334E13" w:rsidP="00932CD1">
      <w:pPr>
        <w:jc w:val="both"/>
        <w:rPr>
          <w:bCs/>
        </w:rPr>
      </w:pPr>
      <w:r>
        <w:rPr>
          <w:bCs/>
          <w:lang w:val="en-US"/>
        </w:rPr>
        <w:t>TC</w:t>
      </w:r>
      <w:r w:rsidRPr="00864182">
        <w:rPr>
          <w:bCs/>
        </w:rPr>
        <w:t xml:space="preserve">2 = 350 * 1,1 + 100 = </w:t>
      </w:r>
      <w:r w:rsidR="00864182" w:rsidRPr="00864182">
        <w:rPr>
          <w:bCs/>
        </w:rPr>
        <w:t>485 (</w:t>
      </w:r>
      <w:r w:rsidR="00864182">
        <w:rPr>
          <w:bCs/>
        </w:rPr>
        <w:t>тыс. руб)</w:t>
      </w:r>
    </w:p>
    <w:p w14:paraId="386EB5C1" w14:textId="3D6B142A" w:rsidR="00864182" w:rsidRDefault="00864182" w:rsidP="00932CD1">
      <w:pPr>
        <w:jc w:val="both"/>
        <w:rPr>
          <w:bCs/>
        </w:rPr>
      </w:pPr>
      <w:r>
        <w:rPr>
          <w:bCs/>
          <w:lang w:val="en-US"/>
        </w:rPr>
        <w:t>ATC</w:t>
      </w:r>
      <w:r w:rsidRPr="00F66EEB">
        <w:rPr>
          <w:bCs/>
        </w:rPr>
        <w:t xml:space="preserve">2 = </w:t>
      </w:r>
      <w:r>
        <w:rPr>
          <w:bCs/>
        </w:rPr>
        <w:t xml:space="preserve">485000 / 3000 * 1,1 = </w:t>
      </w:r>
      <w:r w:rsidRPr="00864182">
        <w:rPr>
          <w:bCs/>
        </w:rPr>
        <w:t>146,9</w:t>
      </w:r>
      <w:r>
        <w:rPr>
          <w:bCs/>
        </w:rPr>
        <w:t>7 (руб.)</w:t>
      </w:r>
    </w:p>
    <w:p w14:paraId="7CB865F9" w14:textId="19DC73B4" w:rsidR="00864182" w:rsidRDefault="00864182" w:rsidP="00932CD1">
      <w:pPr>
        <w:jc w:val="both"/>
        <w:rPr>
          <w:bCs/>
        </w:rPr>
      </w:pPr>
      <w:r>
        <w:rPr>
          <w:bCs/>
          <w:lang w:val="en-US"/>
        </w:rPr>
        <w:t>dATC</w:t>
      </w:r>
      <w:r w:rsidRPr="00F66EEB">
        <w:rPr>
          <w:bCs/>
        </w:rPr>
        <w:t xml:space="preserve"> = </w:t>
      </w:r>
      <w:r>
        <w:rPr>
          <w:bCs/>
        </w:rPr>
        <w:t>150 - 146,97 = 3,03 (руб.)</w:t>
      </w:r>
    </w:p>
    <w:p w14:paraId="38D7B4EA" w14:textId="5F2C21F5" w:rsidR="00864182" w:rsidRPr="00864182" w:rsidRDefault="00864182" w:rsidP="00932CD1">
      <w:pPr>
        <w:jc w:val="both"/>
        <w:rPr>
          <w:bCs/>
        </w:rPr>
      </w:pPr>
      <w:r>
        <w:rPr>
          <w:b/>
        </w:rPr>
        <w:t xml:space="preserve">Ответ: </w:t>
      </w:r>
      <w:r>
        <w:rPr>
          <w:bCs/>
        </w:rPr>
        <w:t>себестоимость одного изделия уменьшится на 3</w:t>
      </w:r>
      <w:r w:rsidRPr="00864182">
        <w:rPr>
          <w:bCs/>
        </w:rPr>
        <w:t>,</w:t>
      </w:r>
      <w:r>
        <w:rPr>
          <w:bCs/>
        </w:rPr>
        <w:t>03 рубля при увеличении объёма на 10%.</w:t>
      </w:r>
    </w:p>
    <w:p w14:paraId="63B2C1E6" w14:textId="77777777" w:rsidR="00932CD1" w:rsidRPr="00BF7474" w:rsidRDefault="00932CD1" w:rsidP="00932CD1">
      <w:pPr>
        <w:jc w:val="both"/>
        <w:rPr>
          <w:b/>
        </w:rPr>
      </w:pPr>
    </w:p>
    <w:p w14:paraId="66B137D3" w14:textId="63A59E32" w:rsidR="00932CD1" w:rsidRDefault="00932CD1" w:rsidP="00932CD1">
      <w:pPr>
        <w:jc w:val="both"/>
      </w:pPr>
      <w:r w:rsidRPr="00BF7474">
        <w:rPr>
          <w:b/>
        </w:rPr>
        <w:t>Задание 2</w:t>
      </w:r>
      <w:r w:rsidRPr="00BF7474">
        <w:t>. Определить общую сумму затрат и себестоимость 1 изделия, если штат работников фирмы 25 человек. Средняя ЗП в месяц 30 тыс. руб. Стоимость имущества (основных средств) 5 млн. руб. Годовая норма амортизации 7%. Материальные расходы на 1 изделие 500 руб.  Прочие расходы за квартал 320 тыс. руб. Годовой объем производства 3500 изделий.</w:t>
      </w:r>
    </w:p>
    <w:p w14:paraId="480F6F4E" w14:textId="24110E29" w:rsidR="00864182" w:rsidRDefault="00864182" w:rsidP="00932CD1">
      <w:pPr>
        <w:jc w:val="both"/>
        <w:rPr>
          <w:b/>
          <w:bCs/>
        </w:rPr>
      </w:pPr>
      <w:r>
        <w:rPr>
          <w:b/>
          <w:bCs/>
        </w:rPr>
        <w:t>Решение</w:t>
      </w:r>
    </w:p>
    <w:p w14:paraId="17C343ED" w14:textId="3BD71FC8" w:rsidR="00864182" w:rsidRDefault="00864182" w:rsidP="00932CD1">
      <w:pPr>
        <w:jc w:val="both"/>
      </w:pPr>
      <w:r>
        <w:t xml:space="preserve">ЗПгод = 25 * 30 * 12 = </w:t>
      </w:r>
      <w:r w:rsidRPr="00864182">
        <w:t>9000</w:t>
      </w:r>
      <w:r>
        <w:t xml:space="preserve"> (тыс. руб.)</w:t>
      </w:r>
    </w:p>
    <w:p w14:paraId="3918A0BB" w14:textId="67AD7956" w:rsidR="00864182" w:rsidRDefault="00864182" w:rsidP="00932CD1">
      <w:pPr>
        <w:jc w:val="both"/>
      </w:pPr>
      <w:r>
        <w:t>А = 5000 * 0</w:t>
      </w:r>
      <w:r w:rsidRPr="00F66EEB">
        <w:t>,07 = 350 (</w:t>
      </w:r>
      <w:r>
        <w:t>тыс. руб.)</w:t>
      </w:r>
    </w:p>
    <w:p w14:paraId="6F547030" w14:textId="26DAC79D" w:rsidR="00864182" w:rsidRDefault="00864182" w:rsidP="00932CD1">
      <w:pPr>
        <w:jc w:val="both"/>
      </w:pPr>
      <w:r>
        <w:t>ПрочГод = 320 * 4 = 1280 (тыс. руб.)</w:t>
      </w:r>
    </w:p>
    <w:p w14:paraId="59DE4A02" w14:textId="7DFF26BE" w:rsidR="00864182" w:rsidRDefault="00257CEC" w:rsidP="00932CD1">
      <w:pPr>
        <w:jc w:val="both"/>
      </w:pPr>
      <w:r>
        <w:t>С = 0,5 * 3500 = 1750 (тыс. руб.)</w:t>
      </w:r>
    </w:p>
    <w:p w14:paraId="4577054D" w14:textId="13B85637" w:rsidR="00257CEC" w:rsidRDefault="00257CEC" w:rsidP="00932CD1">
      <w:pPr>
        <w:jc w:val="both"/>
      </w:pPr>
      <w:r>
        <w:rPr>
          <w:lang w:val="en-US"/>
        </w:rPr>
        <w:t>TC</w:t>
      </w:r>
      <w:r w:rsidRPr="00257CEC">
        <w:t xml:space="preserve"> = 9000 + 1750 + 1280 + 3</w:t>
      </w:r>
      <w:r>
        <w:t>2</w:t>
      </w:r>
      <w:r w:rsidRPr="00257CEC">
        <w:t>0 = 123</w:t>
      </w:r>
      <w:r>
        <w:t>6</w:t>
      </w:r>
      <w:r w:rsidRPr="00257CEC">
        <w:t>0 (</w:t>
      </w:r>
      <w:r>
        <w:t>тыс. руб.)</w:t>
      </w:r>
    </w:p>
    <w:p w14:paraId="40F7E962" w14:textId="55F177ED" w:rsidR="00257CEC" w:rsidRDefault="00257CEC" w:rsidP="00932CD1">
      <w:pPr>
        <w:jc w:val="both"/>
      </w:pPr>
      <w:r>
        <w:rPr>
          <w:lang w:val="en-US"/>
        </w:rPr>
        <w:t>ATC</w:t>
      </w:r>
      <w:r w:rsidRPr="00257CEC">
        <w:t xml:space="preserve"> = </w:t>
      </w:r>
      <w:r>
        <w:t xml:space="preserve">12360 / 3500 = </w:t>
      </w:r>
      <w:r w:rsidRPr="00257CEC">
        <w:t>3,5</w:t>
      </w:r>
      <w:r>
        <w:t>31 (тыс. руб.)</w:t>
      </w:r>
    </w:p>
    <w:p w14:paraId="491E677F" w14:textId="69FACF59" w:rsidR="00257CEC" w:rsidRPr="00257CEC" w:rsidRDefault="00257CEC" w:rsidP="00932CD1">
      <w:pPr>
        <w:jc w:val="both"/>
      </w:pPr>
      <w:r>
        <w:rPr>
          <w:b/>
          <w:bCs/>
        </w:rPr>
        <w:t xml:space="preserve">Ответ: </w:t>
      </w:r>
      <w:r>
        <w:t>общая сумма затрат = 12360 тыс. руб., себестоимость 1 изделия = 3531 руб.</w:t>
      </w:r>
    </w:p>
    <w:p w14:paraId="417EFAF9" w14:textId="77777777" w:rsidR="00932CD1" w:rsidRPr="00BF7474" w:rsidRDefault="00932CD1" w:rsidP="00932CD1">
      <w:pPr>
        <w:jc w:val="both"/>
        <w:rPr>
          <w:b/>
        </w:rPr>
      </w:pPr>
    </w:p>
    <w:p w14:paraId="37B7985B" w14:textId="0F0B1349" w:rsidR="00932CD1" w:rsidRDefault="00932CD1" w:rsidP="00932CD1">
      <w:pPr>
        <w:jc w:val="both"/>
      </w:pPr>
      <w:r w:rsidRPr="00BF7474">
        <w:rPr>
          <w:b/>
        </w:rPr>
        <w:t>Задание 3.</w:t>
      </w:r>
      <w:r w:rsidRPr="00BF7474">
        <w:t xml:space="preserve"> Определить величину ОПР (общепроизводственных расходов) на 1 изделие, если ОПР в год 450 тыс. руб. Распределить ОПР пропорционально ЗП производственных рабочих. В цехе производится </w:t>
      </w:r>
      <w:r w:rsidR="00BF7474" w:rsidRPr="00BF7474">
        <w:t>4</w:t>
      </w:r>
      <w:r w:rsidRPr="00BF7474">
        <w:t xml:space="preserve"> вид</w:t>
      </w:r>
      <w:r w:rsidR="00BF7474" w:rsidRPr="00BF7474">
        <w:t>а</w:t>
      </w:r>
      <w:r w:rsidRPr="00BF7474">
        <w:t xml:space="preserve"> продукции, объемы производства и ЗП на 1 изделие указаны в Таблице 1. </w:t>
      </w:r>
    </w:p>
    <w:p w14:paraId="36EF841A" w14:textId="77777777" w:rsidR="00BF7474" w:rsidRPr="00BF7474" w:rsidRDefault="00BF7474" w:rsidP="00932CD1">
      <w:pPr>
        <w:jc w:val="both"/>
      </w:pPr>
    </w:p>
    <w:p w14:paraId="195CBAD2" w14:textId="1CFA35E4" w:rsidR="00932CD1" w:rsidRDefault="00932CD1" w:rsidP="00932CD1">
      <w:pPr>
        <w:jc w:val="both"/>
      </w:pPr>
      <w:r w:rsidRPr="00BF7474">
        <w:t>Таблица 1 – Расчет ФЗП по видам продукции</w:t>
      </w:r>
    </w:p>
    <w:tbl>
      <w:tblPr>
        <w:tblStyle w:val="a5"/>
        <w:tblW w:w="0" w:type="auto"/>
        <w:tblLook w:val="04A0" w:firstRow="1" w:lastRow="0" w:firstColumn="1" w:lastColumn="0" w:noHBand="0" w:noVBand="1"/>
      </w:tblPr>
      <w:tblGrid>
        <w:gridCol w:w="1450"/>
        <w:gridCol w:w="1415"/>
        <w:gridCol w:w="987"/>
        <w:gridCol w:w="1685"/>
        <w:gridCol w:w="1560"/>
        <w:gridCol w:w="1260"/>
        <w:gridCol w:w="988"/>
      </w:tblGrid>
      <w:tr w:rsidR="00932CD1" w:rsidRPr="00BF7474" w14:paraId="5C9B831A" w14:textId="77777777" w:rsidTr="00BF7474">
        <w:tc>
          <w:tcPr>
            <w:tcW w:w="1450" w:type="dxa"/>
            <w:tcBorders>
              <w:top w:val="single" w:sz="4" w:space="0" w:color="auto"/>
              <w:left w:val="single" w:sz="4" w:space="0" w:color="auto"/>
              <w:bottom w:val="single" w:sz="4" w:space="0" w:color="auto"/>
              <w:right w:val="single" w:sz="4" w:space="0" w:color="auto"/>
            </w:tcBorders>
            <w:hideMark/>
          </w:tcPr>
          <w:p w14:paraId="1577C303" w14:textId="77777777" w:rsidR="00932CD1" w:rsidRPr="00BF7474" w:rsidRDefault="00932CD1">
            <w:pPr>
              <w:jc w:val="both"/>
              <w:rPr>
                <w:sz w:val="20"/>
                <w:szCs w:val="20"/>
              </w:rPr>
            </w:pPr>
            <w:r w:rsidRPr="00BF7474">
              <w:rPr>
                <w:sz w:val="20"/>
                <w:szCs w:val="20"/>
              </w:rPr>
              <w:t>Вид продукции</w:t>
            </w:r>
          </w:p>
        </w:tc>
        <w:tc>
          <w:tcPr>
            <w:tcW w:w="1415" w:type="dxa"/>
            <w:tcBorders>
              <w:top w:val="single" w:sz="4" w:space="0" w:color="auto"/>
              <w:left w:val="single" w:sz="4" w:space="0" w:color="auto"/>
              <w:bottom w:val="single" w:sz="4" w:space="0" w:color="auto"/>
              <w:right w:val="single" w:sz="4" w:space="0" w:color="auto"/>
            </w:tcBorders>
            <w:hideMark/>
          </w:tcPr>
          <w:p w14:paraId="2E8110D3" w14:textId="77777777" w:rsidR="00932CD1" w:rsidRPr="00BF7474" w:rsidRDefault="00932CD1">
            <w:pPr>
              <w:jc w:val="both"/>
              <w:rPr>
                <w:sz w:val="20"/>
                <w:szCs w:val="20"/>
              </w:rPr>
            </w:pPr>
            <w:r w:rsidRPr="00BF7474">
              <w:rPr>
                <w:sz w:val="20"/>
                <w:szCs w:val="20"/>
              </w:rPr>
              <w:t>Годовой объем производства, из.</w:t>
            </w:r>
          </w:p>
        </w:tc>
        <w:tc>
          <w:tcPr>
            <w:tcW w:w="987" w:type="dxa"/>
            <w:tcBorders>
              <w:top w:val="single" w:sz="4" w:space="0" w:color="auto"/>
              <w:left w:val="single" w:sz="4" w:space="0" w:color="auto"/>
              <w:bottom w:val="single" w:sz="4" w:space="0" w:color="auto"/>
              <w:right w:val="single" w:sz="4" w:space="0" w:color="auto"/>
            </w:tcBorders>
            <w:hideMark/>
          </w:tcPr>
          <w:p w14:paraId="286F341D" w14:textId="77777777" w:rsidR="00932CD1" w:rsidRPr="00BF7474" w:rsidRDefault="00932CD1">
            <w:pPr>
              <w:jc w:val="both"/>
              <w:rPr>
                <w:sz w:val="20"/>
                <w:szCs w:val="20"/>
              </w:rPr>
            </w:pPr>
            <w:r w:rsidRPr="00BF7474">
              <w:rPr>
                <w:sz w:val="20"/>
                <w:szCs w:val="20"/>
              </w:rPr>
              <w:t>ЗП на 1 изделие, руб.</w:t>
            </w:r>
          </w:p>
        </w:tc>
        <w:tc>
          <w:tcPr>
            <w:tcW w:w="1685" w:type="dxa"/>
            <w:tcBorders>
              <w:top w:val="single" w:sz="4" w:space="0" w:color="auto"/>
              <w:left w:val="single" w:sz="4" w:space="0" w:color="auto"/>
              <w:bottom w:val="single" w:sz="4" w:space="0" w:color="auto"/>
              <w:right w:val="single" w:sz="4" w:space="0" w:color="auto"/>
            </w:tcBorders>
            <w:hideMark/>
          </w:tcPr>
          <w:p w14:paraId="4D2EFE9F" w14:textId="77777777" w:rsidR="00932CD1" w:rsidRPr="00BF7474" w:rsidRDefault="00932CD1">
            <w:pPr>
              <w:jc w:val="both"/>
              <w:rPr>
                <w:sz w:val="20"/>
                <w:szCs w:val="20"/>
              </w:rPr>
            </w:pPr>
            <w:r w:rsidRPr="00BF7474">
              <w:rPr>
                <w:sz w:val="20"/>
                <w:szCs w:val="20"/>
              </w:rPr>
              <w:t>ФЗП (база распределения), тыс. руб.</w:t>
            </w:r>
          </w:p>
        </w:tc>
        <w:tc>
          <w:tcPr>
            <w:tcW w:w="1560" w:type="dxa"/>
            <w:tcBorders>
              <w:top w:val="single" w:sz="4" w:space="0" w:color="auto"/>
              <w:left w:val="single" w:sz="4" w:space="0" w:color="auto"/>
              <w:bottom w:val="single" w:sz="4" w:space="0" w:color="auto"/>
              <w:right w:val="single" w:sz="4" w:space="0" w:color="auto"/>
            </w:tcBorders>
            <w:hideMark/>
          </w:tcPr>
          <w:p w14:paraId="1EEAFB8C" w14:textId="77777777" w:rsidR="00932CD1" w:rsidRPr="00BF7474" w:rsidRDefault="00932CD1">
            <w:pPr>
              <w:jc w:val="both"/>
              <w:rPr>
                <w:sz w:val="20"/>
                <w:szCs w:val="20"/>
              </w:rPr>
            </w:pPr>
            <w:r w:rsidRPr="00BF7474">
              <w:rPr>
                <w:sz w:val="20"/>
                <w:szCs w:val="20"/>
              </w:rPr>
              <w:t>Коэффициент распределения</w:t>
            </w:r>
          </w:p>
        </w:tc>
        <w:tc>
          <w:tcPr>
            <w:tcW w:w="1260" w:type="dxa"/>
            <w:tcBorders>
              <w:top w:val="single" w:sz="4" w:space="0" w:color="auto"/>
              <w:left w:val="single" w:sz="4" w:space="0" w:color="auto"/>
              <w:bottom w:val="single" w:sz="4" w:space="0" w:color="auto"/>
              <w:right w:val="single" w:sz="4" w:space="0" w:color="auto"/>
            </w:tcBorders>
            <w:hideMark/>
          </w:tcPr>
          <w:p w14:paraId="37C0DEE9" w14:textId="11280FED" w:rsidR="00932CD1" w:rsidRPr="00BF7474" w:rsidRDefault="00932CD1">
            <w:pPr>
              <w:jc w:val="both"/>
              <w:rPr>
                <w:sz w:val="20"/>
                <w:szCs w:val="20"/>
              </w:rPr>
            </w:pPr>
            <w:r w:rsidRPr="00BF7474">
              <w:rPr>
                <w:sz w:val="20"/>
                <w:szCs w:val="20"/>
              </w:rPr>
              <w:t>ОПР по видам продукции, ты</w:t>
            </w:r>
            <w:r w:rsidR="00BF7474" w:rsidRPr="00BF7474">
              <w:rPr>
                <w:sz w:val="20"/>
                <w:szCs w:val="20"/>
              </w:rPr>
              <w:t xml:space="preserve">с. </w:t>
            </w:r>
            <w:r w:rsidRPr="00BF7474">
              <w:rPr>
                <w:sz w:val="20"/>
                <w:szCs w:val="20"/>
              </w:rPr>
              <w:t>руб.</w:t>
            </w:r>
          </w:p>
        </w:tc>
        <w:tc>
          <w:tcPr>
            <w:tcW w:w="988" w:type="dxa"/>
            <w:tcBorders>
              <w:top w:val="single" w:sz="4" w:space="0" w:color="auto"/>
              <w:left w:val="single" w:sz="4" w:space="0" w:color="auto"/>
              <w:bottom w:val="single" w:sz="4" w:space="0" w:color="auto"/>
              <w:right w:val="single" w:sz="4" w:space="0" w:color="auto"/>
            </w:tcBorders>
            <w:hideMark/>
          </w:tcPr>
          <w:p w14:paraId="7D345B32" w14:textId="77777777" w:rsidR="00932CD1" w:rsidRPr="00BF7474" w:rsidRDefault="00932CD1">
            <w:pPr>
              <w:jc w:val="both"/>
              <w:rPr>
                <w:sz w:val="20"/>
                <w:szCs w:val="20"/>
              </w:rPr>
            </w:pPr>
            <w:r w:rsidRPr="00BF7474">
              <w:rPr>
                <w:sz w:val="20"/>
                <w:szCs w:val="20"/>
              </w:rPr>
              <w:t>ОПР на 1 изделие, руб.</w:t>
            </w:r>
          </w:p>
        </w:tc>
      </w:tr>
      <w:tr w:rsidR="00932CD1" w:rsidRPr="00BF7474" w14:paraId="6D82C5F9" w14:textId="77777777" w:rsidTr="00BF7474">
        <w:tc>
          <w:tcPr>
            <w:tcW w:w="1450" w:type="dxa"/>
            <w:tcBorders>
              <w:top w:val="single" w:sz="4" w:space="0" w:color="auto"/>
              <w:left w:val="single" w:sz="4" w:space="0" w:color="auto"/>
              <w:bottom w:val="single" w:sz="4" w:space="0" w:color="auto"/>
              <w:right w:val="single" w:sz="4" w:space="0" w:color="auto"/>
            </w:tcBorders>
            <w:hideMark/>
          </w:tcPr>
          <w:p w14:paraId="550152B0" w14:textId="77777777" w:rsidR="00932CD1" w:rsidRPr="00BF7474" w:rsidRDefault="00932CD1">
            <w:pPr>
              <w:jc w:val="both"/>
            </w:pPr>
            <w:r w:rsidRPr="00BF7474">
              <w:t>Продукт А</w:t>
            </w:r>
          </w:p>
        </w:tc>
        <w:tc>
          <w:tcPr>
            <w:tcW w:w="1415" w:type="dxa"/>
            <w:tcBorders>
              <w:top w:val="single" w:sz="4" w:space="0" w:color="auto"/>
              <w:left w:val="single" w:sz="4" w:space="0" w:color="auto"/>
              <w:bottom w:val="single" w:sz="4" w:space="0" w:color="auto"/>
              <w:right w:val="single" w:sz="4" w:space="0" w:color="auto"/>
            </w:tcBorders>
            <w:hideMark/>
          </w:tcPr>
          <w:p w14:paraId="2ECE0666" w14:textId="77777777" w:rsidR="00932CD1" w:rsidRPr="00BF7474" w:rsidRDefault="00932CD1">
            <w:pPr>
              <w:jc w:val="center"/>
            </w:pPr>
            <w:r w:rsidRPr="00BF7474">
              <w:t>1000</w:t>
            </w:r>
          </w:p>
        </w:tc>
        <w:tc>
          <w:tcPr>
            <w:tcW w:w="987" w:type="dxa"/>
            <w:tcBorders>
              <w:top w:val="single" w:sz="4" w:space="0" w:color="auto"/>
              <w:left w:val="single" w:sz="4" w:space="0" w:color="auto"/>
              <w:bottom w:val="single" w:sz="4" w:space="0" w:color="auto"/>
              <w:right w:val="single" w:sz="4" w:space="0" w:color="auto"/>
            </w:tcBorders>
            <w:hideMark/>
          </w:tcPr>
          <w:p w14:paraId="30D85671" w14:textId="77777777" w:rsidR="00932CD1" w:rsidRPr="00BF7474" w:rsidRDefault="00932CD1">
            <w:pPr>
              <w:jc w:val="center"/>
            </w:pPr>
            <w:r w:rsidRPr="00BF7474">
              <w:t>1200</w:t>
            </w:r>
          </w:p>
        </w:tc>
        <w:tc>
          <w:tcPr>
            <w:tcW w:w="1685" w:type="dxa"/>
            <w:tcBorders>
              <w:top w:val="single" w:sz="4" w:space="0" w:color="auto"/>
              <w:left w:val="single" w:sz="4" w:space="0" w:color="auto"/>
              <w:bottom w:val="single" w:sz="4" w:space="0" w:color="auto"/>
              <w:right w:val="single" w:sz="4" w:space="0" w:color="auto"/>
            </w:tcBorders>
          </w:tcPr>
          <w:p w14:paraId="7678E94A" w14:textId="349900B8" w:rsidR="00932CD1" w:rsidRPr="00BF7474" w:rsidRDefault="00257CEC" w:rsidP="00B873B6">
            <w:pPr>
              <w:jc w:val="center"/>
            </w:pPr>
            <w:r>
              <w:t>1200000</w:t>
            </w:r>
          </w:p>
        </w:tc>
        <w:tc>
          <w:tcPr>
            <w:tcW w:w="1560" w:type="dxa"/>
            <w:tcBorders>
              <w:top w:val="single" w:sz="4" w:space="0" w:color="auto"/>
              <w:left w:val="single" w:sz="4" w:space="0" w:color="auto"/>
              <w:bottom w:val="single" w:sz="4" w:space="0" w:color="auto"/>
              <w:right w:val="single" w:sz="4" w:space="0" w:color="auto"/>
            </w:tcBorders>
          </w:tcPr>
          <w:p w14:paraId="179ABD96" w14:textId="0F9A3FCA" w:rsidR="00932CD1" w:rsidRPr="00B873B6" w:rsidRDefault="00B873B6" w:rsidP="00B873B6">
            <w:pPr>
              <w:jc w:val="center"/>
              <w:rPr>
                <w:lang w:val="en-US"/>
              </w:rPr>
            </w:pPr>
            <w:r>
              <w:t>0</w:t>
            </w:r>
            <w:r>
              <w:rPr>
                <w:lang w:val="en-US"/>
              </w:rPr>
              <w:t>,21</w:t>
            </w:r>
          </w:p>
        </w:tc>
        <w:tc>
          <w:tcPr>
            <w:tcW w:w="1260" w:type="dxa"/>
            <w:tcBorders>
              <w:top w:val="single" w:sz="4" w:space="0" w:color="auto"/>
              <w:left w:val="single" w:sz="4" w:space="0" w:color="auto"/>
              <w:bottom w:val="single" w:sz="4" w:space="0" w:color="auto"/>
              <w:right w:val="single" w:sz="4" w:space="0" w:color="auto"/>
            </w:tcBorders>
          </w:tcPr>
          <w:p w14:paraId="2667E728" w14:textId="77777777" w:rsidR="00932CD1" w:rsidRPr="00BF7474" w:rsidRDefault="00932CD1" w:rsidP="00B873B6">
            <w:pPr>
              <w:jc w:val="center"/>
            </w:pPr>
          </w:p>
        </w:tc>
        <w:tc>
          <w:tcPr>
            <w:tcW w:w="988" w:type="dxa"/>
            <w:tcBorders>
              <w:top w:val="single" w:sz="4" w:space="0" w:color="auto"/>
              <w:left w:val="single" w:sz="4" w:space="0" w:color="auto"/>
              <w:bottom w:val="single" w:sz="4" w:space="0" w:color="auto"/>
              <w:right w:val="single" w:sz="4" w:space="0" w:color="auto"/>
            </w:tcBorders>
          </w:tcPr>
          <w:p w14:paraId="7B1B9DD4" w14:textId="77777777" w:rsidR="00932CD1" w:rsidRPr="00BF7474" w:rsidRDefault="00932CD1" w:rsidP="00B873B6">
            <w:pPr>
              <w:jc w:val="center"/>
            </w:pPr>
          </w:p>
        </w:tc>
      </w:tr>
      <w:tr w:rsidR="00932CD1" w:rsidRPr="00BF7474" w14:paraId="72FF64F5" w14:textId="77777777" w:rsidTr="00BF7474">
        <w:tc>
          <w:tcPr>
            <w:tcW w:w="1450" w:type="dxa"/>
            <w:tcBorders>
              <w:top w:val="single" w:sz="4" w:space="0" w:color="auto"/>
              <w:left w:val="single" w:sz="4" w:space="0" w:color="auto"/>
              <w:bottom w:val="single" w:sz="4" w:space="0" w:color="auto"/>
              <w:right w:val="single" w:sz="4" w:space="0" w:color="auto"/>
            </w:tcBorders>
            <w:hideMark/>
          </w:tcPr>
          <w:p w14:paraId="4CF1DA51" w14:textId="77777777" w:rsidR="00932CD1" w:rsidRPr="00BF7474" w:rsidRDefault="00932CD1">
            <w:pPr>
              <w:jc w:val="both"/>
            </w:pPr>
            <w:r w:rsidRPr="00BF7474">
              <w:t>Продукт Б</w:t>
            </w:r>
          </w:p>
        </w:tc>
        <w:tc>
          <w:tcPr>
            <w:tcW w:w="1415" w:type="dxa"/>
            <w:tcBorders>
              <w:top w:val="single" w:sz="4" w:space="0" w:color="auto"/>
              <w:left w:val="single" w:sz="4" w:space="0" w:color="auto"/>
              <w:bottom w:val="single" w:sz="4" w:space="0" w:color="auto"/>
              <w:right w:val="single" w:sz="4" w:space="0" w:color="auto"/>
            </w:tcBorders>
            <w:hideMark/>
          </w:tcPr>
          <w:p w14:paraId="75512ED0" w14:textId="77777777" w:rsidR="00932CD1" w:rsidRPr="00BF7474" w:rsidRDefault="00932CD1">
            <w:pPr>
              <w:jc w:val="center"/>
            </w:pPr>
            <w:r w:rsidRPr="00BF7474">
              <w:t>2500</w:t>
            </w:r>
          </w:p>
        </w:tc>
        <w:tc>
          <w:tcPr>
            <w:tcW w:w="987" w:type="dxa"/>
            <w:tcBorders>
              <w:top w:val="single" w:sz="4" w:space="0" w:color="auto"/>
              <w:left w:val="single" w:sz="4" w:space="0" w:color="auto"/>
              <w:bottom w:val="single" w:sz="4" w:space="0" w:color="auto"/>
              <w:right w:val="single" w:sz="4" w:space="0" w:color="auto"/>
            </w:tcBorders>
            <w:hideMark/>
          </w:tcPr>
          <w:p w14:paraId="467DD627" w14:textId="77777777" w:rsidR="00932CD1" w:rsidRPr="00BF7474" w:rsidRDefault="00932CD1">
            <w:pPr>
              <w:jc w:val="center"/>
            </w:pPr>
            <w:r w:rsidRPr="00BF7474">
              <w:t>850</w:t>
            </w:r>
          </w:p>
        </w:tc>
        <w:tc>
          <w:tcPr>
            <w:tcW w:w="1685" w:type="dxa"/>
            <w:tcBorders>
              <w:top w:val="single" w:sz="4" w:space="0" w:color="auto"/>
              <w:left w:val="single" w:sz="4" w:space="0" w:color="auto"/>
              <w:bottom w:val="single" w:sz="4" w:space="0" w:color="auto"/>
              <w:right w:val="single" w:sz="4" w:space="0" w:color="auto"/>
            </w:tcBorders>
          </w:tcPr>
          <w:p w14:paraId="648D61EB" w14:textId="2B3B9424" w:rsidR="00932CD1" w:rsidRPr="00BF7474" w:rsidRDefault="00257CEC" w:rsidP="00B873B6">
            <w:pPr>
              <w:jc w:val="center"/>
            </w:pPr>
            <w:r>
              <w:t>2125000</w:t>
            </w:r>
          </w:p>
        </w:tc>
        <w:tc>
          <w:tcPr>
            <w:tcW w:w="1560" w:type="dxa"/>
            <w:tcBorders>
              <w:top w:val="single" w:sz="4" w:space="0" w:color="auto"/>
              <w:left w:val="single" w:sz="4" w:space="0" w:color="auto"/>
              <w:bottom w:val="single" w:sz="4" w:space="0" w:color="auto"/>
              <w:right w:val="single" w:sz="4" w:space="0" w:color="auto"/>
            </w:tcBorders>
          </w:tcPr>
          <w:p w14:paraId="1EF266B7" w14:textId="61D66CB4" w:rsidR="00932CD1" w:rsidRPr="00B873B6" w:rsidRDefault="00B873B6" w:rsidP="00B873B6">
            <w:pPr>
              <w:jc w:val="center"/>
              <w:rPr>
                <w:lang w:val="en-US"/>
              </w:rPr>
            </w:pPr>
            <w:r>
              <w:rPr>
                <w:lang w:val="en-US"/>
              </w:rPr>
              <w:t>0,15</w:t>
            </w:r>
          </w:p>
        </w:tc>
        <w:tc>
          <w:tcPr>
            <w:tcW w:w="1260" w:type="dxa"/>
            <w:tcBorders>
              <w:top w:val="single" w:sz="4" w:space="0" w:color="auto"/>
              <w:left w:val="single" w:sz="4" w:space="0" w:color="auto"/>
              <w:bottom w:val="single" w:sz="4" w:space="0" w:color="auto"/>
              <w:right w:val="single" w:sz="4" w:space="0" w:color="auto"/>
            </w:tcBorders>
          </w:tcPr>
          <w:p w14:paraId="545B3500" w14:textId="77777777" w:rsidR="00932CD1" w:rsidRPr="00BF7474" w:rsidRDefault="00932CD1" w:rsidP="00B873B6">
            <w:pPr>
              <w:jc w:val="center"/>
            </w:pPr>
          </w:p>
        </w:tc>
        <w:tc>
          <w:tcPr>
            <w:tcW w:w="988" w:type="dxa"/>
            <w:tcBorders>
              <w:top w:val="single" w:sz="4" w:space="0" w:color="auto"/>
              <w:left w:val="single" w:sz="4" w:space="0" w:color="auto"/>
              <w:bottom w:val="single" w:sz="4" w:space="0" w:color="auto"/>
              <w:right w:val="single" w:sz="4" w:space="0" w:color="auto"/>
            </w:tcBorders>
          </w:tcPr>
          <w:p w14:paraId="4A0D1585" w14:textId="77777777" w:rsidR="00932CD1" w:rsidRPr="00BF7474" w:rsidRDefault="00932CD1" w:rsidP="00B873B6">
            <w:pPr>
              <w:jc w:val="center"/>
            </w:pPr>
          </w:p>
        </w:tc>
      </w:tr>
      <w:tr w:rsidR="00932CD1" w:rsidRPr="00BF7474" w14:paraId="4D71326A" w14:textId="77777777" w:rsidTr="00BF7474">
        <w:tc>
          <w:tcPr>
            <w:tcW w:w="1450" w:type="dxa"/>
            <w:tcBorders>
              <w:top w:val="single" w:sz="4" w:space="0" w:color="auto"/>
              <w:left w:val="single" w:sz="4" w:space="0" w:color="auto"/>
              <w:bottom w:val="single" w:sz="4" w:space="0" w:color="auto"/>
              <w:right w:val="single" w:sz="4" w:space="0" w:color="auto"/>
            </w:tcBorders>
            <w:hideMark/>
          </w:tcPr>
          <w:p w14:paraId="4AD0FC72" w14:textId="77777777" w:rsidR="00932CD1" w:rsidRPr="00BF7474" w:rsidRDefault="00932CD1">
            <w:pPr>
              <w:jc w:val="both"/>
            </w:pPr>
            <w:r w:rsidRPr="00BF7474">
              <w:t>Продукт В</w:t>
            </w:r>
          </w:p>
        </w:tc>
        <w:tc>
          <w:tcPr>
            <w:tcW w:w="1415" w:type="dxa"/>
            <w:tcBorders>
              <w:top w:val="single" w:sz="4" w:space="0" w:color="auto"/>
              <w:left w:val="single" w:sz="4" w:space="0" w:color="auto"/>
              <w:bottom w:val="single" w:sz="4" w:space="0" w:color="auto"/>
              <w:right w:val="single" w:sz="4" w:space="0" w:color="auto"/>
            </w:tcBorders>
            <w:hideMark/>
          </w:tcPr>
          <w:p w14:paraId="4E717B8D" w14:textId="77777777" w:rsidR="00932CD1" w:rsidRPr="00BF7474" w:rsidRDefault="00932CD1">
            <w:pPr>
              <w:jc w:val="center"/>
            </w:pPr>
            <w:r w:rsidRPr="00BF7474">
              <w:t>400</w:t>
            </w:r>
          </w:p>
        </w:tc>
        <w:tc>
          <w:tcPr>
            <w:tcW w:w="987" w:type="dxa"/>
            <w:tcBorders>
              <w:top w:val="single" w:sz="4" w:space="0" w:color="auto"/>
              <w:left w:val="single" w:sz="4" w:space="0" w:color="auto"/>
              <w:bottom w:val="single" w:sz="4" w:space="0" w:color="auto"/>
              <w:right w:val="single" w:sz="4" w:space="0" w:color="auto"/>
            </w:tcBorders>
            <w:hideMark/>
          </w:tcPr>
          <w:p w14:paraId="729DBDC4" w14:textId="77777777" w:rsidR="00932CD1" w:rsidRPr="00BF7474" w:rsidRDefault="00932CD1">
            <w:pPr>
              <w:jc w:val="center"/>
            </w:pPr>
            <w:r w:rsidRPr="00BF7474">
              <w:t>2700</w:t>
            </w:r>
          </w:p>
        </w:tc>
        <w:tc>
          <w:tcPr>
            <w:tcW w:w="1685" w:type="dxa"/>
            <w:tcBorders>
              <w:top w:val="single" w:sz="4" w:space="0" w:color="auto"/>
              <w:left w:val="single" w:sz="4" w:space="0" w:color="auto"/>
              <w:bottom w:val="single" w:sz="4" w:space="0" w:color="auto"/>
              <w:right w:val="single" w:sz="4" w:space="0" w:color="auto"/>
            </w:tcBorders>
          </w:tcPr>
          <w:p w14:paraId="2885F779" w14:textId="590CA7E1" w:rsidR="00932CD1" w:rsidRPr="00BF7474" w:rsidRDefault="00257CEC" w:rsidP="00B873B6">
            <w:pPr>
              <w:jc w:val="center"/>
            </w:pPr>
            <w:r>
              <w:t>1080000</w:t>
            </w:r>
          </w:p>
        </w:tc>
        <w:tc>
          <w:tcPr>
            <w:tcW w:w="1560" w:type="dxa"/>
            <w:tcBorders>
              <w:top w:val="single" w:sz="4" w:space="0" w:color="auto"/>
              <w:left w:val="single" w:sz="4" w:space="0" w:color="auto"/>
              <w:bottom w:val="single" w:sz="4" w:space="0" w:color="auto"/>
              <w:right w:val="single" w:sz="4" w:space="0" w:color="auto"/>
            </w:tcBorders>
          </w:tcPr>
          <w:p w14:paraId="3673ACC2" w14:textId="769135FB" w:rsidR="00932CD1" w:rsidRPr="00B873B6" w:rsidRDefault="00B873B6" w:rsidP="00B873B6">
            <w:pPr>
              <w:jc w:val="center"/>
              <w:rPr>
                <w:lang w:val="en-US"/>
              </w:rPr>
            </w:pPr>
            <w:r>
              <w:rPr>
                <w:lang w:val="en-US"/>
              </w:rPr>
              <w:t>0,48</w:t>
            </w:r>
          </w:p>
        </w:tc>
        <w:tc>
          <w:tcPr>
            <w:tcW w:w="1260" w:type="dxa"/>
            <w:tcBorders>
              <w:top w:val="single" w:sz="4" w:space="0" w:color="auto"/>
              <w:left w:val="single" w:sz="4" w:space="0" w:color="auto"/>
              <w:bottom w:val="single" w:sz="4" w:space="0" w:color="auto"/>
              <w:right w:val="single" w:sz="4" w:space="0" w:color="auto"/>
            </w:tcBorders>
          </w:tcPr>
          <w:p w14:paraId="0EB7531D" w14:textId="77777777" w:rsidR="00932CD1" w:rsidRPr="00BF7474" w:rsidRDefault="00932CD1" w:rsidP="00B873B6">
            <w:pPr>
              <w:jc w:val="center"/>
            </w:pPr>
          </w:p>
        </w:tc>
        <w:tc>
          <w:tcPr>
            <w:tcW w:w="988" w:type="dxa"/>
            <w:tcBorders>
              <w:top w:val="single" w:sz="4" w:space="0" w:color="auto"/>
              <w:left w:val="single" w:sz="4" w:space="0" w:color="auto"/>
              <w:bottom w:val="single" w:sz="4" w:space="0" w:color="auto"/>
              <w:right w:val="single" w:sz="4" w:space="0" w:color="auto"/>
            </w:tcBorders>
          </w:tcPr>
          <w:p w14:paraId="29FC41B3" w14:textId="77777777" w:rsidR="00932CD1" w:rsidRPr="00BF7474" w:rsidRDefault="00932CD1" w:rsidP="00B873B6">
            <w:pPr>
              <w:jc w:val="center"/>
            </w:pPr>
          </w:p>
        </w:tc>
      </w:tr>
      <w:tr w:rsidR="00932CD1" w:rsidRPr="00BF7474" w14:paraId="7F369251" w14:textId="77777777" w:rsidTr="00BF7474">
        <w:tc>
          <w:tcPr>
            <w:tcW w:w="1450" w:type="dxa"/>
            <w:tcBorders>
              <w:top w:val="single" w:sz="4" w:space="0" w:color="auto"/>
              <w:left w:val="single" w:sz="4" w:space="0" w:color="auto"/>
              <w:bottom w:val="single" w:sz="4" w:space="0" w:color="auto"/>
              <w:right w:val="single" w:sz="4" w:space="0" w:color="auto"/>
            </w:tcBorders>
            <w:hideMark/>
          </w:tcPr>
          <w:p w14:paraId="0AA7E3CE" w14:textId="77777777" w:rsidR="00932CD1" w:rsidRPr="00BF7474" w:rsidRDefault="00932CD1">
            <w:pPr>
              <w:jc w:val="both"/>
            </w:pPr>
            <w:r w:rsidRPr="00BF7474">
              <w:t>Продукт Г</w:t>
            </w:r>
          </w:p>
        </w:tc>
        <w:tc>
          <w:tcPr>
            <w:tcW w:w="1415" w:type="dxa"/>
            <w:tcBorders>
              <w:top w:val="single" w:sz="4" w:space="0" w:color="auto"/>
              <w:left w:val="single" w:sz="4" w:space="0" w:color="auto"/>
              <w:bottom w:val="single" w:sz="4" w:space="0" w:color="auto"/>
              <w:right w:val="single" w:sz="4" w:space="0" w:color="auto"/>
            </w:tcBorders>
            <w:hideMark/>
          </w:tcPr>
          <w:p w14:paraId="65DAFA66" w14:textId="77777777" w:rsidR="00932CD1" w:rsidRPr="00BF7474" w:rsidRDefault="00932CD1">
            <w:pPr>
              <w:jc w:val="center"/>
            </w:pPr>
            <w:r w:rsidRPr="00BF7474">
              <w:t>5000</w:t>
            </w:r>
          </w:p>
        </w:tc>
        <w:tc>
          <w:tcPr>
            <w:tcW w:w="987" w:type="dxa"/>
            <w:tcBorders>
              <w:top w:val="single" w:sz="4" w:space="0" w:color="auto"/>
              <w:left w:val="single" w:sz="4" w:space="0" w:color="auto"/>
              <w:bottom w:val="single" w:sz="4" w:space="0" w:color="auto"/>
              <w:right w:val="single" w:sz="4" w:space="0" w:color="auto"/>
            </w:tcBorders>
            <w:hideMark/>
          </w:tcPr>
          <w:p w14:paraId="1CC50D79" w14:textId="77777777" w:rsidR="00932CD1" w:rsidRPr="00BF7474" w:rsidRDefault="00932CD1">
            <w:pPr>
              <w:jc w:val="center"/>
            </w:pPr>
            <w:r w:rsidRPr="00BF7474">
              <w:t>900</w:t>
            </w:r>
          </w:p>
        </w:tc>
        <w:tc>
          <w:tcPr>
            <w:tcW w:w="1685" w:type="dxa"/>
            <w:tcBorders>
              <w:top w:val="single" w:sz="4" w:space="0" w:color="auto"/>
              <w:left w:val="single" w:sz="4" w:space="0" w:color="auto"/>
              <w:bottom w:val="single" w:sz="4" w:space="0" w:color="auto"/>
              <w:right w:val="single" w:sz="4" w:space="0" w:color="auto"/>
            </w:tcBorders>
          </w:tcPr>
          <w:p w14:paraId="4EA29C72" w14:textId="67633705" w:rsidR="00932CD1" w:rsidRPr="00BF7474" w:rsidRDefault="00257CEC" w:rsidP="00B873B6">
            <w:pPr>
              <w:jc w:val="center"/>
            </w:pPr>
            <w:r>
              <w:t>4500000</w:t>
            </w:r>
          </w:p>
        </w:tc>
        <w:tc>
          <w:tcPr>
            <w:tcW w:w="1560" w:type="dxa"/>
            <w:tcBorders>
              <w:top w:val="single" w:sz="4" w:space="0" w:color="auto"/>
              <w:left w:val="single" w:sz="4" w:space="0" w:color="auto"/>
              <w:bottom w:val="single" w:sz="4" w:space="0" w:color="auto"/>
              <w:right w:val="single" w:sz="4" w:space="0" w:color="auto"/>
            </w:tcBorders>
          </w:tcPr>
          <w:p w14:paraId="4F5891D0" w14:textId="62C9B35C" w:rsidR="00932CD1" w:rsidRPr="00B873B6" w:rsidRDefault="00B873B6" w:rsidP="00B873B6">
            <w:pPr>
              <w:jc w:val="center"/>
              <w:rPr>
                <w:lang w:val="en-US"/>
              </w:rPr>
            </w:pPr>
            <w:r>
              <w:rPr>
                <w:lang w:val="en-US"/>
              </w:rPr>
              <w:t>0,16</w:t>
            </w:r>
          </w:p>
        </w:tc>
        <w:tc>
          <w:tcPr>
            <w:tcW w:w="1260" w:type="dxa"/>
            <w:tcBorders>
              <w:top w:val="single" w:sz="4" w:space="0" w:color="auto"/>
              <w:left w:val="single" w:sz="4" w:space="0" w:color="auto"/>
              <w:bottom w:val="single" w:sz="4" w:space="0" w:color="auto"/>
              <w:right w:val="single" w:sz="4" w:space="0" w:color="auto"/>
            </w:tcBorders>
          </w:tcPr>
          <w:p w14:paraId="13DEAE95" w14:textId="77777777" w:rsidR="00932CD1" w:rsidRPr="00BF7474" w:rsidRDefault="00932CD1" w:rsidP="00B873B6">
            <w:pPr>
              <w:jc w:val="center"/>
            </w:pPr>
          </w:p>
        </w:tc>
        <w:tc>
          <w:tcPr>
            <w:tcW w:w="988" w:type="dxa"/>
            <w:tcBorders>
              <w:top w:val="single" w:sz="4" w:space="0" w:color="auto"/>
              <w:left w:val="single" w:sz="4" w:space="0" w:color="auto"/>
              <w:bottom w:val="single" w:sz="4" w:space="0" w:color="auto"/>
              <w:right w:val="single" w:sz="4" w:space="0" w:color="auto"/>
            </w:tcBorders>
          </w:tcPr>
          <w:p w14:paraId="60DC51AF" w14:textId="77777777" w:rsidR="00932CD1" w:rsidRPr="00BF7474" w:rsidRDefault="00932CD1" w:rsidP="00B873B6">
            <w:pPr>
              <w:jc w:val="center"/>
            </w:pPr>
          </w:p>
        </w:tc>
      </w:tr>
      <w:tr w:rsidR="00932CD1" w:rsidRPr="00BF7474" w14:paraId="46B036B5" w14:textId="77777777" w:rsidTr="00BF7474">
        <w:tc>
          <w:tcPr>
            <w:tcW w:w="1450" w:type="dxa"/>
            <w:tcBorders>
              <w:top w:val="single" w:sz="4" w:space="0" w:color="auto"/>
              <w:left w:val="single" w:sz="4" w:space="0" w:color="auto"/>
              <w:bottom w:val="single" w:sz="4" w:space="0" w:color="auto"/>
              <w:right w:val="single" w:sz="4" w:space="0" w:color="auto"/>
            </w:tcBorders>
            <w:hideMark/>
          </w:tcPr>
          <w:p w14:paraId="56606223" w14:textId="77777777" w:rsidR="00932CD1" w:rsidRPr="00BF7474" w:rsidRDefault="00932CD1">
            <w:pPr>
              <w:jc w:val="both"/>
            </w:pPr>
            <w:r w:rsidRPr="00BF7474">
              <w:t>ИТОГО</w:t>
            </w:r>
          </w:p>
        </w:tc>
        <w:tc>
          <w:tcPr>
            <w:tcW w:w="1415" w:type="dxa"/>
            <w:tcBorders>
              <w:top w:val="single" w:sz="4" w:space="0" w:color="auto"/>
              <w:left w:val="single" w:sz="4" w:space="0" w:color="auto"/>
              <w:bottom w:val="single" w:sz="4" w:space="0" w:color="auto"/>
              <w:right w:val="single" w:sz="4" w:space="0" w:color="auto"/>
            </w:tcBorders>
          </w:tcPr>
          <w:p w14:paraId="4AA1B7CC" w14:textId="2B7B8DC9" w:rsidR="00932CD1" w:rsidRPr="00BF7474" w:rsidRDefault="00B873B6" w:rsidP="00B873B6">
            <w:pPr>
              <w:jc w:val="center"/>
            </w:pPr>
            <w:r>
              <w:t>8900</w:t>
            </w:r>
          </w:p>
        </w:tc>
        <w:tc>
          <w:tcPr>
            <w:tcW w:w="987" w:type="dxa"/>
            <w:tcBorders>
              <w:top w:val="single" w:sz="4" w:space="0" w:color="auto"/>
              <w:left w:val="single" w:sz="4" w:space="0" w:color="auto"/>
              <w:bottom w:val="single" w:sz="4" w:space="0" w:color="auto"/>
              <w:right w:val="single" w:sz="4" w:space="0" w:color="auto"/>
            </w:tcBorders>
          </w:tcPr>
          <w:p w14:paraId="3914FA35" w14:textId="1B672641" w:rsidR="00932CD1" w:rsidRPr="00BF7474" w:rsidRDefault="00257CEC" w:rsidP="00257CEC">
            <w:pPr>
              <w:jc w:val="center"/>
            </w:pPr>
            <w:r w:rsidRPr="00257CEC">
              <w:t>5 650</w:t>
            </w:r>
          </w:p>
        </w:tc>
        <w:tc>
          <w:tcPr>
            <w:tcW w:w="1685" w:type="dxa"/>
            <w:tcBorders>
              <w:top w:val="single" w:sz="4" w:space="0" w:color="auto"/>
              <w:left w:val="single" w:sz="4" w:space="0" w:color="auto"/>
              <w:bottom w:val="single" w:sz="4" w:space="0" w:color="auto"/>
              <w:right w:val="single" w:sz="4" w:space="0" w:color="auto"/>
            </w:tcBorders>
          </w:tcPr>
          <w:p w14:paraId="74CF88B6" w14:textId="77777777" w:rsidR="00932CD1" w:rsidRPr="00BF7474" w:rsidRDefault="00932CD1" w:rsidP="00B873B6">
            <w:pPr>
              <w:jc w:val="center"/>
            </w:pPr>
          </w:p>
        </w:tc>
        <w:tc>
          <w:tcPr>
            <w:tcW w:w="1560" w:type="dxa"/>
            <w:tcBorders>
              <w:top w:val="single" w:sz="4" w:space="0" w:color="auto"/>
              <w:left w:val="single" w:sz="4" w:space="0" w:color="auto"/>
              <w:bottom w:val="single" w:sz="4" w:space="0" w:color="auto"/>
              <w:right w:val="single" w:sz="4" w:space="0" w:color="auto"/>
            </w:tcBorders>
          </w:tcPr>
          <w:p w14:paraId="58BC9691" w14:textId="77777777" w:rsidR="00932CD1" w:rsidRPr="00BF7474" w:rsidRDefault="00932CD1" w:rsidP="00B873B6">
            <w:pPr>
              <w:jc w:val="center"/>
            </w:pPr>
          </w:p>
        </w:tc>
        <w:tc>
          <w:tcPr>
            <w:tcW w:w="1260" w:type="dxa"/>
            <w:tcBorders>
              <w:top w:val="single" w:sz="4" w:space="0" w:color="auto"/>
              <w:left w:val="single" w:sz="4" w:space="0" w:color="auto"/>
              <w:bottom w:val="single" w:sz="4" w:space="0" w:color="auto"/>
              <w:right w:val="single" w:sz="4" w:space="0" w:color="auto"/>
            </w:tcBorders>
          </w:tcPr>
          <w:p w14:paraId="55E91A9B" w14:textId="77777777" w:rsidR="00932CD1" w:rsidRPr="00BF7474" w:rsidRDefault="00932CD1" w:rsidP="00B873B6">
            <w:pPr>
              <w:jc w:val="center"/>
            </w:pPr>
          </w:p>
        </w:tc>
        <w:tc>
          <w:tcPr>
            <w:tcW w:w="988" w:type="dxa"/>
            <w:tcBorders>
              <w:top w:val="single" w:sz="4" w:space="0" w:color="auto"/>
              <w:left w:val="single" w:sz="4" w:space="0" w:color="auto"/>
              <w:bottom w:val="single" w:sz="4" w:space="0" w:color="auto"/>
              <w:right w:val="single" w:sz="4" w:space="0" w:color="auto"/>
            </w:tcBorders>
          </w:tcPr>
          <w:p w14:paraId="6AAE95A8" w14:textId="77777777" w:rsidR="00932CD1" w:rsidRPr="00BF7474" w:rsidRDefault="00932CD1" w:rsidP="00B873B6">
            <w:pPr>
              <w:jc w:val="center"/>
            </w:pPr>
          </w:p>
        </w:tc>
      </w:tr>
    </w:tbl>
    <w:p w14:paraId="0CE3B405" w14:textId="77777777" w:rsidR="00BF7474" w:rsidRDefault="00BF7474" w:rsidP="00932CD1">
      <w:pPr>
        <w:jc w:val="both"/>
        <w:rPr>
          <w:b/>
        </w:rPr>
      </w:pPr>
    </w:p>
    <w:p w14:paraId="486A6451" w14:textId="19AC952E" w:rsidR="00932CD1" w:rsidRPr="00BF7474" w:rsidRDefault="00932CD1" w:rsidP="00932CD1">
      <w:pPr>
        <w:jc w:val="both"/>
      </w:pPr>
      <w:r w:rsidRPr="00BF7474">
        <w:rPr>
          <w:b/>
        </w:rPr>
        <w:t>Задание 4.</w:t>
      </w:r>
      <w:r w:rsidRPr="00BF7474">
        <w:t xml:space="preserve"> В отчетном периоде выручка предприятия составила 6000 тыс. руб. Себестоимость проданной продукции 4300 тыс. руб. В планируемом периоде объем производства сократится на 5%, а затраты на 1 рубль проданной продукции увеличатся на 2 коп. Определить себестоимость продукции в плановом периоде.</w:t>
      </w:r>
    </w:p>
    <w:p w14:paraId="25646E60" w14:textId="77777777" w:rsidR="00932CD1" w:rsidRPr="00BF7474" w:rsidRDefault="00932CD1" w:rsidP="00932CD1">
      <w:pPr>
        <w:jc w:val="both"/>
        <w:rPr>
          <w:b/>
        </w:rPr>
      </w:pPr>
    </w:p>
    <w:p w14:paraId="3497432E" w14:textId="07D22F12" w:rsidR="00932CD1" w:rsidRPr="00BF7474" w:rsidRDefault="00932CD1" w:rsidP="00932CD1">
      <w:pPr>
        <w:jc w:val="both"/>
      </w:pPr>
      <w:r w:rsidRPr="00BF7474">
        <w:rPr>
          <w:b/>
        </w:rPr>
        <w:t>Задание 5.</w:t>
      </w:r>
      <w:r w:rsidRPr="00BF7474">
        <w:t xml:space="preserve"> Определить наиболее выгодный вариант ведения бизнеса на основании данных заполненной Таблицы 2. Постоянные издержки производства при всех вариантах ведения бизнеса равны.</w:t>
      </w:r>
    </w:p>
    <w:p w14:paraId="11FCC88B" w14:textId="77777777" w:rsidR="00932CD1" w:rsidRPr="00BF7474" w:rsidRDefault="00932CD1" w:rsidP="00932CD1">
      <w:pPr>
        <w:jc w:val="both"/>
      </w:pPr>
    </w:p>
    <w:p w14:paraId="29F907B1" w14:textId="18EB327E" w:rsidR="00932CD1" w:rsidRPr="00BF7474" w:rsidRDefault="00932CD1" w:rsidP="00932CD1">
      <w:pPr>
        <w:jc w:val="both"/>
      </w:pPr>
      <w:r w:rsidRPr="00BF7474">
        <w:t>Таблица 2 – Данные вариантов ведения бизнеса</w:t>
      </w:r>
    </w:p>
    <w:tbl>
      <w:tblPr>
        <w:tblStyle w:val="a5"/>
        <w:tblW w:w="0" w:type="auto"/>
        <w:tblLook w:val="04A0" w:firstRow="1" w:lastRow="0" w:firstColumn="1" w:lastColumn="0" w:noHBand="0" w:noVBand="1"/>
      </w:tblPr>
      <w:tblGrid>
        <w:gridCol w:w="764"/>
        <w:gridCol w:w="768"/>
        <w:gridCol w:w="768"/>
        <w:gridCol w:w="776"/>
        <w:gridCol w:w="797"/>
        <w:gridCol w:w="782"/>
        <w:gridCol w:w="793"/>
        <w:gridCol w:w="775"/>
        <w:gridCol w:w="794"/>
        <w:gridCol w:w="776"/>
        <w:gridCol w:w="785"/>
        <w:gridCol w:w="767"/>
      </w:tblGrid>
      <w:tr w:rsidR="00932CD1" w:rsidRPr="00BF7474" w14:paraId="5D31D216" w14:textId="77777777" w:rsidTr="00932CD1">
        <w:tc>
          <w:tcPr>
            <w:tcW w:w="801" w:type="dxa"/>
            <w:tcBorders>
              <w:top w:val="single" w:sz="4" w:space="0" w:color="auto"/>
              <w:left w:val="single" w:sz="4" w:space="0" w:color="auto"/>
              <w:bottom w:val="single" w:sz="4" w:space="0" w:color="auto"/>
              <w:right w:val="single" w:sz="4" w:space="0" w:color="auto"/>
            </w:tcBorders>
            <w:hideMark/>
          </w:tcPr>
          <w:p w14:paraId="51A8CBD2" w14:textId="77777777" w:rsidR="00932CD1" w:rsidRPr="00BF7474" w:rsidRDefault="00932CD1">
            <w:pPr>
              <w:jc w:val="both"/>
            </w:pPr>
            <w:r w:rsidRPr="00BF7474">
              <w:t>№</w:t>
            </w:r>
          </w:p>
        </w:tc>
        <w:tc>
          <w:tcPr>
            <w:tcW w:w="803" w:type="dxa"/>
            <w:tcBorders>
              <w:top w:val="single" w:sz="4" w:space="0" w:color="auto"/>
              <w:left w:val="single" w:sz="4" w:space="0" w:color="auto"/>
              <w:bottom w:val="single" w:sz="4" w:space="0" w:color="auto"/>
              <w:right w:val="single" w:sz="4" w:space="0" w:color="auto"/>
            </w:tcBorders>
            <w:hideMark/>
          </w:tcPr>
          <w:p w14:paraId="53A00BCF" w14:textId="77777777" w:rsidR="00932CD1" w:rsidRPr="00BF7474" w:rsidRDefault="00932CD1">
            <w:pPr>
              <w:jc w:val="center"/>
            </w:pPr>
            <w:r w:rsidRPr="00BF7474">
              <w:t>Р</w:t>
            </w:r>
          </w:p>
        </w:tc>
        <w:tc>
          <w:tcPr>
            <w:tcW w:w="803" w:type="dxa"/>
            <w:tcBorders>
              <w:top w:val="single" w:sz="4" w:space="0" w:color="auto"/>
              <w:left w:val="single" w:sz="4" w:space="0" w:color="auto"/>
              <w:bottom w:val="single" w:sz="4" w:space="0" w:color="auto"/>
              <w:right w:val="single" w:sz="4" w:space="0" w:color="auto"/>
            </w:tcBorders>
            <w:hideMark/>
          </w:tcPr>
          <w:p w14:paraId="3DF1D9D8" w14:textId="77777777" w:rsidR="00932CD1" w:rsidRPr="00BF7474" w:rsidRDefault="00932CD1">
            <w:pPr>
              <w:jc w:val="center"/>
              <w:rPr>
                <w:lang w:val="en-US"/>
              </w:rPr>
            </w:pPr>
            <w:r w:rsidRPr="00BF7474">
              <w:rPr>
                <w:lang w:val="en-US"/>
              </w:rPr>
              <w:t>Q</w:t>
            </w:r>
          </w:p>
        </w:tc>
        <w:tc>
          <w:tcPr>
            <w:tcW w:w="804" w:type="dxa"/>
            <w:tcBorders>
              <w:top w:val="single" w:sz="4" w:space="0" w:color="auto"/>
              <w:left w:val="single" w:sz="4" w:space="0" w:color="auto"/>
              <w:bottom w:val="single" w:sz="4" w:space="0" w:color="auto"/>
              <w:right w:val="single" w:sz="4" w:space="0" w:color="auto"/>
            </w:tcBorders>
            <w:hideMark/>
          </w:tcPr>
          <w:p w14:paraId="023EFE8D" w14:textId="77777777" w:rsidR="00932CD1" w:rsidRPr="00BF7474" w:rsidRDefault="00932CD1">
            <w:pPr>
              <w:jc w:val="center"/>
              <w:rPr>
                <w:lang w:val="en-US"/>
              </w:rPr>
            </w:pPr>
            <w:r w:rsidRPr="00BF7474">
              <w:rPr>
                <w:lang w:val="en-US"/>
              </w:rPr>
              <w:t>TR</w:t>
            </w:r>
          </w:p>
        </w:tc>
        <w:tc>
          <w:tcPr>
            <w:tcW w:w="805" w:type="dxa"/>
            <w:tcBorders>
              <w:top w:val="single" w:sz="4" w:space="0" w:color="auto"/>
              <w:left w:val="single" w:sz="4" w:space="0" w:color="auto"/>
              <w:bottom w:val="single" w:sz="4" w:space="0" w:color="auto"/>
              <w:right w:val="single" w:sz="4" w:space="0" w:color="auto"/>
            </w:tcBorders>
            <w:hideMark/>
          </w:tcPr>
          <w:p w14:paraId="45B81AD9" w14:textId="77777777" w:rsidR="00932CD1" w:rsidRPr="00BF7474" w:rsidRDefault="00932CD1">
            <w:pPr>
              <w:jc w:val="center"/>
              <w:rPr>
                <w:lang w:val="en-US"/>
              </w:rPr>
            </w:pPr>
            <w:r w:rsidRPr="00BF7474">
              <w:rPr>
                <w:lang w:val="en-US"/>
              </w:rPr>
              <w:t>AVC</w:t>
            </w:r>
          </w:p>
        </w:tc>
        <w:tc>
          <w:tcPr>
            <w:tcW w:w="805" w:type="dxa"/>
            <w:tcBorders>
              <w:top w:val="single" w:sz="4" w:space="0" w:color="auto"/>
              <w:left w:val="single" w:sz="4" w:space="0" w:color="auto"/>
              <w:bottom w:val="single" w:sz="4" w:space="0" w:color="auto"/>
              <w:right w:val="single" w:sz="4" w:space="0" w:color="auto"/>
            </w:tcBorders>
            <w:hideMark/>
          </w:tcPr>
          <w:p w14:paraId="42EAD671" w14:textId="77777777" w:rsidR="00932CD1" w:rsidRPr="00BF7474" w:rsidRDefault="00932CD1">
            <w:pPr>
              <w:jc w:val="center"/>
              <w:rPr>
                <w:lang w:val="en-US"/>
              </w:rPr>
            </w:pPr>
            <w:r w:rsidRPr="00BF7474">
              <w:rPr>
                <w:lang w:val="en-US"/>
              </w:rPr>
              <w:t>VC</w:t>
            </w:r>
          </w:p>
        </w:tc>
        <w:tc>
          <w:tcPr>
            <w:tcW w:w="805" w:type="dxa"/>
            <w:tcBorders>
              <w:top w:val="single" w:sz="4" w:space="0" w:color="auto"/>
              <w:left w:val="single" w:sz="4" w:space="0" w:color="auto"/>
              <w:bottom w:val="single" w:sz="4" w:space="0" w:color="auto"/>
              <w:right w:val="single" w:sz="4" w:space="0" w:color="auto"/>
            </w:tcBorders>
            <w:hideMark/>
          </w:tcPr>
          <w:p w14:paraId="46319533" w14:textId="77777777" w:rsidR="00932CD1" w:rsidRPr="00BF7474" w:rsidRDefault="00932CD1">
            <w:pPr>
              <w:jc w:val="center"/>
              <w:rPr>
                <w:lang w:val="en-US"/>
              </w:rPr>
            </w:pPr>
            <w:r w:rsidRPr="00BF7474">
              <w:rPr>
                <w:lang w:val="en-US"/>
              </w:rPr>
              <w:t>AFC</w:t>
            </w:r>
          </w:p>
        </w:tc>
        <w:tc>
          <w:tcPr>
            <w:tcW w:w="805" w:type="dxa"/>
            <w:tcBorders>
              <w:top w:val="single" w:sz="4" w:space="0" w:color="auto"/>
              <w:left w:val="single" w:sz="4" w:space="0" w:color="auto"/>
              <w:bottom w:val="single" w:sz="4" w:space="0" w:color="auto"/>
              <w:right w:val="single" w:sz="4" w:space="0" w:color="auto"/>
            </w:tcBorders>
            <w:hideMark/>
          </w:tcPr>
          <w:p w14:paraId="7735B1CC" w14:textId="77777777" w:rsidR="00932CD1" w:rsidRPr="00BF7474" w:rsidRDefault="00932CD1">
            <w:pPr>
              <w:jc w:val="center"/>
              <w:rPr>
                <w:lang w:val="en-US"/>
              </w:rPr>
            </w:pPr>
            <w:r w:rsidRPr="00BF7474">
              <w:rPr>
                <w:lang w:val="en-US"/>
              </w:rPr>
              <w:t>FC</w:t>
            </w:r>
          </w:p>
        </w:tc>
        <w:tc>
          <w:tcPr>
            <w:tcW w:w="805" w:type="dxa"/>
            <w:tcBorders>
              <w:top w:val="single" w:sz="4" w:space="0" w:color="auto"/>
              <w:left w:val="single" w:sz="4" w:space="0" w:color="auto"/>
              <w:bottom w:val="single" w:sz="4" w:space="0" w:color="auto"/>
              <w:right w:val="single" w:sz="4" w:space="0" w:color="auto"/>
            </w:tcBorders>
            <w:hideMark/>
          </w:tcPr>
          <w:p w14:paraId="61F2CB01" w14:textId="77777777" w:rsidR="00932CD1" w:rsidRPr="00BF7474" w:rsidRDefault="00932CD1">
            <w:pPr>
              <w:jc w:val="center"/>
              <w:rPr>
                <w:lang w:val="en-US"/>
              </w:rPr>
            </w:pPr>
            <w:r w:rsidRPr="00BF7474">
              <w:rPr>
                <w:lang w:val="en-US"/>
              </w:rPr>
              <w:t>ATC</w:t>
            </w:r>
          </w:p>
        </w:tc>
        <w:tc>
          <w:tcPr>
            <w:tcW w:w="805" w:type="dxa"/>
            <w:tcBorders>
              <w:top w:val="single" w:sz="4" w:space="0" w:color="auto"/>
              <w:left w:val="single" w:sz="4" w:space="0" w:color="auto"/>
              <w:bottom w:val="single" w:sz="4" w:space="0" w:color="auto"/>
              <w:right w:val="single" w:sz="4" w:space="0" w:color="auto"/>
            </w:tcBorders>
            <w:hideMark/>
          </w:tcPr>
          <w:p w14:paraId="3A62D4C8" w14:textId="77777777" w:rsidR="00932CD1" w:rsidRPr="00BF7474" w:rsidRDefault="00932CD1">
            <w:pPr>
              <w:jc w:val="center"/>
              <w:rPr>
                <w:lang w:val="en-US"/>
              </w:rPr>
            </w:pPr>
            <w:r w:rsidRPr="00BF7474">
              <w:rPr>
                <w:lang w:val="en-US"/>
              </w:rPr>
              <w:t>TC</w:t>
            </w:r>
          </w:p>
        </w:tc>
        <w:tc>
          <w:tcPr>
            <w:tcW w:w="805" w:type="dxa"/>
            <w:tcBorders>
              <w:top w:val="single" w:sz="4" w:space="0" w:color="auto"/>
              <w:left w:val="single" w:sz="4" w:space="0" w:color="auto"/>
              <w:bottom w:val="single" w:sz="4" w:space="0" w:color="auto"/>
              <w:right w:val="single" w:sz="4" w:space="0" w:color="auto"/>
            </w:tcBorders>
            <w:hideMark/>
          </w:tcPr>
          <w:p w14:paraId="7C89DA50" w14:textId="77777777" w:rsidR="00932CD1" w:rsidRPr="00BF7474" w:rsidRDefault="00932CD1">
            <w:pPr>
              <w:jc w:val="center"/>
              <w:rPr>
                <w:lang w:val="en-US"/>
              </w:rPr>
            </w:pPr>
            <w:r w:rsidRPr="00BF7474">
              <w:rPr>
                <w:lang w:val="en-US"/>
              </w:rPr>
              <w:t>APr</w:t>
            </w:r>
          </w:p>
        </w:tc>
        <w:tc>
          <w:tcPr>
            <w:tcW w:w="805" w:type="dxa"/>
            <w:tcBorders>
              <w:top w:val="single" w:sz="4" w:space="0" w:color="auto"/>
              <w:left w:val="single" w:sz="4" w:space="0" w:color="auto"/>
              <w:bottom w:val="single" w:sz="4" w:space="0" w:color="auto"/>
              <w:right w:val="single" w:sz="4" w:space="0" w:color="auto"/>
            </w:tcBorders>
            <w:hideMark/>
          </w:tcPr>
          <w:p w14:paraId="4F893136" w14:textId="77777777" w:rsidR="00932CD1" w:rsidRPr="00BF7474" w:rsidRDefault="00932CD1">
            <w:pPr>
              <w:jc w:val="center"/>
              <w:rPr>
                <w:lang w:val="en-US"/>
              </w:rPr>
            </w:pPr>
            <w:r w:rsidRPr="00BF7474">
              <w:rPr>
                <w:lang w:val="en-US"/>
              </w:rPr>
              <w:t>Pr</w:t>
            </w:r>
          </w:p>
        </w:tc>
      </w:tr>
      <w:tr w:rsidR="00932CD1" w:rsidRPr="00BF7474" w14:paraId="065CA886" w14:textId="77777777" w:rsidTr="00932CD1">
        <w:tc>
          <w:tcPr>
            <w:tcW w:w="801" w:type="dxa"/>
            <w:tcBorders>
              <w:top w:val="single" w:sz="4" w:space="0" w:color="auto"/>
              <w:left w:val="single" w:sz="4" w:space="0" w:color="auto"/>
              <w:bottom w:val="single" w:sz="4" w:space="0" w:color="auto"/>
              <w:right w:val="single" w:sz="4" w:space="0" w:color="auto"/>
            </w:tcBorders>
            <w:hideMark/>
          </w:tcPr>
          <w:p w14:paraId="5B557E4B" w14:textId="77777777" w:rsidR="00932CD1" w:rsidRPr="00BF7474" w:rsidRDefault="00932CD1">
            <w:pPr>
              <w:jc w:val="center"/>
            </w:pPr>
            <w:r w:rsidRPr="00BF7474">
              <w:lastRenderedPageBreak/>
              <w:t>1</w:t>
            </w:r>
          </w:p>
        </w:tc>
        <w:tc>
          <w:tcPr>
            <w:tcW w:w="803" w:type="dxa"/>
            <w:tcBorders>
              <w:top w:val="single" w:sz="4" w:space="0" w:color="auto"/>
              <w:left w:val="single" w:sz="4" w:space="0" w:color="auto"/>
              <w:bottom w:val="single" w:sz="4" w:space="0" w:color="auto"/>
              <w:right w:val="single" w:sz="4" w:space="0" w:color="auto"/>
            </w:tcBorders>
            <w:hideMark/>
          </w:tcPr>
          <w:p w14:paraId="79DAD716" w14:textId="77777777" w:rsidR="00932CD1" w:rsidRPr="00BF7474" w:rsidRDefault="00932CD1">
            <w:pPr>
              <w:jc w:val="center"/>
            </w:pPr>
            <w:r w:rsidRPr="00BF7474">
              <w:t>7</w:t>
            </w:r>
          </w:p>
        </w:tc>
        <w:tc>
          <w:tcPr>
            <w:tcW w:w="803" w:type="dxa"/>
            <w:tcBorders>
              <w:top w:val="single" w:sz="4" w:space="0" w:color="auto"/>
              <w:left w:val="single" w:sz="4" w:space="0" w:color="auto"/>
              <w:bottom w:val="single" w:sz="4" w:space="0" w:color="auto"/>
              <w:right w:val="single" w:sz="4" w:space="0" w:color="auto"/>
            </w:tcBorders>
          </w:tcPr>
          <w:p w14:paraId="5B7A7102" w14:textId="77777777" w:rsidR="00932CD1" w:rsidRPr="00BF7474" w:rsidRDefault="00932CD1">
            <w:pPr>
              <w:jc w:val="center"/>
            </w:pPr>
          </w:p>
        </w:tc>
        <w:tc>
          <w:tcPr>
            <w:tcW w:w="804" w:type="dxa"/>
            <w:tcBorders>
              <w:top w:val="single" w:sz="4" w:space="0" w:color="auto"/>
              <w:left w:val="single" w:sz="4" w:space="0" w:color="auto"/>
              <w:bottom w:val="single" w:sz="4" w:space="0" w:color="auto"/>
              <w:right w:val="single" w:sz="4" w:space="0" w:color="auto"/>
            </w:tcBorders>
          </w:tcPr>
          <w:p w14:paraId="034E4A0C" w14:textId="77777777" w:rsidR="00932CD1" w:rsidRPr="00BF7474" w:rsidRDefault="00932CD1">
            <w:pPr>
              <w:jc w:val="center"/>
            </w:pPr>
          </w:p>
        </w:tc>
        <w:tc>
          <w:tcPr>
            <w:tcW w:w="805" w:type="dxa"/>
            <w:tcBorders>
              <w:top w:val="single" w:sz="4" w:space="0" w:color="auto"/>
              <w:left w:val="single" w:sz="4" w:space="0" w:color="auto"/>
              <w:bottom w:val="single" w:sz="4" w:space="0" w:color="auto"/>
              <w:right w:val="single" w:sz="4" w:space="0" w:color="auto"/>
            </w:tcBorders>
          </w:tcPr>
          <w:p w14:paraId="6D7B6C8C" w14:textId="77777777" w:rsidR="00932CD1" w:rsidRPr="00BF7474" w:rsidRDefault="00932CD1">
            <w:pPr>
              <w:jc w:val="center"/>
            </w:pPr>
          </w:p>
        </w:tc>
        <w:tc>
          <w:tcPr>
            <w:tcW w:w="805" w:type="dxa"/>
            <w:tcBorders>
              <w:top w:val="single" w:sz="4" w:space="0" w:color="auto"/>
              <w:left w:val="single" w:sz="4" w:space="0" w:color="auto"/>
              <w:bottom w:val="single" w:sz="4" w:space="0" w:color="auto"/>
              <w:right w:val="single" w:sz="4" w:space="0" w:color="auto"/>
            </w:tcBorders>
            <w:hideMark/>
          </w:tcPr>
          <w:p w14:paraId="33002DED" w14:textId="77777777" w:rsidR="00932CD1" w:rsidRPr="00BF7474" w:rsidRDefault="00932CD1">
            <w:pPr>
              <w:jc w:val="center"/>
            </w:pPr>
            <w:r w:rsidRPr="00BF7474">
              <w:t>60</w:t>
            </w:r>
          </w:p>
        </w:tc>
        <w:tc>
          <w:tcPr>
            <w:tcW w:w="805" w:type="dxa"/>
            <w:tcBorders>
              <w:top w:val="single" w:sz="4" w:space="0" w:color="auto"/>
              <w:left w:val="single" w:sz="4" w:space="0" w:color="auto"/>
              <w:bottom w:val="single" w:sz="4" w:space="0" w:color="auto"/>
              <w:right w:val="single" w:sz="4" w:space="0" w:color="auto"/>
            </w:tcBorders>
          </w:tcPr>
          <w:p w14:paraId="28EE9944" w14:textId="77777777" w:rsidR="00932CD1" w:rsidRPr="00BF7474" w:rsidRDefault="00932CD1">
            <w:pPr>
              <w:jc w:val="center"/>
            </w:pPr>
          </w:p>
        </w:tc>
        <w:tc>
          <w:tcPr>
            <w:tcW w:w="805" w:type="dxa"/>
            <w:tcBorders>
              <w:top w:val="single" w:sz="4" w:space="0" w:color="auto"/>
              <w:left w:val="single" w:sz="4" w:space="0" w:color="auto"/>
              <w:bottom w:val="single" w:sz="4" w:space="0" w:color="auto"/>
              <w:right w:val="single" w:sz="4" w:space="0" w:color="auto"/>
            </w:tcBorders>
          </w:tcPr>
          <w:p w14:paraId="647A9A12" w14:textId="77777777" w:rsidR="00932CD1" w:rsidRPr="00BF7474" w:rsidRDefault="00932CD1">
            <w:pPr>
              <w:jc w:val="center"/>
            </w:pPr>
          </w:p>
        </w:tc>
        <w:tc>
          <w:tcPr>
            <w:tcW w:w="805" w:type="dxa"/>
            <w:tcBorders>
              <w:top w:val="single" w:sz="4" w:space="0" w:color="auto"/>
              <w:left w:val="single" w:sz="4" w:space="0" w:color="auto"/>
              <w:bottom w:val="single" w:sz="4" w:space="0" w:color="auto"/>
              <w:right w:val="single" w:sz="4" w:space="0" w:color="auto"/>
            </w:tcBorders>
          </w:tcPr>
          <w:p w14:paraId="4E75929C" w14:textId="77777777" w:rsidR="00932CD1" w:rsidRPr="00BF7474" w:rsidRDefault="00932CD1">
            <w:pPr>
              <w:jc w:val="center"/>
            </w:pPr>
          </w:p>
        </w:tc>
        <w:tc>
          <w:tcPr>
            <w:tcW w:w="805" w:type="dxa"/>
            <w:tcBorders>
              <w:top w:val="single" w:sz="4" w:space="0" w:color="auto"/>
              <w:left w:val="single" w:sz="4" w:space="0" w:color="auto"/>
              <w:bottom w:val="single" w:sz="4" w:space="0" w:color="auto"/>
              <w:right w:val="single" w:sz="4" w:space="0" w:color="auto"/>
            </w:tcBorders>
          </w:tcPr>
          <w:p w14:paraId="0F863DFF" w14:textId="77777777" w:rsidR="00932CD1" w:rsidRPr="00BF7474" w:rsidRDefault="00932CD1">
            <w:pPr>
              <w:jc w:val="center"/>
            </w:pPr>
          </w:p>
        </w:tc>
        <w:tc>
          <w:tcPr>
            <w:tcW w:w="805" w:type="dxa"/>
            <w:tcBorders>
              <w:top w:val="single" w:sz="4" w:space="0" w:color="auto"/>
              <w:left w:val="single" w:sz="4" w:space="0" w:color="auto"/>
              <w:bottom w:val="single" w:sz="4" w:space="0" w:color="auto"/>
              <w:right w:val="single" w:sz="4" w:space="0" w:color="auto"/>
            </w:tcBorders>
            <w:hideMark/>
          </w:tcPr>
          <w:p w14:paraId="2C051284" w14:textId="77777777" w:rsidR="00932CD1" w:rsidRPr="00BF7474" w:rsidRDefault="00932CD1">
            <w:pPr>
              <w:jc w:val="center"/>
            </w:pPr>
            <w:r w:rsidRPr="00BF7474">
              <w:t>-1</w:t>
            </w:r>
          </w:p>
        </w:tc>
        <w:tc>
          <w:tcPr>
            <w:tcW w:w="805" w:type="dxa"/>
            <w:tcBorders>
              <w:top w:val="single" w:sz="4" w:space="0" w:color="auto"/>
              <w:left w:val="single" w:sz="4" w:space="0" w:color="auto"/>
              <w:bottom w:val="single" w:sz="4" w:space="0" w:color="auto"/>
              <w:right w:val="single" w:sz="4" w:space="0" w:color="auto"/>
            </w:tcBorders>
          </w:tcPr>
          <w:p w14:paraId="59A4123E" w14:textId="77777777" w:rsidR="00932CD1" w:rsidRPr="00BF7474" w:rsidRDefault="00932CD1">
            <w:pPr>
              <w:jc w:val="center"/>
            </w:pPr>
          </w:p>
        </w:tc>
      </w:tr>
      <w:tr w:rsidR="00932CD1" w:rsidRPr="00BF7474" w14:paraId="1263D661" w14:textId="77777777" w:rsidTr="00932CD1">
        <w:tc>
          <w:tcPr>
            <w:tcW w:w="801" w:type="dxa"/>
            <w:tcBorders>
              <w:top w:val="single" w:sz="4" w:space="0" w:color="auto"/>
              <w:left w:val="single" w:sz="4" w:space="0" w:color="auto"/>
              <w:bottom w:val="single" w:sz="4" w:space="0" w:color="auto"/>
              <w:right w:val="single" w:sz="4" w:space="0" w:color="auto"/>
            </w:tcBorders>
            <w:hideMark/>
          </w:tcPr>
          <w:p w14:paraId="2BB9C18C" w14:textId="77777777" w:rsidR="00932CD1" w:rsidRPr="00BF7474" w:rsidRDefault="00932CD1">
            <w:pPr>
              <w:jc w:val="center"/>
            </w:pPr>
            <w:r w:rsidRPr="00BF7474">
              <w:t>2</w:t>
            </w:r>
          </w:p>
        </w:tc>
        <w:tc>
          <w:tcPr>
            <w:tcW w:w="803" w:type="dxa"/>
            <w:tcBorders>
              <w:top w:val="single" w:sz="4" w:space="0" w:color="auto"/>
              <w:left w:val="single" w:sz="4" w:space="0" w:color="auto"/>
              <w:bottom w:val="single" w:sz="4" w:space="0" w:color="auto"/>
              <w:right w:val="single" w:sz="4" w:space="0" w:color="auto"/>
            </w:tcBorders>
          </w:tcPr>
          <w:p w14:paraId="1042D96D" w14:textId="77777777" w:rsidR="00932CD1" w:rsidRPr="00BF7474" w:rsidRDefault="00932CD1">
            <w:pPr>
              <w:jc w:val="center"/>
            </w:pPr>
          </w:p>
        </w:tc>
        <w:tc>
          <w:tcPr>
            <w:tcW w:w="803" w:type="dxa"/>
            <w:tcBorders>
              <w:top w:val="single" w:sz="4" w:space="0" w:color="auto"/>
              <w:left w:val="single" w:sz="4" w:space="0" w:color="auto"/>
              <w:bottom w:val="single" w:sz="4" w:space="0" w:color="auto"/>
              <w:right w:val="single" w:sz="4" w:space="0" w:color="auto"/>
            </w:tcBorders>
          </w:tcPr>
          <w:p w14:paraId="6F9BDB99" w14:textId="77777777" w:rsidR="00932CD1" w:rsidRPr="00BF7474" w:rsidRDefault="00932CD1"/>
        </w:tc>
        <w:tc>
          <w:tcPr>
            <w:tcW w:w="804" w:type="dxa"/>
            <w:tcBorders>
              <w:top w:val="single" w:sz="4" w:space="0" w:color="auto"/>
              <w:left w:val="single" w:sz="4" w:space="0" w:color="auto"/>
              <w:bottom w:val="single" w:sz="4" w:space="0" w:color="auto"/>
              <w:right w:val="single" w:sz="4" w:space="0" w:color="auto"/>
            </w:tcBorders>
          </w:tcPr>
          <w:p w14:paraId="494474D7" w14:textId="77777777" w:rsidR="00932CD1" w:rsidRPr="00BF7474" w:rsidRDefault="00932CD1">
            <w:pPr>
              <w:jc w:val="center"/>
            </w:pPr>
          </w:p>
        </w:tc>
        <w:tc>
          <w:tcPr>
            <w:tcW w:w="805" w:type="dxa"/>
            <w:tcBorders>
              <w:top w:val="single" w:sz="4" w:space="0" w:color="auto"/>
              <w:left w:val="single" w:sz="4" w:space="0" w:color="auto"/>
              <w:bottom w:val="single" w:sz="4" w:space="0" w:color="auto"/>
              <w:right w:val="single" w:sz="4" w:space="0" w:color="auto"/>
            </w:tcBorders>
          </w:tcPr>
          <w:p w14:paraId="62434A79" w14:textId="77777777" w:rsidR="00932CD1" w:rsidRPr="00BF7474" w:rsidRDefault="00932CD1">
            <w:pPr>
              <w:jc w:val="center"/>
            </w:pPr>
          </w:p>
        </w:tc>
        <w:tc>
          <w:tcPr>
            <w:tcW w:w="805" w:type="dxa"/>
            <w:tcBorders>
              <w:top w:val="single" w:sz="4" w:space="0" w:color="auto"/>
              <w:left w:val="single" w:sz="4" w:space="0" w:color="auto"/>
              <w:bottom w:val="single" w:sz="4" w:space="0" w:color="auto"/>
              <w:right w:val="single" w:sz="4" w:space="0" w:color="auto"/>
            </w:tcBorders>
            <w:hideMark/>
          </w:tcPr>
          <w:p w14:paraId="4A8CF326" w14:textId="77777777" w:rsidR="00932CD1" w:rsidRPr="00BF7474" w:rsidRDefault="00932CD1">
            <w:pPr>
              <w:jc w:val="center"/>
            </w:pPr>
            <w:r w:rsidRPr="00BF7474">
              <w:t>102</w:t>
            </w:r>
          </w:p>
        </w:tc>
        <w:tc>
          <w:tcPr>
            <w:tcW w:w="805" w:type="dxa"/>
            <w:tcBorders>
              <w:top w:val="single" w:sz="4" w:space="0" w:color="auto"/>
              <w:left w:val="single" w:sz="4" w:space="0" w:color="auto"/>
              <w:bottom w:val="single" w:sz="4" w:space="0" w:color="auto"/>
              <w:right w:val="single" w:sz="4" w:space="0" w:color="auto"/>
            </w:tcBorders>
          </w:tcPr>
          <w:p w14:paraId="1C58E7ED" w14:textId="77777777" w:rsidR="00932CD1" w:rsidRPr="00BF7474" w:rsidRDefault="00932CD1">
            <w:pPr>
              <w:jc w:val="center"/>
            </w:pPr>
          </w:p>
        </w:tc>
        <w:tc>
          <w:tcPr>
            <w:tcW w:w="805" w:type="dxa"/>
            <w:tcBorders>
              <w:top w:val="single" w:sz="4" w:space="0" w:color="auto"/>
              <w:left w:val="single" w:sz="4" w:space="0" w:color="auto"/>
              <w:bottom w:val="single" w:sz="4" w:space="0" w:color="auto"/>
              <w:right w:val="single" w:sz="4" w:space="0" w:color="auto"/>
            </w:tcBorders>
          </w:tcPr>
          <w:p w14:paraId="19C630E3" w14:textId="77777777" w:rsidR="00932CD1" w:rsidRPr="00BF7474" w:rsidRDefault="00932CD1">
            <w:pPr>
              <w:jc w:val="center"/>
            </w:pPr>
          </w:p>
        </w:tc>
        <w:tc>
          <w:tcPr>
            <w:tcW w:w="805" w:type="dxa"/>
            <w:tcBorders>
              <w:top w:val="single" w:sz="4" w:space="0" w:color="auto"/>
              <w:left w:val="single" w:sz="4" w:space="0" w:color="auto"/>
              <w:bottom w:val="single" w:sz="4" w:space="0" w:color="auto"/>
              <w:right w:val="single" w:sz="4" w:space="0" w:color="auto"/>
            </w:tcBorders>
            <w:hideMark/>
          </w:tcPr>
          <w:p w14:paraId="634E3A5F" w14:textId="77777777" w:rsidR="00932CD1" w:rsidRPr="00BF7474" w:rsidRDefault="00932CD1">
            <w:pPr>
              <w:jc w:val="center"/>
            </w:pPr>
            <w:r w:rsidRPr="00BF7474">
              <w:t>9</w:t>
            </w:r>
          </w:p>
        </w:tc>
        <w:tc>
          <w:tcPr>
            <w:tcW w:w="805" w:type="dxa"/>
            <w:tcBorders>
              <w:top w:val="single" w:sz="4" w:space="0" w:color="auto"/>
              <w:left w:val="single" w:sz="4" w:space="0" w:color="auto"/>
              <w:bottom w:val="single" w:sz="4" w:space="0" w:color="auto"/>
              <w:right w:val="single" w:sz="4" w:space="0" w:color="auto"/>
            </w:tcBorders>
          </w:tcPr>
          <w:p w14:paraId="4B223A68" w14:textId="77777777" w:rsidR="00932CD1" w:rsidRPr="00BF7474" w:rsidRDefault="00932CD1">
            <w:pPr>
              <w:jc w:val="center"/>
            </w:pPr>
          </w:p>
        </w:tc>
        <w:tc>
          <w:tcPr>
            <w:tcW w:w="805" w:type="dxa"/>
            <w:tcBorders>
              <w:top w:val="single" w:sz="4" w:space="0" w:color="auto"/>
              <w:left w:val="single" w:sz="4" w:space="0" w:color="auto"/>
              <w:bottom w:val="single" w:sz="4" w:space="0" w:color="auto"/>
              <w:right w:val="single" w:sz="4" w:space="0" w:color="auto"/>
            </w:tcBorders>
          </w:tcPr>
          <w:p w14:paraId="7B279732" w14:textId="77777777" w:rsidR="00932CD1" w:rsidRPr="00BF7474" w:rsidRDefault="00932CD1">
            <w:pPr>
              <w:jc w:val="center"/>
            </w:pPr>
          </w:p>
        </w:tc>
        <w:tc>
          <w:tcPr>
            <w:tcW w:w="805" w:type="dxa"/>
            <w:tcBorders>
              <w:top w:val="single" w:sz="4" w:space="0" w:color="auto"/>
              <w:left w:val="single" w:sz="4" w:space="0" w:color="auto"/>
              <w:bottom w:val="single" w:sz="4" w:space="0" w:color="auto"/>
              <w:right w:val="single" w:sz="4" w:space="0" w:color="auto"/>
            </w:tcBorders>
            <w:hideMark/>
          </w:tcPr>
          <w:p w14:paraId="38E05D30" w14:textId="77777777" w:rsidR="00932CD1" w:rsidRPr="00BF7474" w:rsidRDefault="00932CD1">
            <w:pPr>
              <w:jc w:val="center"/>
            </w:pPr>
            <w:r w:rsidRPr="00BF7474">
              <w:t>0</w:t>
            </w:r>
          </w:p>
        </w:tc>
      </w:tr>
      <w:tr w:rsidR="00932CD1" w:rsidRPr="00BF7474" w14:paraId="127DEF89" w14:textId="77777777" w:rsidTr="00932CD1">
        <w:tc>
          <w:tcPr>
            <w:tcW w:w="801" w:type="dxa"/>
            <w:tcBorders>
              <w:top w:val="single" w:sz="4" w:space="0" w:color="auto"/>
              <w:left w:val="single" w:sz="4" w:space="0" w:color="auto"/>
              <w:bottom w:val="single" w:sz="4" w:space="0" w:color="auto"/>
              <w:right w:val="single" w:sz="4" w:space="0" w:color="auto"/>
            </w:tcBorders>
            <w:hideMark/>
          </w:tcPr>
          <w:p w14:paraId="1B23F5D9" w14:textId="77777777" w:rsidR="00932CD1" w:rsidRPr="00BF7474" w:rsidRDefault="00932CD1">
            <w:pPr>
              <w:jc w:val="center"/>
            </w:pPr>
            <w:r w:rsidRPr="00BF7474">
              <w:t>3</w:t>
            </w:r>
          </w:p>
        </w:tc>
        <w:tc>
          <w:tcPr>
            <w:tcW w:w="803" w:type="dxa"/>
            <w:tcBorders>
              <w:top w:val="single" w:sz="4" w:space="0" w:color="auto"/>
              <w:left w:val="single" w:sz="4" w:space="0" w:color="auto"/>
              <w:bottom w:val="single" w:sz="4" w:space="0" w:color="auto"/>
              <w:right w:val="single" w:sz="4" w:space="0" w:color="auto"/>
            </w:tcBorders>
            <w:hideMark/>
          </w:tcPr>
          <w:p w14:paraId="4D9B388F" w14:textId="77777777" w:rsidR="00932CD1" w:rsidRPr="00BF7474" w:rsidRDefault="00932CD1">
            <w:pPr>
              <w:jc w:val="center"/>
            </w:pPr>
            <w:r w:rsidRPr="00BF7474">
              <w:t>10</w:t>
            </w:r>
          </w:p>
        </w:tc>
        <w:tc>
          <w:tcPr>
            <w:tcW w:w="803" w:type="dxa"/>
            <w:tcBorders>
              <w:top w:val="single" w:sz="4" w:space="0" w:color="auto"/>
              <w:left w:val="single" w:sz="4" w:space="0" w:color="auto"/>
              <w:bottom w:val="single" w:sz="4" w:space="0" w:color="auto"/>
              <w:right w:val="single" w:sz="4" w:space="0" w:color="auto"/>
            </w:tcBorders>
          </w:tcPr>
          <w:p w14:paraId="56D59EAA" w14:textId="77777777" w:rsidR="00932CD1" w:rsidRPr="00BF7474" w:rsidRDefault="00932CD1">
            <w:pPr>
              <w:jc w:val="center"/>
            </w:pPr>
          </w:p>
        </w:tc>
        <w:tc>
          <w:tcPr>
            <w:tcW w:w="804" w:type="dxa"/>
            <w:tcBorders>
              <w:top w:val="single" w:sz="4" w:space="0" w:color="auto"/>
              <w:left w:val="single" w:sz="4" w:space="0" w:color="auto"/>
              <w:bottom w:val="single" w:sz="4" w:space="0" w:color="auto"/>
              <w:right w:val="single" w:sz="4" w:space="0" w:color="auto"/>
            </w:tcBorders>
          </w:tcPr>
          <w:p w14:paraId="5C34BBFE" w14:textId="77777777" w:rsidR="00932CD1" w:rsidRPr="00BF7474" w:rsidRDefault="00932CD1">
            <w:pPr>
              <w:jc w:val="center"/>
            </w:pPr>
          </w:p>
        </w:tc>
        <w:tc>
          <w:tcPr>
            <w:tcW w:w="805" w:type="dxa"/>
            <w:tcBorders>
              <w:top w:val="single" w:sz="4" w:space="0" w:color="auto"/>
              <w:left w:val="single" w:sz="4" w:space="0" w:color="auto"/>
              <w:bottom w:val="single" w:sz="4" w:space="0" w:color="auto"/>
              <w:right w:val="single" w:sz="4" w:space="0" w:color="auto"/>
            </w:tcBorders>
            <w:hideMark/>
          </w:tcPr>
          <w:p w14:paraId="6E1CF01D" w14:textId="77777777" w:rsidR="00932CD1" w:rsidRPr="00BF7474" w:rsidRDefault="00932CD1">
            <w:pPr>
              <w:jc w:val="center"/>
            </w:pPr>
            <w:r w:rsidRPr="00BF7474">
              <w:t>7</w:t>
            </w:r>
          </w:p>
        </w:tc>
        <w:tc>
          <w:tcPr>
            <w:tcW w:w="805" w:type="dxa"/>
            <w:tcBorders>
              <w:top w:val="single" w:sz="4" w:space="0" w:color="auto"/>
              <w:left w:val="single" w:sz="4" w:space="0" w:color="auto"/>
              <w:bottom w:val="single" w:sz="4" w:space="0" w:color="auto"/>
              <w:right w:val="single" w:sz="4" w:space="0" w:color="auto"/>
            </w:tcBorders>
          </w:tcPr>
          <w:p w14:paraId="67347780" w14:textId="77777777" w:rsidR="00932CD1" w:rsidRPr="00BF7474" w:rsidRDefault="00932CD1">
            <w:pPr>
              <w:jc w:val="center"/>
            </w:pPr>
          </w:p>
        </w:tc>
        <w:tc>
          <w:tcPr>
            <w:tcW w:w="805" w:type="dxa"/>
            <w:tcBorders>
              <w:top w:val="single" w:sz="4" w:space="0" w:color="auto"/>
              <w:left w:val="single" w:sz="4" w:space="0" w:color="auto"/>
              <w:bottom w:val="single" w:sz="4" w:space="0" w:color="auto"/>
              <w:right w:val="single" w:sz="4" w:space="0" w:color="auto"/>
            </w:tcBorders>
          </w:tcPr>
          <w:p w14:paraId="62D96A26" w14:textId="77777777" w:rsidR="00932CD1" w:rsidRPr="00BF7474" w:rsidRDefault="00932CD1">
            <w:pPr>
              <w:jc w:val="center"/>
            </w:pPr>
          </w:p>
        </w:tc>
        <w:tc>
          <w:tcPr>
            <w:tcW w:w="805" w:type="dxa"/>
            <w:tcBorders>
              <w:top w:val="single" w:sz="4" w:space="0" w:color="auto"/>
              <w:left w:val="single" w:sz="4" w:space="0" w:color="auto"/>
              <w:bottom w:val="single" w:sz="4" w:space="0" w:color="auto"/>
              <w:right w:val="single" w:sz="4" w:space="0" w:color="auto"/>
            </w:tcBorders>
          </w:tcPr>
          <w:p w14:paraId="49CA2F49" w14:textId="77777777" w:rsidR="00932CD1" w:rsidRPr="00BF7474" w:rsidRDefault="00932CD1">
            <w:pPr>
              <w:jc w:val="center"/>
            </w:pPr>
          </w:p>
        </w:tc>
        <w:tc>
          <w:tcPr>
            <w:tcW w:w="805" w:type="dxa"/>
            <w:tcBorders>
              <w:top w:val="single" w:sz="4" w:space="0" w:color="auto"/>
              <w:left w:val="single" w:sz="4" w:space="0" w:color="auto"/>
              <w:bottom w:val="single" w:sz="4" w:space="0" w:color="auto"/>
              <w:right w:val="single" w:sz="4" w:space="0" w:color="auto"/>
            </w:tcBorders>
            <w:hideMark/>
          </w:tcPr>
          <w:p w14:paraId="6C84EA8B" w14:textId="77777777" w:rsidR="00932CD1" w:rsidRPr="00BF7474" w:rsidRDefault="00932CD1">
            <w:pPr>
              <w:jc w:val="center"/>
            </w:pPr>
            <w:r w:rsidRPr="00BF7474">
              <w:t>8</w:t>
            </w:r>
          </w:p>
        </w:tc>
        <w:tc>
          <w:tcPr>
            <w:tcW w:w="805" w:type="dxa"/>
            <w:tcBorders>
              <w:top w:val="single" w:sz="4" w:space="0" w:color="auto"/>
              <w:left w:val="single" w:sz="4" w:space="0" w:color="auto"/>
              <w:bottom w:val="single" w:sz="4" w:space="0" w:color="auto"/>
              <w:right w:val="single" w:sz="4" w:space="0" w:color="auto"/>
            </w:tcBorders>
          </w:tcPr>
          <w:p w14:paraId="4226CD55" w14:textId="77777777" w:rsidR="00932CD1" w:rsidRPr="00BF7474" w:rsidRDefault="00932CD1">
            <w:pPr>
              <w:jc w:val="center"/>
            </w:pPr>
          </w:p>
        </w:tc>
        <w:tc>
          <w:tcPr>
            <w:tcW w:w="805" w:type="dxa"/>
            <w:tcBorders>
              <w:top w:val="single" w:sz="4" w:space="0" w:color="auto"/>
              <w:left w:val="single" w:sz="4" w:space="0" w:color="auto"/>
              <w:bottom w:val="single" w:sz="4" w:space="0" w:color="auto"/>
              <w:right w:val="single" w:sz="4" w:space="0" w:color="auto"/>
            </w:tcBorders>
          </w:tcPr>
          <w:p w14:paraId="65A01303" w14:textId="77777777" w:rsidR="00932CD1" w:rsidRPr="00BF7474" w:rsidRDefault="00932CD1">
            <w:pPr>
              <w:jc w:val="center"/>
            </w:pPr>
          </w:p>
        </w:tc>
        <w:tc>
          <w:tcPr>
            <w:tcW w:w="805" w:type="dxa"/>
            <w:tcBorders>
              <w:top w:val="single" w:sz="4" w:space="0" w:color="auto"/>
              <w:left w:val="single" w:sz="4" w:space="0" w:color="auto"/>
              <w:bottom w:val="single" w:sz="4" w:space="0" w:color="auto"/>
              <w:right w:val="single" w:sz="4" w:space="0" w:color="auto"/>
            </w:tcBorders>
          </w:tcPr>
          <w:p w14:paraId="490651D3" w14:textId="77777777" w:rsidR="00932CD1" w:rsidRPr="00BF7474" w:rsidRDefault="00932CD1">
            <w:pPr>
              <w:jc w:val="center"/>
            </w:pPr>
          </w:p>
        </w:tc>
      </w:tr>
      <w:tr w:rsidR="00932CD1" w:rsidRPr="00BF7474" w14:paraId="45450632" w14:textId="77777777" w:rsidTr="00932CD1">
        <w:tc>
          <w:tcPr>
            <w:tcW w:w="801" w:type="dxa"/>
            <w:tcBorders>
              <w:top w:val="single" w:sz="4" w:space="0" w:color="auto"/>
              <w:left w:val="single" w:sz="4" w:space="0" w:color="auto"/>
              <w:bottom w:val="single" w:sz="4" w:space="0" w:color="auto"/>
              <w:right w:val="single" w:sz="4" w:space="0" w:color="auto"/>
            </w:tcBorders>
            <w:hideMark/>
          </w:tcPr>
          <w:p w14:paraId="045B131F" w14:textId="77777777" w:rsidR="00932CD1" w:rsidRPr="00BF7474" w:rsidRDefault="00932CD1">
            <w:pPr>
              <w:jc w:val="center"/>
            </w:pPr>
            <w:r w:rsidRPr="00BF7474">
              <w:t>4</w:t>
            </w:r>
          </w:p>
        </w:tc>
        <w:tc>
          <w:tcPr>
            <w:tcW w:w="803" w:type="dxa"/>
            <w:tcBorders>
              <w:top w:val="single" w:sz="4" w:space="0" w:color="auto"/>
              <w:left w:val="single" w:sz="4" w:space="0" w:color="auto"/>
              <w:bottom w:val="single" w:sz="4" w:space="0" w:color="auto"/>
              <w:right w:val="single" w:sz="4" w:space="0" w:color="auto"/>
            </w:tcBorders>
            <w:hideMark/>
          </w:tcPr>
          <w:p w14:paraId="34F93027" w14:textId="77777777" w:rsidR="00932CD1" w:rsidRPr="00BF7474" w:rsidRDefault="00932CD1">
            <w:pPr>
              <w:jc w:val="center"/>
            </w:pPr>
            <w:r w:rsidRPr="00BF7474">
              <w:t>12</w:t>
            </w:r>
          </w:p>
        </w:tc>
        <w:tc>
          <w:tcPr>
            <w:tcW w:w="803" w:type="dxa"/>
            <w:tcBorders>
              <w:top w:val="single" w:sz="4" w:space="0" w:color="auto"/>
              <w:left w:val="single" w:sz="4" w:space="0" w:color="auto"/>
              <w:bottom w:val="single" w:sz="4" w:space="0" w:color="auto"/>
              <w:right w:val="single" w:sz="4" w:space="0" w:color="auto"/>
            </w:tcBorders>
            <w:hideMark/>
          </w:tcPr>
          <w:p w14:paraId="56B9223B" w14:textId="77777777" w:rsidR="00932CD1" w:rsidRPr="00BF7474" w:rsidRDefault="00932CD1">
            <w:pPr>
              <w:jc w:val="center"/>
            </w:pPr>
            <w:r w:rsidRPr="00BF7474">
              <w:t>25</w:t>
            </w:r>
          </w:p>
        </w:tc>
        <w:tc>
          <w:tcPr>
            <w:tcW w:w="804" w:type="dxa"/>
            <w:tcBorders>
              <w:top w:val="single" w:sz="4" w:space="0" w:color="auto"/>
              <w:left w:val="single" w:sz="4" w:space="0" w:color="auto"/>
              <w:bottom w:val="single" w:sz="4" w:space="0" w:color="auto"/>
              <w:right w:val="single" w:sz="4" w:space="0" w:color="auto"/>
            </w:tcBorders>
          </w:tcPr>
          <w:p w14:paraId="17631803" w14:textId="77777777" w:rsidR="00932CD1" w:rsidRPr="00BF7474" w:rsidRDefault="00932CD1">
            <w:pPr>
              <w:jc w:val="center"/>
            </w:pPr>
          </w:p>
        </w:tc>
        <w:tc>
          <w:tcPr>
            <w:tcW w:w="805" w:type="dxa"/>
            <w:tcBorders>
              <w:top w:val="single" w:sz="4" w:space="0" w:color="auto"/>
              <w:left w:val="single" w:sz="4" w:space="0" w:color="auto"/>
              <w:bottom w:val="single" w:sz="4" w:space="0" w:color="auto"/>
              <w:right w:val="single" w:sz="4" w:space="0" w:color="auto"/>
            </w:tcBorders>
          </w:tcPr>
          <w:p w14:paraId="4F9CF81E" w14:textId="77777777" w:rsidR="00932CD1" w:rsidRPr="00BF7474" w:rsidRDefault="00932CD1">
            <w:pPr>
              <w:jc w:val="center"/>
            </w:pPr>
          </w:p>
        </w:tc>
        <w:tc>
          <w:tcPr>
            <w:tcW w:w="805" w:type="dxa"/>
            <w:tcBorders>
              <w:top w:val="single" w:sz="4" w:space="0" w:color="auto"/>
              <w:left w:val="single" w:sz="4" w:space="0" w:color="auto"/>
              <w:bottom w:val="single" w:sz="4" w:space="0" w:color="auto"/>
              <w:right w:val="single" w:sz="4" w:space="0" w:color="auto"/>
            </w:tcBorders>
          </w:tcPr>
          <w:p w14:paraId="53E7663F" w14:textId="77777777" w:rsidR="00932CD1" w:rsidRPr="00BF7474" w:rsidRDefault="00932CD1">
            <w:pPr>
              <w:jc w:val="center"/>
            </w:pPr>
          </w:p>
        </w:tc>
        <w:tc>
          <w:tcPr>
            <w:tcW w:w="805" w:type="dxa"/>
            <w:tcBorders>
              <w:top w:val="single" w:sz="4" w:space="0" w:color="auto"/>
              <w:left w:val="single" w:sz="4" w:space="0" w:color="auto"/>
              <w:bottom w:val="single" w:sz="4" w:space="0" w:color="auto"/>
              <w:right w:val="single" w:sz="4" w:space="0" w:color="auto"/>
            </w:tcBorders>
            <w:hideMark/>
          </w:tcPr>
          <w:p w14:paraId="6F4A666F" w14:textId="77777777" w:rsidR="00932CD1" w:rsidRPr="00BF7474" w:rsidRDefault="00932CD1">
            <w:pPr>
              <w:jc w:val="center"/>
            </w:pPr>
            <w:r w:rsidRPr="00BF7474">
              <w:t>0.8</w:t>
            </w:r>
          </w:p>
        </w:tc>
        <w:tc>
          <w:tcPr>
            <w:tcW w:w="805" w:type="dxa"/>
            <w:tcBorders>
              <w:top w:val="single" w:sz="4" w:space="0" w:color="auto"/>
              <w:left w:val="single" w:sz="4" w:space="0" w:color="auto"/>
              <w:bottom w:val="single" w:sz="4" w:space="0" w:color="auto"/>
              <w:right w:val="single" w:sz="4" w:space="0" w:color="auto"/>
            </w:tcBorders>
          </w:tcPr>
          <w:p w14:paraId="1448B194" w14:textId="77777777" w:rsidR="00932CD1" w:rsidRPr="00BF7474" w:rsidRDefault="00932CD1">
            <w:pPr>
              <w:jc w:val="center"/>
            </w:pPr>
          </w:p>
        </w:tc>
        <w:tc>
          <w:tcPr>
            <w:tcW w:w="805" w:type="dxa"/>
            <w:tcBorders>
              <w:top w:val="single" w:sz="4" w:space="0" w:color="auto"/>
              <w:left w:val="single" w:sz="4" w:space="0" w:color="auto"/>
              <w:bottom w:val="single" w:sz="4" w:space="0" w:color="auto"/>
              <w:right w:val="single" w:sz="4" w:space="0" w:color="auto"/>
            </w:tcBorders>
            <w:hideMark/>
          </w:tcPr>
          <w:p w14:paraId="43D13AFB" w14:textId="77777777" w:rsidR="00932CD1" w:rsidRPr="00BF7474" w:rsidRDefault="00932CD1">
            <w:pPr>
              <w:jc w:val="center"/>
            </w:pPr>
            <w:r w:rsidRPr="00BF7474">
              <w:t>9</w:t>
            </w:r>
          </w:p>
        </w:tc>
        <w:tc>
          <w:tcPr>
            <w:tcW w:w="805" w:type="dxa"/>
            <w:tcBorders>
              <w:top w:val="single" w:sz="4" w:space="0" w:color="auto"/>
              <w:left w:val="single" w:sz="4" w:space="0" w:color="auto"/>
              <w:bottom w:val="single" w:sz="4" w:space="0" w:color="auto"/>
              <w:right w:val="single" w:sz="4" w:space="0" w:color="auto"/>
            </w:tcBorders>
          </w:tcPr>
          <w:p w14:paraId="4CD07C36" w14:textId="77777777" w:rsidR="00932CD1" w:rsidRPr="00BF7474" w:rsidRDefault="00932CD1">
            <w:pPr>
              <w:jc w:val="center"/>
            </w:pPr>
          </w:p>
        </w:tc>
        <w:tc>
          <w:tcPr>
            <w:tcW w:w="805" w:type="dxa"/>
            <w:tcBorders>
              <w:top w:val="single" w:sz="4" w:space="0" w:color="auto"/>
              <w:left w:val="single" w:sz="4" w:space="0" w:color="auto"/>
              <w:bottom w:val="single" w:sz="4" w:space="0" w:color="auto"/>
              <w:right w:val="single" w:sz="4" w:space="0" w:color="auto"/>
            </w:tcBorders>
          </w:tcPr>
          <w:p w14:paraId="7539F2F7" w14:textId="77777777" w:rsidR="00932CD1" w:rsidRPr="00BF7474" w:rsidRDefault="00932CD1">
            <w:pPr>
              <w:jc w:val="center"/>
            </w:pPr>
          </w:p>
        </w:tc>
        <w:tc>
          <w:tcPr>
            <w:tcW w:w="805" w:type="dxa"/>
            <w:tcBorders>
              <w:top w:val="single" w:sz="4" w:space="0" w:color="auto"/>
              <w:left w:val="single" w:sz="4" w:space="0" w:color="auto"/>
              <w:bottom w:val="single" w:sz="4" w:space="0" w:color="auto"/>
              <w:right w:val="single" w:sz="4" w:space="0" w:color="auto"/>
            </w:tcBorders>
          </w:tcPr>
          <w:p w14:paraId="4B2AD548" w14:textId="77777777" w:rsidR="00932CD1" w:rsidRPr="00BF7474" w:rsidRDefault="00932CD1">
            <w:pPr>
              <w:jc w:val="center"/>
            </w:pPr>
          </w:p>
        </w:tc>
      </w:tr>
      <w:tr w:rsidR="00932CD1" w:rsidRPr="00BF7474" w14:paraId="6A08243D" w14:textId="77777777" w:rsidTr="00932CD1">
        <w:tc>
          <w:tcPr>
            <w:tcW w:w="801" w:type="dxa"/>
            <w:tcBorders>
              <w:top w:val="single" w:sz="4" w:space="0" w:color="auto"/>
              <w:left w:val="single" w:sz="4" w:space="0" w:color="auto"/>
              <w:bottom w:val="single" w:sz="4" w:space="0" w:color="auto"/>
              <w:right w:val="single" w:sz="4" w:space="0" w:color="auto"/>
            </w:tcBorders>
            <w:hideMark/>
          </w:tcPr>
          <w:p w14:paraId="040B7A3E" w14:textId="77777777" w:rsidR="00932CD1" w:rsidRPr="00BF7474" w:rsidRDefault="00932CD1">
            <w:pPr>
              <w:jc w:val="center"/>
            </w:pPr>
            <w:r w:rsidRPr="00BF7474">
              <w:t>5</w:t>
            </w:r>
          </w:p>
        </w:tc>
        <w:tc>
          <w:tcPr>
            <w:tcW w:w="803" w:type="dxa"/>
            <w:tcBorders>
              <w:top w:val="single" w:sz="4" w:space="0" w:color="auto"/>
              <w:left w:val="single" w:sz="4" w:space="0" w:color="auto"/>
              <w:bottom w:val="single" w:sz="4" w:space="0" w:color="auto"/>
              <w:right w:val="single" w:sz="4" w:space="0" w:color="auto"/>
            </w:tcBorders>
          </w:tcPr>
          <w:p w14:paraId="475D5A57" w14:textId="77777777" w:rsidR="00932CD1" w:rsidRPr="00BF7474" w:rsidRDefault="00932CD1">
            <w:pPr>
              <w:jc w:val="center"/>
            </w:pPr>
          </w:p>
        </w:tc>
        <w:tc>
          <w:tcPr>
            <w:tcW w:w="803" w:type="dxa"/>
            <w:tcBorders>
              <w:top w:val="single" w:sz="4" w:space="0" w:color="auto"/>
              <w:left w:val="single" w:sz="4" w:space="0" w:color="auto"/>
              <w:bottom w:val="single" w:sz="4" w:space="0" w:color="auto"/>
              <w:right w:val="single" w:sz="4" w:space="0" w:color="auto"/>
            </w:tcBorders>
            <w:hideMark/>
          </w:tcPr>
          <w:p w14:paraId="635F8FD3" w14:textId="77777777" w:rsidR="00932CD1" w:rsidRPr="00BF7474" w:rsidRDefault="00932CD1">
            <w:pPr>
              <w:jc w:val="center"/>
            </w:pPr>
            <w:r w:rsidRPr="00BF7474">
              <w:t>30</w:t>
            </w:r>
          </w:p>
        </w:tc>
        <w:tc>
          <w:tcPr>
            <w:tcW w:w="804" w:type="dxa"/>
            <w:tcBorders>
              <w:top w:val="single" w:sz="4" w:space="0" w:color="auto"/>
              <w:left w:val="single" w:sz="4" w:space="0" w:color="auto"/>
              <w:bottom w:val="single" w:sz="4" w:space="0" w:color="auto"/>
              <w:right w:val="single" w:sz="4" w:space="0" w:color="auto"/>
            </w:tcBorders>
          </w:tcPr>
          <w:p w14:paraId="641D71C9" w14:textId="77777777" w:rsidR="00932CD1" w:rsidRPr="00BF7474" w:rsidRDefault="00932CD1">
            <w:pPr>
              <w:jc w:val="center"/>
            </w:pPr>
          </w:p>
        </w:tc>
        <w:tc>
          <w:tcPr>
            <w:tcW w:w="805" w:type="dxa"/>
            <w:tcBorders>
              <w:top w:val="single" w:sz="4" w:space="0" w:color="auto"/>
              <w:left w:val="single" w:sz="4" w:space="0" w:color="auto"/>
              <w:bottom w:val="single" w:sz="4" w:space="0" w:color="auto"/>
              <w:right w:val="single" w:sz="4" w:space="0" w:color="auto"/>
            </w:tcBorders>
            <w:hideMark/>
          </w:tcPr>
          <w:p w14:paraId="58A30795" w14:textId="77777777" w:rsidR="00932CD1" w:rsidRPr="00BF7474" w:rsidRDefault="00932CD1">
            <w:pPr>
              <w:jc w:val="center"/>
            </w:pPr>
            <w:r w:rsidRPr="00BF7474">
              <w:t>9.3</w:t>
            </w:r>
          </w:p>
        </w:tc>
        <w:tc>
          <w:tcPr>
            <w:tcW w:w="805" w:type="dxa"/>
            <w:tcBorders>
              <w:top w:val="single" w:sz="4" w:space="0" w:color="auto"/>
              <w:left w:val="single" w:sz="4" w:space="0" w:color="auto"/>
              <w:bottom w:val="single" w:sz="4" w:space="0" w:color="auto"/>
              <w:right w:val="single" w:sz="4" w:space="0" w:color="auto"/>
            </w:tcBorders>
          </w:tcPr>
          <w:p w14:paraId="0166B7A0" w14:textId="77777777" w:rsidR="00932CD1" w:rsidRPr="00BF7474" w:rsidRDefault="00932CD1">
            <w:pPr>
              <w:jc w:val="center"/>
            </w:pPr>
          </w:p>
        </w:tc>
        <w:tc>
          <w:tcPr>
            <w:tcW w:w="805" w:type="dxa"/>
            <w:tcBorders>
              <w:top w:val="single" w:sz="4" w:space="0" w:color="auto"/>
              <w:left w:val="single" w:sz="4" w:space="0" w:color="auto"/>
              <w:bottom w:val="single" w:sz="4" w:space="0" w:color="auto"/>
              <w:right w:val="single" w:sz="4" w:space="0" w:color="auto"/>
            </w:tcBorders>
          </w:tcPr>
          <w:p w14:paraId="5C9F1618" w14:textId="77777777" w:rsidR="00932CD1" w:rsidRPr="00BF7474" w:rsidRDefault="00932CD1">
            <w:pPr>
              <w:jc w:val="center"/>
            </w:pPr>
          </w:p>
        </w:tc>
        <w:tc>
          <w:tcPr>
            <w:tcW w:w="805" w:type="dxa"/>
            <w:tcBorders>
              <w:top w:val="single" w:sz="4" w:space="0" w:color="auto"/>
              <w:left w:val="single" w:sz="4" w:space="0" w:color="auto"/>
              <w:bottom w:val="single" w:sz="4" w:space="0" w:color="auto"/>
              <w:right w:val="single" w:sz="4" w:space="0" w:color="auto"/>
            </w:tcBorders>
          </w:tcPr>
          <w:p w14:paraId="5E1F6D8F" w14:textId="77777777" w:rsidR="00932CD1" w:rsidRPr="00BF7474" w:rsidRDefault="00932CD1">
            <w:pPr>
              <w:jc w:val="center"/>
            </w:pPr>
          </w:p>
        </w:tc>
        <w:tc>
          <w:tcPr>
            <w:tcW w:w="805" w:type="dxa"/>
            <w:tcBorders>
              <w:top w:val="single" w:sz="4" w:space="0" w:color="auto"/>
              <w:left w:val="single" w:sz="4" w:space="0" w:color="auto"/>
              <w:bottom w:val="single" w:sz="4" w:space="0" w:color="auto"/>
              <w:right w:val="single" w:sz="4" w:space="0" w:color="auto"/>
            </w:tcBorders>
          </w:tcPr>
          <w:p w14:paraId="76BB0041" w14:textId="77777777" w:rsidR="00932CD1" w:rsidRPr="00BF7474" w:rsidRDefault="00932CD1">
            <w:pPr>
              <w:jc w:val="center"/>
            </w:pPr>
          </w:p>
        </w:tc>
        <w:tc>
          <w:tcPr>
            <w:tcW w:w="805" w:type="dxa"/>
            <w:tcBorders>
              <w:top w:val="single" w:sz="4" w:space="0" w:color="auto"/>
              <w:left w:val="single" w:sz="4" w:space="0" w:color="auto"/>
              <w:bottom w:val="single" w:sz="4" w:space="0" w:color="auto"/>
              <w:right w:val="single" w:sz="4" w:space="0" w:color="auto"/>
            </w:tcBorders>
          </w:tcPr>
          <w:p w14:paraId="7F05C0BC" w14:textId="77777777" w:rsidR="00932CD1" w:rsidRPr="00BF7474" w:rsidRDefault="00932CD1">
            <w:pPr>
              <w:jc w:val="center"/>
            </w:pPr>
          </w:p>
        </w:tc>
        <w:tc>
          <w:tcPr>
            <w:tcW w:w="805" w:type="dxa"/>
            <w:tcBorders>
              <w:top w:val="single" w:sz="4" w:space="0" w:color="auto"/>
              <w:left w:val="single" w:sz="4" w:space="0" w:color="auto"/>
              <w:bottom w:val="single" w:sz="4" w:space="0" w:color="auto"/>
              <w:right w:val="single" w:sz="4" w:space="0" w:color="auto"/>
            </w:tcBorders>
            <w:hideMark/>
          </w:tcPr>
          <w:p w14:paraId="1ABFE7B5" w14:textId="77777777" w:rsidR="00932CD1" w:rsidRPr="00BF7474" w:rsidRDefault="00932CD1">
            <w:pPr>
              <w:jc w:val="center"/>
            </w:pPr>
            <w:r w:rsidRPr="00BF7474">
              <w:t>5</w:t>
            </w:r>
          </w:p>
        </w:tc>
        <w:tc>
          <w:tcPr>
            <w:tcW w:w="805" w:type="dxa"/>
            <w:tcBorders>
              <w:top w:val="single" w:sz="4" w:space="0" w:color="auto"/>
              <w:left w:val="single" w:sz="4" w:space="0" w:color="auto"/>
              <w:bottom w:val="single" w:sz="4" w:space="0" w:color="auto"/>
              <w:right w:val="single" w:sz="4" w:space="0" w:color="auto"/>
            </w:tcBorders>
          </w:tcPr>
          <w:p w14:paraId="4F28C486" w14:textId="77777777" w:rsidR="00932CD1" w:rsidRPr="00BF7474" w:rsidRDefault="00932CD1">
            <w:pPr>
              <w:jc w:val="center"/>
            </w:pPr>
          </w:p>
        </w:tc>
      </w:tr>
    </w:tbl>
    <w:p w14:paraId="55633703" w14:textId="77777777" w:rsidR="00932CD1" w:rsidRPr="00BF7474" w:rsidRDefault="00932CD1" w:rsidP="00932CD1">
      <w:pPr>
        <w:jc w:val="both"/>
        <w:rPr>
          <w:lang w:eastAsia="en-US"/>
        </w:rPr>
      </w:pPr>
    </w:p>
    <w:p w14:paraId="5A425BC9" w14:textId="77777777" w:rsidR="00932CD1" w:rsidRPr="00BF7474" w:rsidRDefault="00932CD1" w:rsidP="00932CD1">
      <w:pPr>
        <w:jc w:val="both"/>
      </w:pPr>
      <w:r w:rsidRPr="00BF7474">
        <w:rPr>
          <w:lang w:val="en-US"/>
        </w:rPr>
        <w:t>AVC</w:t>
      </w:r>
      <w:r w:rsidRPr="00BF7474">
        <w:t>- средние (удельные) переменные издержки, то есть переменные в расчете на единицу продукции.</w:t>
      </w:r>
    </w:p>
    <w:p w14:paraId="3EC804DD" w14:textId="77777777" w:rsidR="00932CD1" w:rsidRPr="00BF7474" w:rsidRDefault="00932CD1" w:rsidP="00932CD1">
      <w:pPr>
        <w:jc w:val="both"/>
      </w:pPr>
      <w:r w:rsidRPr="00BF7474">
        <w:rPr>
          <w:lang w:val="en-US"/>
        </w:rPr>
        <w:t>AFC</w:t>
      </w:r>
      <w:r w:rsidRPr="00BF7474">
        <w:t>- средние (удельные) постоянные издержки, то есть постоянные в расчете на единицу продукции.</w:t>
      </w:r>
    </w:p>
    <w:p w14:paraId="1A6F59C5" w14:textId="77777777" w:rsidR="00932CD1" w:rsidRPr="00BF7474" w:rsidRDefault="00932CD1" w:rsidP="00932CD1">
      <w:pPr>
        <w:jc w:val="both"/>
      </w:pPr>
      <w:r w:rsidRPr="00BF7474">
        <w:rPr>
          <w:lang w:val="en-US"/>
        </w:rPr>
        <w:t>Apr</w:t>
      </w:r>
      <w:r w:rsidRPr="00BF7474">
        <w:t xml:space="preserve"> – прибыль в расчете на 1 изделие.</w:t>
      </w:r>
    </w:p>
    <w:p w14:paraId="6C4037EE" w14:textId="77777777" w:rsidR="00DA0817" w:rsidRPr="00BF7474" w:rsidRDefault="00DA0817" w:rsidP="008B4B47">
      <w:pPr>
        <w:pStyle w:val="a3"/>
        <w:spacing w:line="276" w:lineRule="auto"/>
        <w:rPr>
          <w:rFonts w:ascii="Times New Roman" w:hAnsi="Times New Roman" w:cs="Times New Roman"/>
          <w:sz w:val="24"/>
          <w:szCs w:val="24"/>
        </w:rPr>
      </w:pPr>
    </w:p>
    <w:sectPr w:rsidR="00DA0817" w:rsidRPr="00BF7474" w:rsidSect="0000174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425F3"/>
    <w:multiLevelType w:val="hybridMultilevel"/>
    <w:tmpl w:val="4A6EC180"/>
    <w:lvl w:ilvl="0" w:tplc="7778B2D6">
      <w:start w:val="1"/>
      <w:numFmt w:val="decimal"/>
      <w:lvlText w:val="%1)"/>
      <w:lvlJc w:val="left"/>
      <w:pPr>
        <w:tabs>
          <w:tab w:val="num" w:pos="360"/>
        </w:tabs>
        <w:ind w:left="36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F5E58D0"/>
    <w:multiLevelType w:val="hybridMultilevel"/>
    <w:tmpl w:val="063ED20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2FD244A"/>
    <w:multiLevelType w:val="hybridMultilevel"/>
    <w:tmpl w:val="DFFA2966"/>
    <w:lvl w:ilvl="0" w:tplc="B964C310">
      <w:start w:val="1"/>
      <w:numFmt w:val="decimal"/>
      <w:lvlText w:val="%1)"/>
      <w:lvlJc w:val="left"/>
      <w:pPr>
        <w:tabs>
          <w:tab w:val="num" w:pos="360"/>
        </w:tabs>
        <w:ind w:left="360" w:hanging="360"/>
      </w:pPr>
      <w:rPr>
        <w:color w:val="7030A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683E5E0C"/>
    <w:multiLevelType w:val="hybridMultilevel"/>
    <w:tmpl w:val="6F300108"/>
    <w:lvl w:ilvl="0" w:tplc="7778B2D6">
      <w:start w:val="1"/>
      <w:numFmt w:val="decimal"/>
      <w:lvlText w:val="%1)"/>
      <w:lvlJc w:val="left"/>
      <w:pPr>
        <w:tabs>
          <w:tab w:val="num" w:pos="360"/>
        </w:tabs>
        <w:ind w:left="360" w:hanging="360"/>
      </w:pPr>
    </w:lvl>
    <w:lvl w:ilvl="1" w:tplc="E7F8B04E">
      <w:start w:val="1"/>
      <w:numFmt w:val="decimal"/>
      <w:lvlText w:val="%2."/>
      <w:lvlJc w:val="left"/>
      <w:pPr>
        <w:ind w:left="1215" w:hanging="495"/>
      </w:pPr>
      <w:rPr>
        <w:rFonts w:hint="default"/>
      </w:rPr>
    </w:lvl>
    <w:lvl w:ilvl="2" w:tplc="0F2A0C7C" w:tentative="1">
      <w:start w:val="1"/>
      <w:numFmt w:val="decimal"/>
      <w:lvlText w:val="%3)"/>
      <w:lvlJc w:val="left"/>
      <w:pPr>
        <w:tabs>
          <w:tab w:val="num" w:pos="1800"/>
        </w:tabs>
        <w:ind w:left="1800" w:hanging="360"/>
      </w:pPr>
    </w:lvl>
    <w:lvl w:ilvl="3" w:tplc="720EED4A" w:tentative="1">
      <w:start w:val="1"/>
      <w:numFmt w:val="decimal"/>
      <w:lvlText w:val="%4)"/>
      <w:lvlJc w:val="left"/>
      <w:pPr>
        <w:tabs>
          <w:tab w:val="num" w:pos="2520"/>
        </w:tabs>
        <w:ind w:left="2520" w:hanging="360"/>
      </w:pPr>
    </w:lvl>
    <w:lvl w:ilvl="4" w:tplc="CD5E11EC" w:tentative="1">
      <w:start w:val="1"/>
      <w:numFmt w:val="decimal"/>
      <w:lvlText w:val="%5)"/>
      <w:lvlJc w:val="left"/>
      <w:pPr>
        <w:tabs>
          <w:tab w:val="num" w:pos="3240"/>
        </w:tabs>
        <w:ind w:left="3240" w:hanging="360"/>
      </w:pPr>
    </w:lvl>
    <w:lvl w:ilvl="5" w:tplc="D7429066" w:tentative="1">
      <w:start w:val="1"/>
      <w:numFmt w:val="decimal"/>
      <w:lvlText w:val="%6)"/>
      <w:lvlJc w:val="left"/>
      <w:pPr>
        <w:tabs>
          <w:tab w:val="num" w:pos="3960"/>
        </w:tabs>
        <w:ind w:left="3960" w:hanging="360"/>
      </w:pPr>
    </w:lvl>
    <w:lvl w:ilvl="6" w:tplc="FB6AA44C" w:tentative="1">
      <w:start w:val="1"/>
      <w:numFmt w:val="decimal"/>
      <w:lvlText w:val="%7)"/>
      <w:lvlJc w:val="left"/>
      <w:pPr>
        <w:tabs>
          <w:tab w:val="num" w:pos="4680"/>
        </w:tabs>
        <w:ind w:left="4680" w:hanging="360"/>
      </w:pPr>
    </w:lvl>
    <w:lvl w:ilvl="7" w:tplc="7B86225C" w:tentative="1">
      <w:start w:val="1"/>
      <w:numFmt w:val="decimal"/>
      <w:lvlText w:val="%8)"/>
      <w:lvlJc w:val="left"/>
      <w:pPr>
        <w:tabs>
          <w:tab w:val="num" w:pos="5400"/>
        </w:tabs>
        <w:ind w:left="5400" w:hanging="360"/>
      </w:pPr>
    </w:lvl>
    <w:lvl w:ilvl="8" w:tplc="95DEED1E" w:tentative="1">
      <w:start w:val="1"/>
      <w:numFmt w:val="decimal"/>
      <w:lvlText w:val="%9)"/>
      <w:lvlJc w:val="left"/>
      <w:pPr>
        <w:tabs>
          <w:tab w:val="num" w:pos="6120"/>
        </w:tabs>
        <w:ind w:left="6120" w:hanging="360"/>
      </w:pPr>
    </w:lvl>
  </w:abstractNum>
  <w:abstractNum w:abstractNumId="4" w15:restartNumberingAfterBreak="0">
    <w:nsid w:val="7A751E8F"/>
    <w:multiLevelType w:val="hybridMultilevel"/>
    <w:tmpl w:val="048CEF9C"/>
    <w:lvl w:ilvl="0" w:tplc="D312017A">
      <w:start w:val="1"/>
      <w:numFmt w:val="bullet"/>
      <w:lvlText w:val=""/>
      <w:lvlJc w:val="left"/>
      <w:pPr>
        <w:tabs>
          <w:tab w:val="num" w:pos="360"/>
        </w:tabs>
        <w:ind w:left="360" w:hanging="360"/>
      </w:pPr>
      <w:rPr>
        <w:rFonts w:ascii="Wingdings 2" w:hAnsi="Wingdings 2" w:hint="default"/>
      </w:rPr>
    </w:lvl>
    <w:lvl w:ilvl="1" w:tplc="FC2CEBB6" w:tentative="1">
      <w:start w:val="1"/>
      <w:numFmt w:val="bullet"/>
      <w:lvlText w:val=""/>
      <w:lvlJc w:val="left"/>
      <w:pPr>
        <w:tabs>
          <w:tab w:val="num" w:pos="1080"/>
        </w:tabs>
        <w:ind w:left="1080" w:hanging="360"/>
      </w:pPr>
      <w:rPr>
        <w:rFonts w:ascii="Wingdings 2" w:hAnsi="Wingdings 2" w:hint="default"/>
      </w:rPr>
    </w:lvl>
    <w:lvl w:ilvl="2" w:tplc="2ECEEF62" w:tentative="1">
      <w:start w:val="1"/>
      <w:numFmt w:val="bullet"/>
      <w:lvlText w:val=""/>
      <w:lvlJc w:val="left"/>
      <w:pPr>
        <w:tabs>
          <w:tab w:val="num" w:pos="1800"/>
        </w:tabs>
        <w:ind w:left="1800" w:hanging="360"/>
      </w:pPr>
      <w:rPr>
        <w:rFonts w:ascii="Wingdings 2" w:hAnsi="Wingdings 2" w:hint="default"/>
      </w:rPr>
    </w:lvl>
    <w:lvl w:ilvl="3" w:tplc="481CBFBC" w:tentative="1">
      <w:start w:val="1"/>
      <w:numFmt w:val="bullet"/>
      <w:lvlText w:val=""/>
      <w:lvlJc w:val="left"/>
      <w:pPr>
        <w:tabs>
          <w:tab w:val="num" w:pos="2520"/>
        </w:tabs>
        <w:ind w:left="2520" w:hanging="360"/>
      </w:pPr>
      <w:rPr>
        <w:rFonts w:ascii="Wingdings 2" w:hAnsi="Wingdings 2" w:hint="default"/>
      </w:rPr>
    </w:lvl>
    <w:lvl w:ilvl="4" w:tplc="02D4CCD8" w:tentative="1">
      <w:start w:val="1"/>
      <w:numFmt w:val="bullet"/>
      <w:lvlText w:val=""/>
      <w:lvlJc w:val="left"/>
      <w:pPr>
        <w:tabs>
          <w:tab w:val="num" w:pos="3240"/>
        </w:tabs>
        <w:ind w:left="3240" w:hanging="360"/>
      </w:pPr>
      <w:rPr>
        <w:rFonts w:ascii="Wingdings 2" w:hAnsi="Wingdings 2" w:hint="default"/>
      </w:rPr>
    </w:lvl>
    <w:lvl w:ilvl="5" w:tplc="3334DA90" w:tentative="1">
      <w:start w:val="1"/>
      <w:numFmt w:val="bullet"/>
      <w:lvlText w:val=""/>
      <w:lvlJc w:val="left"/>
      <w:pPr>
        <w:tabs>
          <w:tab w:val="num" w:pos="3960"/>
        </w:tabs>
        <w:ind w:left="3960" w:hanging="360"/>
      </w:pPr>
      <w:rPr>
        <w:rFonts w:ascii="Wingdings 2" w:hAnsi="Wingdings 2" w:hint="default"/>
      </w:rPr>
    </w:lvl>
    <w:lvl w:ilvl="6" w:tplc="60B6B748" w:tentative="1">
      <w:start w:val="1"/>
      <w:numFmt w:val="bullet"/>
      <w:lvlText w:val=""/>
      <w:lvlJc w:val="left"/>
      <w:pPr>
        <w:tabs>
          <w:tab w:val="num" w:pos="4680"/>
        </w:tabs>
        <w:ind w:left="4680" w:hanging="360"/>
      </w:pPr>
      <w:rPr>
        <w:rFonts w:ascii="Wingdings 2" w:hAnsi="Wingdings 2" w:hint="default"/>
      </w:rPr>
    </w:lvl>
    <w:lvl w:ilvl="7" w:tplc="DA20BC12" w:tentative="1">
      <w:start w:val="1"/>
      <w:numFmt w:val="bullet"/>
      <w:lvlText w:val=""/>
      <w:lvlJc w:val="left"/>
      <w:pPr>
        <w:tabs>
          <w:tab w:val="num" w:pos="5400"/>
        </w:tabs>
        <w:ind w:left="5400" w:hanging="360"/>
      </w:pPr>
      <w:rPr>
        <w:rFonts w:ascii="Wingdings 2" w:hAnsi="Wingdings 2" w:hint="default"/>
      </w:rPr>
    </w:lvl>
    <w:lvl w:ilvl="8" w:tplc="7A6AC872" w:tentative="1">
      <w:start w:val="1"/>
      <w:numFmt w:val="bullet"/>
      <w:lvlText w:val=""/>
      <w:lvlJc w:val="left"/>
      <w:pPr>
        <w:tabs>
          <w:tab w:val="num" w:pos="6120"/>
        </w:tabs>
        <w:ind w:left="6120" w:hanging="360"/>
      </w:pPr>
      <w:rPr>
        <w:rFonts w:ascii="Wingdings 2" w:hAnsi="Wingdings 2" w:hint="default"/>
      </w:rPr>
    </w:lvl>
  </w:abstractNum>
  <w:num w:numId="1" w16cid:durableId="1973048913">
    <w:abstractNumId w:val="4"/>
  </w:num>
  <w:num w:numId="2" w16cid:durableId="2006787470">
    <w:abstractNumId w:val="3"/>
  </w:num>
  <w:num w:numId="3" w16cid:durableId="676077403">
    <w:abstractNumId w:val="1"/>
  </w:num>
  <w:num w:numId="4" w16cid:durableId="819885007">
    <w:abstractNumId w:val="2"/>
  </w:num>
  <w:num w:numId="5" w16cid:durableId="8832568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3BD3"/>
    <w:rsid w:val="0000174D"/>
    <w:rsid w:val="000329BF"/>
    <w:rsid w:val="000A5507"/>
    <w:rsid w:val="00177F4A"/>
    <w:rsid w:val="00230E0C"/>
    <w:rsid w:val="00253821"/>
    <w:rsid w:val="00257CEC"/>
    <w:rsid w:val="002606AA"/>
    <w:rsid w:val="00262094"/>
    <w:rsid w:val="002A1BCD"/>
    <w:rsid w:val="0031007E"/>
    <w:rsid w:val="00314063"/>
    <w:rsid w:val="00334E13"/>
    <w:rsid w:val="004837A6"/>
    <w:rsid w:val="004E4E90"/>
    <w:rsid w:val="004F0874"/>
    <w:rsid w:val="00514883"/>
    <w:rsid w:val="005170AA"/>
    <w:rsid w:val="005524F3"/>
    <w:rsid w:val="006124A5"/>
    <w:rsid w:val="00622715"/>
    <w:rsid w:val="006A145C"/>
    <w:rsid w:val="006A3452"/>
    <w:rsid w:val="006A5251"/>
    <w:rsid w:val="006D687A"/>
    <w:rsid w:val="006E04E2"/>
    <w:rsid w:val="00805117"/>
    <w:rsid w:val="00864182"/>
    <w:rsid w:val="008851A4"/>
    <w:rsid w:val="008A3885"/>
    <w:rsid w:val="008B4B47"/>
    <w:rsid w:val="008C2946"/>
    <w:rsid w:val="00932CD1"/>
    <w:rsid w:val="00A466E7"/>
    <w:rsid w:val="00AF1282"/>
    <w:rsid w:val="00B873B6"/>
    <w:rsid w:val="00B90936"/>
    <w:rsid w:val="00BE42B9"/>
    <w:rsid w:val="00BF7474"/>
    <w:rsid w:val="00C93BD3"/>
    <w:rsid w:val="00CA10D3"/>
    <w:rsid w:val="00CC6049"/>
    <w:rsid w:val="00D13583"/>
    <w:rsid w:val="00D2161F"/>
    <w:rsid w:val="00D31BA8"/>
    <w:rsid w:val="00D37FC6"/>
    <w:rsid w:val="00DA0817"/>
    <w:rsid w:val="00F66EE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17146"/>
  <w15:chartTrackingRefBased/>
  <w15:docId w15:val="{F6AD4320-5590-4969-AD4D-8229E772A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E04E2"/>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DA0817"/>
    <w:pPr>
      <w:spacing w:after="0" w:line="240" w:lineRule="auto"/>
    </w:pPr>
  </w:style>
  <w:style w:type="paragraph" w:styleId="a4">
    <w:name w:val="List Paragraph"/>
    <w:basedOn w:val="a"/>
    <w:uiPriority w:val="34"/>
    <w:qFormat/>
    <w:rsid w:val="00DA0817"/>
    <w:pPr>
      <w:spacing w:after="160" w:line="259" w:lineRule="auto"/>
      <w:ind w:left="720"/>
      <w:contextualSpacing/>
    </w:pPr>
    <w:rPr>
      <w:rFonts w:asciiTheme="minorHAnsi" w:eastAsiaTheme="minorHAnsi" w:hAnsiTheme="minorHAnsi" w:cstheme="minorBidi"/>
      <w:sz w:val="22"/>
      <w:szCs w:val="22"/>
      <w:lang w:eastAsia="en-US"/>
    </w:rPr>
  </w:style>
  <w:style w:type="table" w:styleId="a5">
    <w:name w:val="Table Grid"/>
    <w:basedOn w:val="a1"/>
    <w:uiPriority w:val="39"/>
    <w:rsid w:val="00D216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alloon Text"/>
    <w:basedOn w:val="a"/>
    <w:link w:val="a7"/>
    <w:uiPriority w:val="99"/>
    <w:semiHidden/>
    <w:unhideWhenUsed/>
    <w:rsid w:val="00A466E7"/>
    <w:rPr>
      <w:rFonts w:ascii="Arial" w:hAnsi="Arial" w:cs="Arial"/>
      <w:sz w:val="18"/>
      <w:szCs w:val="18"/>
    </w:rPr>
  </w:style>
  <w:style w:type="character" w:customStyle="1" w:styleId="a7">
    <w:name w:val="Текст выноски Знак"/>
    <w:basedOn w:val="a0"/>
    <w:link w:val="a6"/>
    <w:uiPriority w:val="99"/>
    <w:semiHidden/>
    <w:rsid w:val="00A466E7"/>
    <w:rPr>
      <w:rFonts w:ascii="Arial" w:eastAsia="Times New Roman" w:hAnsi="Arial" w:cs="Arial"/>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0994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1</Pages>
  <Words>1907</Words>
  <Characters>10875</Characters>
  <Application>Microsoft Office Word</Application>
  <DocSecurity>0</DocSecurity>
  <Lines>90</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Александр Радыгин</cp:lastModifiedBy>
  <cp:revision>10</cp:revision>
  <cp:lastPrinted>2020-03-15T15:43:00Z</cp:lastPrinted>
  <dcterms:created xsi:type="dcterms:W3CDTF">2024-05-03T05:40:00Z</dcterms:created>
  <dcterms:modified xsi:type="dcterms:W3CDTF">2024-05-14T07:06:00Z</dcterms:modified>
</cp:coreProperties>
</file>