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3ABEF" w14:textId="6361B6FB" w:rsidR="00732FDD" w:rsidRDefault="00142B47" w:rsidP="00142B47">
      <w:pPr>
        <w:pStyle w:val="Ttulo1"/>
        <w:rPr>
          <w:lang w:val="es-ES"/>
        </w:rPr>
      </w:pPr>
      <w:r>
        <w:rPr>
          <w:lang w:val="es-ES"/>
        </w:rPr>
        <w:t>Grupos</w:t>
      </w:r>
    </w:p>
    <w:p w14:paraId="36B5B744" w14:textId="55EDA22C" w:rsidR="00142B47" w:rsidRDefault="00142B47" w:rsidP="00142B47">
      <w:pPr>
        <w:pStyle w:val="Prrafodelista"/>
        <w:numPr>
          <w:ilvl w:val="0"/>
          <w:numId w:val="1"/>
        </w:numPr>
        <w:rPr>
          <w:b/>
          <w:bCs/>
          <w:u w:val="single"/>
          <w:lang w:val="es-ES"/>
        </w:rPr>
      </w:pPr>
      <w:r w:rsidRPr="00142B47">
        <w:rPr>
          <w:b/>
          <w:bCs/>
          <w:u w:val="single"/>
          <w:lang w:val="es-ES"/>
        </w:rPr>
        <w:t>L1</w:t>
      </w:r>
      <w:r>
        <w:rPr>
          <w:b/>
          <w:bCs/>
          <w:u w:val="single"/>
          <w:lang w:val="es-ES"/>
        </w:rPr>
        <w:t>:</w:t>
      </w:r>
    </w:p>
    <w:p w14:paraId="15B50044" w14:textId="77777777" w:rsidR="00142B47" w:rsidRPr="00142B47" w:rsidRDefault="00142B47" w:rsidP="00142B47">
      <w:pPr>
        <w:ind w:left="708"/>
        <w:jc w:val="both"/>
        <w:rPr>
          <w:sz w:val="20"/>
          <w:szCs w:val="20"/>
        </w:rPr>
      </w:pPr>
      <w:r w:rsidRPr="00142B47">
        <w:rPr>
          <w:sz w:val="20"/>
          <w:szCs w:val="20"/>
        </w:rPr>
        <w:t xml:space="preserve">Y si bien la IA nos generaba una solución que a simple vista, parecía muy acertada, traía errores clave que no dejaban que el sistema funcione correctamente. </w:t>
      </w:r>
    </w:p>
    <w:p w14:paraId="5BD7EF0B" w14:textId="77777777" w:rsidR="00142B47" w:rsidRPr="00142B47" w:rsidRDefault="00142B47" w:rsidP="00142B47">
      <w:pPr>
        <w:ind w:left="708"/>
        <w:jc w:val="both"/>
        <w:rPr>
          <w:sz w:val="20"/>
          <w:szCs w:val="20"/>
        </w:rPr>
      </w:pPr>
      <w:r w:rsidRPr="00142B47">
        <w:rPr>
          <w:sz w:val="20"/>
          <w:szCs w:val="20"/>
        </w:rPr>
        <w:t xml:space="preserve">Uno de los principales problemas, es que complejizaba mucho el código, y cuando le pasábamos los errores de compilación, o le decíamos que no corría, le costaba mucho tiempo en encontrar sus errores, por lo que </w:t>
      </w:r>
      <w:proofErr w:type="spellStart"/>
      <w:r w:rsidRPr="00142B47">
        <w:rPr>
          <w:sz w:val="20"/>
          <w:szCs w:val="20"/>
        </w:rPr>
        <w:t>mas</w:t>
      </w:r>
      <w:proofErr w:type="spellEnd"/>
      <w:r w:rsidRPr="00142B47">
        <w:rPr>
          <w:sz w:val="20"/>
          <w:szCs w:val="20"/>
        </w:rPr>
        <w:t xml:space="preserve"> adelante decidimos decirle que priorice la simplicidad y que funcione, antes que tratar de complejizar el código buscando eficiencia. </w:t>
      </w:r>
    </w:p>
    <w:p w14:paraId="05FA57A2" w14:textId="77777777" w:rsidR="00142B47" w:rsidRPr="00142B47" w:rsidRDefault="00142B47" w:rsidP="00142B47">
      <w:pPr>
        <w:ind w:left="708"/>
        <w:jc w:val="both"/>
        <w:rPr>
          <w:sz w:val="20"/>
          <w:szCs w:val="20"/>
        </w:rPr>
      </w:pPr>
      <w:r w:rsidRPr="00142B47">
        <w:rPr>
          <w:sz w:val="20"/>
          <w:szCs w:val="20"/>
        </w:rPr>
        <w:t>Para refinar el prompt, fuimos notando los errores que cometía la IA cada vez que generaba el código de cero, e intentamos incluir sentencias (</w:t>
      </w:r>
      <w:proofErr w:type="spellStart"/>
      <w:r w:rsidRPr="00142B47">
        <w:rPr>
          <w:sz w:val="20"/>
          <w:szCs w:val="20"/>
        </w:rPr>
        <w:t>mas</w:t>
      </w:r>
      <w:proofErr w:type="spellEnd"/>
      <w:r w:rsidRPr="00142B47">
        <w:rPr>
          <w:sz w:val="20"/>
          <w:szCs w:val="20"/>
        </w:rPr>
        <w:t xml:space="preserve"> que nada restricciones), para que vaya por el camino correcto.</w:t>
      </w:r>
    </w:p>
    <w:p w14:paraId="7000A522" w14:textId="77777777" w:rsidR="00142B47" w:rsidRPr="00142B47" w:rsidRDefault="00142B47" w:rsidP="00142B47">
      <w:pPr>
        <w:ind w:left="708"/>
        <w:jc w:val="both"/>
        <w:rPr>
          <w:sz w:val="20"/>
          <w:szCs w:val="20"/>
        </w:rPr>
      </w:pPr>
      <w:r w:rsidRPr="00142B47">
        <w:rPr>
          <w:sz w:val="20"/>
          <w:szCs w:val="20"/>
        </w:rPr>
        <w:t xml:space="preserve">Una vez encontramos el prompt que nos </w:t>
      </w:r>
      <w:proofErr w:type="spellStart"/>
      <w:r w:rsidRPr="00142B47">
        <w:rPr>
          <w:sz w:val="20"/>
          <w:szCs w:val="20"/>
        </w:rPr>
        <w:t>genero</w:t>
      </w:r>
      <w:proofErr w:type="spellEnd"/>
      <w:r w:rsidRPr="00142B47">
        <w:rPr>
          <w:sz w:val="20"/>
          <w:szCs w:val="20"/>
        </w:rPr>
        <w:t xml:space="preserve"> la solución CASI perfecta, sin tener que pedirla que corrija nada, lo que hicimos fue preguntarle a la misma IA, que restricciones, en alto nivel, podríamos haber incluido en el prompt para que tenga el material suficiente para razonar y no haber cometido esos mínimos errores, y así pudimos ir refinando </w:t>
      </w:r>
      <w:proofErr w:type="spellStart"/>
      <w:r w:rsidRPr="00142B47">
        <w:rPr>
          <w:sz w:val="20"/>
          <w:szCs w:val="20"/>
        </w:rPr>
        <w:t>mas</w:t>
      </w:r>
      <w:proofErr w:type="spellEnd"/>
      <w:r w:rsidRPr="00142B47">
        <w:rPr>
          <w:sz w:val="20"/>
          <w:szCs w:val="20"/>
        </w:rPr>
        <w:t xml:space="preserve"> y </w:t>
      </w:r>
      <w:proofErr w:type="spellStart"/>
      <w:r w:rsidRPr="00142B47">
        <w:rPr>
          <w:sz w:val="20"/>
          <w:szCs w:val="20"/>
        </w:rPr>
        <w:t>mas</w:t>
      </w:r>
      <w:proofErr w:type="spellEnd"/>
      <w:r w:rsidRPr="00142B47">
        <w:rPr>
          <w:sz w:val="20"/>
          <w:szCs w:val="20"/>
        </w:rPr>
        <w:t xml:space="preserve"> el Prompt final.</w:t>
      </w:r>
    </w:p>
    <w:p w14:paraId="63CC0DE6" w14:textId="77777777" w:rsidR="00142B47" w:rsidRPr="00142B47" w:rsidRDefault="00142B47" w:rsidP="00142B47">
      <w:pPr>
        <w:ind w:left="708"/>
        <w:jc w:val="both"/>
        <w:rPr>
          <w:sz w:val="20"/>
          <w:szCs w:val="20"/>
        </w:rPr>
      </w:pPr>
      <w:r w:rsidRPr="00142B47">
        <w:rPr>
          <w:sz w:val="20"/>
          <w:szCs w:val="20"/>
        </w:rPr>
        <w:t>Hasta encontrar el prompt definitivo, tardamos aproximadamente unas 2 horas.</w:t>
      </w:r>
    </w:p>
    <w:p w14:paraId="07BF2689" w14:textId="3EC53134" w:rsidR="00B1236E" w:rsidRPr="00B1236E" w:rsidRDefault="00B1236E" w:rsidP="00142B47">
      <w:pPr>
        <w:ind w:left="708"/>
        <w:jc w:val="both"/>
        <w:rPr>
          <w:b/>
          <w:bCs/>
          <w:sz w:val="20"/>
          <w:szCs w:val="20"/>
          <w:u w:val="single"/>
        </w:rPr>
      </w:pPr>
      <w:r w:rsidRPr="00B1236E">
        <w:rPr>
          <w:b/>
          <w:bCs/>
          <w:sz w:val="20"/>
          <w:szCs w:val="20"/>
          <w:u w:val="single"/>
        </w:rPr>
        <w:t>Conclusiones:</w:t>
      </w:r>
    </w:p>
    <w:p w14:paraId="18735E09" w14:textId="0BBA3762" w:rsidR="00142B47" w:rsidRDefault="00142B47" w:rsidP="00142B47">
      <w:pPr>
        <w:ind w:left="708"/>
        <w:jc w:val="both"/>
        <w:rPr>
          <w:sz w:val="20"/>
          <w:szCs w:val="20"/>
        </w:rPr>
      </w:pPr>
      <w:r w:rsidRPr="00142B47">
        <w:rPr>
          <w:sz w:val="20"/>
          <w:szCs w:val="20"/>
        </w:rPr>
        <w:t>El modelo de IA ha demostrado ser un extraordinario multiplicador de productividad, funcionando como una "caja negra" que transforma especificaciones de alto nivel en un prototipo funcional. El valor principal radica en el drástico ahorro de tiempo y esfuerzo para el desarrollador. Tareas que tradicionalmente consumen una parte significativa del ciclo de desarrollo, como la redacción de código repetitivo ,la implementación de arquitecturas complejas como una Máquina de Estados Finitos (FSM), y la delicada configuración de un sistema operativo de tiempo real (FreeRTOS) fueron generadas por la IA en segundos. Esto permite al ingeniero elevar su rol, distanciándose de la implementación de bajo nivel para centrarse en la arquitectura del sistema, la definición de requisitos y la validación del comportamiento final. En esencia, la IA asume el rol de un programador experto capaz de ejecutar una visión técnica compleja de forma casi instantánea, acelerando radicalmente el paso de la idea al prototipo.</w:t>
      </w:r>
    </w:p>
    <w:p w14:paraId="68ADBC04" w14:textId="664A4A5D" w:rsidR="009A5DD5" w:rsidRDefault="001411FE" w:rsidP="009A5DD5">
      <w:pPr>
        <w:pStyle w:val="Prrafodelista"/>
        <w:numPr>
          <w:ilvl w:val="0"/>
          <w:numId w:val="1"/>
        </w:numPr>
        <w:rPr>
          <w:b/>
          <w:bCs/>
          <w:u w:val="single"/>
          <w:lang w:val="es-ES"/>
        </w:rPr>
      </w:pPr>
      <w:r>
        <w:rPr>
          <w:b/>
          <w:bCs/>
          <w:u w:val="single"/>
          <w:lang w:val="es-ES"/>
        </w:rPr>
        <w:t>M1</w:t>
      </w:r>
      <w:r w:rsidR="009A5DD5">
        <w:rPr>
          <w:b/>
          <w:bCs/>
          <w:u w:val="single"/>
          <w:lang w:val="es-ES"/>
        </w:rPr>
        <w:t>:</w:t>
      </w:r>
    </w:p>
    <w:p w14:paraId="4B13C566" w14:textId="28F9B7E4" w:rsidR="001411FE" w:rsidRPr="00C1450D" w:rsidRDefault="001411FE" w:rsidP="00C1450D">
      <w:pPr>
        <w:pStyle w:val="Prrafodelista"/>
        <w:jc w:val="both"/>
        <w:rPr>
          <w:sz w:val="20"/>
          <w:szCs w:val="20"/>
        </w:rPr>
      </w:pPr>
      <w:r w:rsidRPr="00C1450D">
        <w:rPr>
          <w:sz w:val="20"/>
          <w:szCs w:val="20"/>
        </w:rPr>
        <w:t xml:space="preserve">Luego de obtener el código inicial con conectividad </w:t>
      </w:r>
      <w:proofErr w:type="spellStart"/>
      <w:r w:rsidRPr="00C1450D">
        <w:rPr>
          <w:sz w:val="20"/>
          <w:szCs w:val="20"/>
        </w:rPr>
        <w:t>WiFi</w:t>
      </w:r>
      <w:proofErr w:type="spellEnd"/>
      <w:r w:rsidRPr="00C1450D">
        <w:rPr>
          <w:sz w:val="20"/>
          <w:szCs w:val="20"/>
        </w:rPr>
        <w:t xml:space="preserve"> y MQTT (según el prompt anterior), se requirió una adaptación específica para su ejecución en el simulador </w:t>
      </w:r>
      <w:proofErr w:type="spellStart"/>
      <w:r w:rsidRPr="00C1450D">
        <w:rPr>
          <w:sz w:val="20"/>
          <w:szCs w:val="20"/>
        </w:rPr>
        <w:t>Wokwi</w:t>
      </w:r>
      <w:proofErr w:type="spellEnd"/>
      <w:r w:rsidRPr="00C1450D">
        <w:rPr>
          <w:sz w:val="20"/>
          <w:szCs w:val="20"/>
        </w:rPr>
        <w:t xml:space="preserve">. Debido a que </w:t>
      </w:r>
      <w:proofErr w:type="spellStart"/>
      <w:r w:rsidRPr="00C1450D">
        <w:rPr>
          <w:sz w:val="20"/>
          <w:szCs w:val="20"/>
        </w:rPr>
        <w:t>Wokwi</w:t>
      </w:r>
      <w:proofErr w:type="spellEnd"/>
      <w:r w:rsidRPr="00C1450D">
        <w:rPr>
          <w:sz w:val="20"/>
          <w:szCs w:val="20"/>
        </w:rPr>
        <w:t xml:space="preserve"> no incluye por defecto las librerías de red (por ejemplo </w:t>
      </w:r>
      <w:proofErr w:type="spellStart"/>
      <w:r w:rsidRPr="00C1450D">
        <w:rPr>
          <w:sz w:val="20"/>
          <w:szCs w:val="20"/>
        </w:rPr>
        <w:t>PubSubClient.h</w:t>
      </w:r>
      <w:proofErr w:type="spellEnd"/>
      <w:r w:rsidRPr="00C1450D">
        <w:rPr>
          <w:sz w:val="20"/>
          <w:szCs w:val="20"/>
        </w:rPr>
        <w:t xml:space="preserve">) y a diferencias en las APIs PWM del entorno, se pidió comentar y deshabilitar toda la lógica relacionada con </w:t>
      </w:r>
      <w:proofErr w:type="spellStart"/>
      <w:r w:rsidRPr="00C1450D">
        <w:rPr>
          <w:sz w:val="20"/>
          <w:szCs w:val="20"/>
        </w:rPr>
        <w:t>WiFi</w:t>
      </w:r>
      <w:proofErr w:type="spellEnd"/>
      <w:r w:rsidRPr="00C1450D">
        <w:rPr>
          <w:sz w:val="20"/>
          <w:szCs w:val="20"/>
        </w:rPr>
        <w:t xml:space="preserve"> y MQTT, manteniendo intacta la lógica de sensores, actuadores y la máquina de estados. En consecuencia, se eliminó del proceso de compilación la inicialización de </w:t>
      </w:r>
      <w:proofErr w:type="spellStart"/>
      <w:r w:rsidRPr="00C1450D">
        <w:rPr>
          <w:sz w:val="20"/>
          <w:szCs w:val="20"/>
        </w:rPr>
        <w:t>WiFi</w:t>
      </w:r>
      <w:proofErr w:type="spellEnd"/>
      <w:r w:rsidRPr="00C1450D">
        <w:rPr>
          <w:sz w:val="20"/>
          <w:szCs w:val="20"/>
        </w:rPr>
        <w:t xml:space="preserve">/MQTT, la tarea de comunicaciones y los eventos asociados, ajustando el control PWM del buzzer al método compatible con </w:t>
      </w:r>
      <w:proofErr w:type="spellStart"/>
      <w:r w:rsidRPr="00C1450D">
        <w:rPr>
          <w:sz w:val="20"/>
          <w:szCs w:val="20"/>
        </w:rPr>
        <w:t>Wokwi</w:t>
      </w:r>
      <w:proofErr w:type="spellEnd"/>
      <w:r w:rsidRPr="00C1450D">
        <w:rPr>
          <w:sz w:val="20"/>
          <w:szCs w:val="20"/>
        </w:rPr>
        <w:t>. Esta modificación permitió validar el comportamiento funcional del sistema en simulación sin conectividad externa.</w:t>
      </w:r>
    </w:p>
    <w:p w14:paraId="0F105B7B" w14:textId="07654AB8" w:rsidR="001411FE" w:rsidRDefault="001411FE" w:rsidP="001411FE">
      <w:pPr>
        <w:pStyle w:val="Prrafodelista"/>
        <w:rPr>
          <w:sz w:val="18"/>
          <w:szCs w:val="18"/>
        </w:rPr>
      </w:pPr>
    </w:p>
    <w:p w14:paraId="53F02E9D" w14:textId="4FDC4D83" w:rsidR="00326193" w:rsidRDefault="00326193" w:rsidP="00326193">
      <w:pPr>
        <w:pStyle w:val="Prrafodelista"/>
        <w:numPr>
          <w:ilvl w:val="0"/>
          <w:numId w:val="1"/>
        </w:numPr>
        <w:rPr>
          <w:b/>
          <w:bCs/>
          <w:u w:val="single"/>
          <w:lang w:val="es-ES"/>
        </w:rPr>
      </w:pPr>
      <w:r>
        <w:rPr>
          <w:b/>
          <w:bCs/>
          <w:u w:val="single"/>
          <w:lang w:val="es-ES"/>
        </w:rPr>
        <w:t>M2:</w:t>
      </w:r>
    </w:p>
    <w:p w14:paraId="0BAA5CBF" w14:textId="77777777" w:rsidR="00C77B9E" w:rsidRDefault="00685C7C" w:rsidP="00685C7C">
      <w:pPr>
        <w:autoSpaceDE w:val="0"/>
        <w:autoSpaceDN w:val="0"/>
        <w:adjustRightInd w:val="0"/>
        <w:spacing w:after="0" w:line="240" w:lineRule="auto"/>
        <w:ind w:left="708"/>
        <w:rPr>
          <w:rFonts w:ascii="Times New Roman" w:hAnsi="Times New Roman" w:cs="Times New Roman"/>
          <w:b/>
          <w:bCs/>
          <w:color w:val="000000"/>
          <w:kern w:val="0"/>
          <w:sz w:val="20"/>
          <w:szCs w:val="20"/>
        </w:rPr>
      </w:pPr>
      <w:r w:rsidRPr="00685C7C">
        <w:rPr>
          <w:rFonts w:ascii="Times New Roman" w:hAnsi="Times New Roman" w:cs="Times New Roman"/>
          <w:b/>
          <w:bCs/>
          <w:color w:val="000000"/>
          <w:kern w:val="0"/>
          <w:sz w:val="20"/>
          <w:szCs w:val="20"/>
        </w:rPr>
        <w:t>Luego del prompt inicial</w:t>
      </w:r>
      <w:r>
        <w:rPr>
          <w:rFonts w:ascii="Times New Roman" w:hAnsi="Times New Roman" w:cs="Times New Roman"/>
          <w:b/>
          <w:bCs/>
          <w:color w:val="000000"/>
          <w:kern w:val="0"/>
          <w:sz w:val="20"/>
          <w:szCs w:val="20"/>
        </w:rPr>
        <w:t>, se detalla como se realizaron los refinamientos.</w:t>
      </w:r>
    </w:p>
    <w:p w14:paraId="587D6F48" w14:textId="3C89C07D" w:rsidR="00685C7C" w:rsidRPr="00685C7C" w:rsidRDefault="00685C7C" w:rsidP="00685C7C">
      <w:pPr>
        <w:autoSpaceDE w:val="0"/>
        <w:autoSpaceDN w:val="0"/>
        <w:adjustRightInd w:val="0"/>
        <w:spacing w:after="0" w:line="240" w:lineRule="auto"/>
        <w:ind w:left="708"/>
        <w:rPr>
          <w:rFonts w:ascii="Times New Roman" w:hAnsi="Times New Roman" w:cs="Times New Roman"/>
          <w:color w:val="000000"/>
          <w:kern w:val="0"/>
          <w:sz w:val="20"/>
          <w:szCs w:val="20"/>
        </w:rPr>
      </w:pPr>
      <w:r w:rsidRPr="00685C7C">
        <w:rPr>
          <w:rFonts w:ascii="Times New Roman" w:hAnsi="Times New Roman" w:cs="Times New Roman"/>
          <w:b/>
          <w:bCs/>
          <w:color w:val="000000"/>
          <w:kern w:val="0"/>
          <w:sz w:val="20"/>
          <w:szCs w:val="20"/>
        </w:rPr>
        <w:t xml:space="preserve"> </w:t>
      </w:r>
    </w:p>
    <w:p w14:paraId="5F23103F" w14:textId="2295FE4B" w:rsidR="00685C7C" w:rsidRPr="00685C7C" w:rsidRDefault="00685C7C" w:rsidP="00685C7C">
      <w:pPr>
        <w:pStyle w:val="Prrafodelista"/>
        <w:numPr>
          <w:ilvl w:val="1"/>
          <w:numId w:val="1"/>
        </w:numPr>
        <w:autoSpaceDE w:val="0"/>
        <w:autoSpaceDN w:val="0"/>
        <w:adjustRightInd w:val="0"/>
        <w:spacing w:after="68" w:line="240" w:lineRule="auto"/>
        <w:rPr>
          <w:rFonts w:ascii="Times New Roman" w:hAnsi="Times New Roman" w:cs="Times New Roman"/>
          <w:color w:val="000000"/>
          <w:kern w:val="0"/>
          <w:sz w:val="20"/>
          <w:szCs w:val="20"/>
        </w:rPr>
      </w:pPr>
      <w:r w:rsidRPr="00685C7C">
        <w:rPr>
          <w:rFonts w:ascii="Times New Roman" w:hAnsi="Times New Roman" w:cs="Times New Roman"/>
          <w:color w:val="000000"/>
          <w:kern w:val="0"/>
          <w:sz w:val="20"/>
          <w:szCs w:val="20"/>
        </w:rPr>
        <w:lastRenderedPageBreak/>
        <w:t xml:space="preserve">Se envía log de error de compilación y se pide </w:t>
      </w:r>
      <w:proofErr w:type="spellStart"/>
      <w:r w:rsidRPr="00685C7C">
        <w:rPr>
          <w:rFonts w:ascii="Times New Roman" w:hAnsi="Times New Roman" w:cs="Times New Roman"/>
          <w:color w:val="000000"/>
          <w:kern w:val="0"/>
          <w:sz w:val="20"/>
          <w:szCs w:val="20"/>
        </w:rPr>
        <w:t>fix</w:t>
      </w:r>
      <w:proofErr w:type="spellEnd"/>
      <w:r w:rsidRPr="00685C7C">
        <w:rPr>
          <w:rFonts w:ascii="Times New Roman" w:hAnsi="Times New Roman" w:cs="Times New Roman"/>
          <w:color w:val="000000"/>
          <w:kern w:val="0"/>
          <w:sz w:val="20"/>
          <w:szCs w:val="20"/>
        </w:rPr>
        <w:t xml:space="preserve">. </w:t>
      </w:r>
    </w:p>
    <w:p w14:paraId="5F331AB9" w14:textId="50EAEAC1" w:rsidR="00685C7C" w:rsidRPr="00685C7C" w:rsidRDefault="00685C7C" w:rsidP="00685C7C">
      <w:pPr>
        <w:pStyle w:val="Prrafodelista"/>
        <w:numPr>
          <w:ilvl w:val="1"/>
          <w:numId w:val="1"/>
        </w:numPr>
        <w:autoSpaceDE w:val="0"/>
        <w:autoSpaceDN w:val="0"/>
        <w:adjustRightInd w:val="0"/>
        <w:spacing w:after="68" w:line="240" w:lineRule="auto"/>
        <w:rPr>
          <w:rFonts w:ascii="Times New Roman" w:hAnsi="Times New Roman" w:cs="Times New Roman"/>
          <w:color w:val="000000"/>
          <w:kern w:val="0"/>
          <w:sz w:val="20"/>
          <w:szCs w:val="20"/>
        </w:rPr>
      </w:pPr>
      <w:r w:rsidRPr="00685C7C">
        <w:rPr>
          <w:rFonts w:ascii="Times New Roman" w:hAnsi="Times New Roman" w:cs="Times New Roman"/>
          <w:color w:val="000000"/>
          <w:kern w:val="0"/>
          <w:sz w:val="20"/>
          <w:szCs w:val="20"/>
        </w:rPr>
        <w:t xml:space="preserve">Se repite el punto anterior. </w:t>
      </w:r>
    </w:p>
    <w:p w14:paraId="4695233E" w14:textId="14D4817D" w:rsidR="00685C7C" w:rsidRPr="00685C7C" w:rsidRDefault="00685C7C" w:rsidP="00685C7C">
      <w:pPr>
        <w:pStyle w:val="Prrafodelista"/>
        <w:numPr>
          <w:ilvl w:val="1"/>
          <w:numId w:val="1"/>
        </w:numPr>
        <w:autoSpaceDE w:val="0"/>
        <w:autoSpaceDN w:val="0"/>
        <w:adjustRightInd w:val="0"/>
        <w:spacing w:after="68" w:line="240" w:lineRule="auto"/>
        <w:rPr>
          <w:rFonts w:ascii="Times New Roman" w:hAnsi="Times New Roman" w:cs="Times New Roman"/>
          <w:color w:val="000000"/>
          <w:kern w:val="0"/>
          <w:sz w:val="20"/>
          <w:szCs w:val="20"/>
        </w:rPr>
      </w:pPr>
      <w:r w:rsidRPr="00685C7C">
        <w:rPr>
          <w:rFonts w:ascii="Times New Roman" w:hAnsi="Times New Roman" w:cs="Times New Roman"/>
          <w:color w:val="000000"/>
          <w:kern w:val="0"/>
          <w:sz w:val="20"/>
          <w:szCs w:val="20"/>
        </w:rPr>
        <w:t xml:space="preserve">Se repite el punto anterior. </w:t>
      </w:r>
    </w:p>
    <w:p w14:paraId="6275DAE9" w14:textId="168D007A" w:rsidR="00685C7C" w:rsidRPr="00685C7C" w:rsidRDefault="00685C7C" w:rsidP="00685C7C">
      <w:pPr>
        <w:pStyle w:val="Prrafodelista"/>
        <w:numPr>
          <w:ilvl w:val="1"/>
          <w:numId w:val="1"/>
        </w:numPr>
        <w:autoSpaceDE w:val="0"/>
        <w:autoSpaceDN w:val="0"/>
        <w:adjustRightInd w:val="0"/>
        <w:spacing w:after="68" w:line="240" w:lineRule="auto"/>
        <w:rPr>
          <w:rFonts w:ascii="Times New Roman" w:hAnsi="Times New Roman" w:cs="Times New Roman"/>
          <w:color w:val="000000"/>
          <w:kern w:val="0"/>
          <w:sz w:val="20"/>
          <w:szCs w:val="20"/>
        </w:rPr>
      </w:pPr>
      <w:r w:rsidRPr="00685C7C">
        <w:rPr>
          <w:rFonts w:ascii="Times New Roman" w:hAnsi="Times New Roman" w:cs="Times New Roman"/>
          <w:color w:val="000000"/>
          <w:kern w:val="0"/>
          <w:sz w:val="20"/>
          <w:szCs w:val="20"/>
        </w:rPr>
        <w:t xml:space="preserve">Se pide </w:t>
      </w:r>
      <w:proofErr w:type="spellStart"/>
      <w:r w:rsidRPr="00685C7C">
        <w:rPr>
          <w:rFonts w:ascii="Times New Roman" w:hAnsi="Times New Roman" w:cs="Times New Roman"/>
          <w:color w:val="000000"/>
          <w:kern w:val="0"/>
          <w:sz w:val="20"/>
          <w:szCs w:val="20"/>
        </w:rPr>
        <w:t>fix</w:t>
      </w:r>
      <w:proofErr w:type="spellEnd"/>
      <w:r w:rsidRPr="00685C7C">
        <w:rPr>
          <w:rFonts w:ascii="Times New Roman" w:hAnsi="Times New Roman" w:cs="Times New Roman"/>
          <w:color w:val="000000"/>
          <w:kern w:val="0"/>
          <w:sz w:val="20"/>
          <w:szCs w:val="20"/>
        </w:rPr>
        <w:t xml:space="preserve"> porque el sistema se reinicia por corrupción de memoria. </w:t>
      </w:r>
    </w:p>
    <w:p w14:paraId="5E5C113B" w14:textId="3A318E1E" w:rsidR="00685C7C" w:rsidRPr="00685C7C" w:rsidRDefault="00685C7C" w:rsidP="00685C7C">
      <w:pPr>
        <w:pStyle w:val="Prrafodelista"/>
        <w:numPr>
          <w:ilvl w:val="1"/>
          <w:numId w:val="1"/>
        </w:numPr>
        <w:autoSpaceDE w:val="0"/>
        <w:autoSpaceDN w:val="0"/>
        <w:adjustRightInd w:val="0"/>
        <w:spacing w:after="68" w:line="240" w:lineRule="auto"/>
        <w:rPr>
          <w:rFonts w:ascii="Times New Roman" w:hAnsi="Times New Roman" w:cs="Times New Roman"/>
          <w:color w:val="000000"/>
          <w:kern w:val="0"/>
          <w:sz w:val="20"/>
          <w:szCs w:val="20"/>
        </w:rPr>
      </w:pPr>
      <w:r w:rsidRPr="00685C7C">
        <w:rPr>
          <w:rFonts w:ascii="Times New Roman" w:hAnsi="Times New Roman" w:cs="Times New Roman"/>
          <w:color w:val="000000"/>
          <w:kern w:val="0"/>
          <w:sz w:val="20"/>
          <w:szCs w:val="20"/>
        </w:rPr>
        <w:t xml:space="preserve">Se pide </w:t>
      </w:r>
      <w:proofErr w:type="spellStart"/>
      <w:r w:rsidRPr="00685C7C">
        <w:rPr>
          <w:rFonts w:ascii="Times New Roman" w:hAnsi="Times New Roman" w:cs="Times New Roman"/>
          <w:color w:val="000000"/>
          <w:kern w:val="0"/>
          <w:sz w:val="20"/>
          <w:szCs w:val="20"/>
        </w:rPr>
        <w:t>fix</w:t>
      </w:r>
      <w:proofErr w:type="spellEnd"/>
      <w:r w:rsidRPr="00685C7C">
        <w:rPr>
          <w:rFonts w:ascii="Times New Roman" w:hAnsi="Times New Roman" w:cs="Times New Roman"/>
          <w:color w:val="000000"/>
          <w:kern w:val="0"/>
          <w:sz w:val="20"/>
          <w:szCs w:val="20"/>
        </w:rPr>
        <w:t xml:space="preserve"> porque al presionar el botón no cambia el estado del </w:t>
      </w:r>
      <w:proofErr w:type="spellStart"/>
      <w:r w:rsidRPr="00685C7C">
        <w:rPr>
          <w:rFonts w:ascii="Times New Roman" w:hAnsi="Times New Roman" w:cs="Times New Roman"/>
          <w:color w:val="000000"/>
          <w:kern w:val="0"/>
          <w:sz w:val="20"/>
          <w:szCs w:val="20"/>
        </w:rPr>
        <w:t>relay</w:t>
      </w:r>
      <w:proofErr w:type="spellEnd"/>
      <w:r w:rsidRPr="00685C7C">
        <w:rPr>
          <w:rFonts w:ascii="Times New Roman" w:hAnsi="Times New Roman" w:cs="Times New Roman"/>
          <w:color w:val="000000"/>
          <w:kern w:val="0"/>
          <w:sz w:val="20"/>
          <w:szCs w:val="20"/>
        </w:rPr>
        <w:t xml:space="preserve">. </w:t>
      </w:r>
    </w:p>
    <w:p w14:paraId="0D0DF68E" w14:textId="61A8576A" w:rsidR="00685C7C" w:rsidRPr="00685C7C" w:rsidRDefault="00685C7C" w:rsidP="00685C7C">
      <w:pPr>
        <w:pStyle w:val="Prrafodelista"/>
        <w:numPr>
          <w:ilvl w:val="1"/>
          <w:numId w:val="1"/>
        </w:numPr>
        <w:autoSpaceDE w:val="0"/>
        <w:autoSpaceDN w:val="0"/>
        <w:adjustRightInd w:val="0"/>
        <w:spacing w:after="68" w:line="240" w:lineRule="auto"/>
        <w:rPr>
          <w:rFonts w:ascii="Times New Roman" w:hAnsi="Times New Roman" w:cs="Times New Roman"/>
          <w:color w:val="000000"/>
          <w:kern w:val="0"/>
          <w:sz w:val="20"/>
          <w:szCs w:val="20"/>
        </w:rPr>
      </w:pPr>
      <w:r w:rsidRPr="00685C7C">
        <w:rPr>
          <w:rFonts w:ascii="Times New Roman" w:hAnsi="Times New Roman" w:cs="Times New Roman"/>
          <w:color w:val="000000"/>
          <w:kern w:val="0"/>
          <w:sz w:val="20"/>
          <w:szCs w:val="20"/>
        </w:rPr>
        <w:t xml:space="preserve">Se repite punto anterior </w:t>
      </w:r>
    </w:p>
    <w:p w14:paraId="6BB84B33" w14:textId="335DF392" w:rsidR="00685C7C" w:rsidRPr="00685C7C" w:rsidRDefault="00685C7C" w:rsidP="00685C7C">
      <w:pPr>
        <w:pStyle w:val="Prrafodelista"/>
        <w:numPr>
          <w:ilvl w:val="1"/>
          <w:numId w:val="1"/>
        </w:numPr>
        <w:autoSpaceDE w:val="0"/>
        <w:autoSpaceDN w:val="0"/>
        <w:adjustRightInd w:val="0"/>
        <w:spacing w:after="68" w:line="240" w:lineRule="auto"/>
        <w:rPr>
          <w:rFonts w:ascii="Times New Roman" w:hAnsi="Times New Roman" w:cs="Times New Roman"/>
          <w:color w:val="000000"/>
          <w:kern w:val="0"/>
          <w:sz w:val="20"/>
          <w:szCs w:val="20"/>
        </w:rPr>
      </w:pPr>
      <w:r w:rsidRPr="00685C7C">
        <w:rPr>
          <w:rFonts w:ascii="Times New Roman" w:hAnsi="Times New Roman" w:cs="Times New Roman"/>
          <w:color w:val="000000"/>
          <w:kern w:val="0"/>
          <w:sz w:val="20"/>
          <w:szCs w:val="20"/>
        </w:rPr>
        <w:t xml:space="preserve">Se pide que el buzzer suene solo durante un tiempo </w:t>
      </w:r>
    </w:p>
    <w:p w14:paraId="1829C46A" w14:textId="6043FFA0" w:rsidR="00685C7C" w:rsidRPr="00685C7C" w:rsidRDefault="00685C7C" w:rsidP="00685C7C">
      <w:pPr>
        <w:pStyle w:val="Prrafodelista"/>
        <w:numPr>
          <w:ilvl w:val="1"/>
          <w:numId w:val="1"/>
        </w:numPr>
        <w:autoSpaceDE w:val="0"/>
        <w:autoSpaceDN w:val="0"/>
        <w:adjustRightInd w:val="0"/>
        <w:spacing w:after="68" w:line="240" w:lineRule="auto"/>
        <w:rPr>
          <w:rFonts w:ascii="Times New Roman" w:hAnsi="Times New Roman" w:cs="Times New Roman"/>
          <w:color w:val="000000"/>
          <w:kern w:val="0"/>
          <w:sz w:val="20"/>
          <w:szCs w:val="20"/>
        </w:rPr>
      </w:pPr>
      <w:r w:rsidRPr="00685C7C">
        <w:rPr>
          <w:rFonts w:ascii="Times New Roman" w:hAnsi="Times New Roman" w:cs="Times New Roman"/>
          <w:color w:val="000000"/>
          <w:kern w:val="0"/>
          <w:sz w:val="20"/>
          <w:szCs w:val="20"/>
        </w:rPr>
        <w:t xml:space="preserve">Se envía log de error de compilación y se pide </w:t>
      </w:r>
      <w:proofErr w:type="spellStart"/>
      <w:r w:rsidRPr="00685C7C">
        <w:rPr>
          <w:rFonts w:ascii="Times New Roman" w:hAnsi="Times New Roman" w:cs="Times New Roman"/>
          <w:color w:val="000000"/>
          <w:kern w:val="0"/>
          <w:sz w:val="20"/>
          <w:szCs w:val="20"/>
        </w:rPr>
        <w:t>fix</w:t>
      </w:r>
      <w:proofErr w:type="spellEnd"/>
      <w:r w:rsidRPr="00685C7C">
        <w:rPr>
          <w:rFonts w:ascii="Times New Roman" w:hAnsi="Times New Roman" w:cs="Times New Roman"/>
          <w:color w:val="000000"/>
          <w:kern w:val="0"/>
          <w:sz w:val="20"/>
          <w:szCs w:val="20"/>
        </w:rPr>
        <w:t xml:space="preserve">. </w:t>
      </w:r>
    </w:p>
    <w:p w14:paraId="1560C4BE" w14:textId="61ED879F" w:rsidR="00685C7C" w:rsidRPr="00685C7C" w:rsidRDefault="00685C7C" w:rsidP="00685C7C">
      <w:pPr>
        <w:pStyle w:val="Prrafodelista"/>
        <w:numPr>
          <w:ilvl w:val="1"/>
          <w:numId w:val="1"/>
        </w:numPr>
        <w:autoSpaceDE w:val="0"/>
        <w:autoSpaceDN w:val="0"/>
        <w:adjustRightInd w:val="0"/>
        <w:spacing w:after="68" w:line="240" w:lineRule="auto"/>
        <w:rPr>
          <w:rFonts w:ascii="Times New Roman" w:hAnsi="Times New Roman" w:cs="Times New Roman"/>
          <w:color w:val="000000"/>
          <w:kern w:val="0"/>
          <w:sz w:val="20"/>
          <w:szCs w:val="20"/>
        </w:rPr>
      </w:pPr>
      <w:r w:rsidRPr="00685C7C">
        <w:rPr>
          <w:rFonts w:ascii="Times New Roman" w:hAnsi="Times New Roman" w:cs="Times New Roman"/>
          <w:color w:val="000000"/>
          <w:kern w:val="0"/>
          <w:sz w:val="20"/>
          <w:szCs w:val="20"/>
        </w:rPr>
        <w:t xml:space="preserve">Se pide </w:t>
      </w:r>
      <w:proofErr w:type="spellStart"/>
      <w:r w:rsidRPr="00685C7C">
        <w:rPr>
          <w:rFonts w:ascii="Times New Roman" w:hAnsi="Times New Roman" w:cs="Times New Roman"/>
          <w:color w:val="000000"/>
          <w:kern w:val="0"/>
          <w:sz w:val="20"/>
          <w:szCs w:val="20"/>
        </w:rPr>
        <w:t>fix</w:t>
      </w:r>
      <w:proofErr w:type="spellEnd"/>
      <w:r w:rsidRPr="00685C7C">
        <w:rPr>
          <w:rFonts w:ascii="Times New Roman" w:hAnsi="Times New Roman" w:cs="Times New Roman"/>
          <w:color w:val="000000"/>
          <w:kern w:val="0"/>
          <w:sz w:val="20"/>
          <w:szCs w:val="20"/>
        </w:rPr>
        <w:t xml:space="preserve"> porque </w:t>
      </w:r>
      <w:proofErr w:type="spellStart"/>
      <w:r w:rsidRPr="00685C7C">
        <w:rPr>
          <w:rFonts w:ascii="Times New Roman" w:hAnsi="Times New Roman" w:cs="Times New Roman"/>
          <w:color w:val="000000"/>
          <w:kern w:val="0"/>
          <w:sz w:val="20"/>
          <w:szCs w:val="20"/>
        </w:rPr>
        <w:t>transiciona</w:t>
      </w:r>
      <w:proofErr w:type="spellEnd"/>
      <w:r w:rsidRPr="00685C7C">
        <w:rPr>
          <w:rFonts w:ascii="Times New Roman" w:hAnsi="Times New Roman" w:cs="Times New Roman"/>
          <w:color w:val="000000"/>
          <w:kern w:val="0"/>
          <w:sz w:val="20"/>
          <w:szCs w:val="20"/>
        </w:rPr>
        <w:t xml:space="preserve"> mal entre estados </w:t>
      </w:r>
    </w:p>
    <w:p w14:paraId="3C686346" w14:textId="3A07C594" w:rsidR="00685C7C" w:rsidRPr="00685C7C" w:rsidRDefault="00685C7C" w:rsidP="00685C7C">
      <w:pPr>
        <w:pStyle w:val="Prrafodelista"/>
        <w:numPr>
          <w:ilvl w:val="1"/>
          <w:numId w:val="1"/>
        </w:numPr>
        <w:autoSpaceDE w:val="0"/>
        <w:autoSpaceDN w:val="0"/>
        <w:adjustRightInd w:val="0"/>
        <w:spacing w:after="68" w:line="240" w:lineRule="auto"/>
        <w:rPr>
          <w:rFonts w:ascii="Times New Roman" w:hAnsi="Times New Roman" w:cs="Times New Roman"/>
          <w:color w:val="000000"/>
          <w:kern w:val="0"/>
          <w:sz w:val="20"/>
          <w:szCs w:val="20"/>
        </w:rPr>
      </w:pPr>
      <w:r w:rsidRPr="00685C7C">
        <w:rPr>
          <w:rFonts w:ascii="Times New Roman" w:hAnsi="Times New Roman" w:cs="Times New Roman"/>
          <w:color w:val="000000"/>
          <w:kern w:val="0"/>
          <w:sz w:val="20"/>
          <w:szCs w:val="20"/>
        </w:rPr>
        <w:t xml:space="preserve">Se repite el punto anterior </w:t>
      </w:r>
    </w:p>
    <w:p w14:paraId="0BB53B64" w14:textId="72F25E0F" w:rsidR="00685C7C" w:rsidRPr="00685C7C" w:rsidRDefault="00685C7C" w:rsidP="00685C7C">
      <w:pPr>
        <w:pStyle w:val="Prrafodelista"/>
        <w:numPr>
          <w:ilvl w:val="1"/>
          <w:numId w:val="1"/>
        </w:numPr>
        <w:autoSpaceDE w:val="0"/>
        <w:autoSpaceDN w:val="0"/>
        <w:adjustRightInd w:val="0"/>
        <w:spacing w:after="0" w:line="240" w:lineRule="auto"/>
        <w:rPr>
          <w:rFonts w:ascii="Times New Roman" w:hAnsi="Times New Roman" w:cs="Times New Roman"/>
          <w:color w:val="000000"/>
          <w:kern w:val="0"/>
          <w:sz w:val="20"/>
          <w:szCs w:val="20"/>
        </w:rPr>
      </w:pPr>
      <w:r w:rsidRPr="00685C7C">
        <w:rPr>
          <w:rFonts w:ascii="Times New Roman" w:hAnsi="Times New Roman" w:cs="Times New Roman"/>
          <w:color w:val="000000"/>
          <w:kern w:val="0"/>
          <w:sz w:val="20"/>
          <w:szCs w:val="20"/>
        </w:rPr>
        <w:t xml:space="preserve">Se repite el punto anterior </w:t>
      </w:r>
    </w:p>
    <w:p w14:paraId="51968D28" w14:textId="77777777" w:rsidR="00685C7C" w:rsidRPr="00685C7C" w:rsidRDefault="00685C7C" w:rsidP="00685C7C">
      <w:pPr>
        <w:rPr>
          <w:b/>
          <w:bCs/>
          <w:u w:val="single"/>
          <w:lang w:val="es-ES"/>
        </w:rPr>
      </w:pPr>
    </w:p>
    <w:p w14:paraId="7B389B0F" w14:textId="77777777" w:rsidR="00C1450D" w:rsidRPr="00974848" w:rsidRDefault="00C1450D" w:rsidP="00C1450D">
      <w:pPr>
        <w:pStyle w:val="Prrafodelista"/>
        <w:jc w:val="both"/>
        <w:rPr>
          <w:b/>
          <w:bCs/>
          <w:sz w:val="20"/>
          <w:szCs w:val="20"/>
          <w:u w:val="single"/>
        </w:rPr>
      </w:pPr>
      <w:r w:rsidRPr="00974848">
        <w:rPr>
          <w:b/>
          <w:bCs/>
          <w:sz w:val="20"/>
          <w:szCs w:val="20"/>
          <w:u w:val="single"/>
        </w:rPr>
        <w:t>Conclusiones:</w:t>
      </w:r>
    </w:p>
    <w:p w14:paraId="7366FAE7" w14:textId="06FED851" w:rsidR="00C1450D" w:rsidRPr="00974848" w:rsidRDefault="00C1450D" w:rsidP="00C1450D">
      <w:pPr>
        <w:pStyle w:val="Default"/>
        <w:ind w:left="708"/>
        <w:rPr>
          <w:rFonts w:asciiTheme="minorHAnsi" w:hAnsiTheme="minorHAnsi"/>
          <w:sz w:val="20"/>
          <w:szCs w:val="20"/>
        </w:rPr>
      </w:pPr>
      <w:r w:rsidRPr="00974848">
        <w:rPr>
          <w:rFonts w:asciiTheme="minorHAnsi" w:hAnsiTheme="minorHAnsi"/>
          <w:sz w:val="20"/>
          <w:szCs w:val="20"/>
        </w:rPr>
        <w:t xml:space="preserve">Luego de realizar el desarrollo del proyecto utilizando </w:t>
      </w:r>
      <w:proofErr w:type="spellStart"/>
      <w:r w:rsidRPr="00974848">
        <w:rPr>
          <w:rFonts w:asciiTheme="minorHAnsi" w:hAnsiTheme="minorHAnsi"/>
          <w:sz w:val="20"/>
          <w:szCs w:val="20"/>
        </w:rPr>
        <w:t>vibe</w:t>
      </w:r>
      <w:proofErr w:type="spellEnd"/>
      <w:r w:rsidRPr="00974848">
        <w:rPr>
          <w:rFonts w:asciiTheme="minorHAnsi" w:hAnsiTheme="minorHAnsi"/>
          <w:sz w:val="20"/>
          <w:szCs w:val="20"/>
        </w:rPr>
        <w:t xml:space="preserve"> </w:t>
      </w:r>
      <w:proofErr w:type="spellStart"/>
      <w:r w:rsidRPr="00974848">
        <w:rPr>
          <w:rFonts w:asciiTheme="minorHAnsi" w:hAnsiTheme="minorHAnsi"/>
          <w:sz w:val="20"/>
          <w:szCs w:val="20"/>
        </w:rPr>
        <w:t>coding</w:t>
      </w:r>
      <w:proofErr w:type="spellEnd"/>
      <w:r w:rsidRPr="00974848">
        <w:rPr>
          <w:rFonts w:asciiTheme="minorHAnsi" w:hAnsiTheme="minorHAnsi"/>
          <w:sz w:val="20"/>
          <w:szCs w:val="20"/>
        </w:rPr>
        <w:t xml:space="preserve"> total y parcial, y analizando las métricas obtenidas junto a la evaluación de las rúbricas dispuestas podemos ver que: </w:t>
      </w:r>
    </w:p>
    <w:p w14:paraId="35F33EF0" w14:textId="77777777" w:rsidR="00C1450D" w:rsidRPr="00974848" w:rsidRDefault="00C1450D" w:rsidP="00C1450D">
      <w:pPr>
        <w:pStyle w:val="Default"/>
        <w:ind w:left="708"/>
        <w:rPr>
          <w:rFonts w:asciiTheme="minorHAnsi" w:hAnsiTheme="minorHAnsi"/>
          <w:sz w:val="20"/>
          <w:szCs w:val="20"/>
        </w:rPr>
      </w:pPr>
    </w:p>
    <w:p w14:paraId="0D8213BC" w14:textId="50B474D7" w:rsidR="00C1450D" w:rsidRPr="00974848" w:rsidRDefault="00C1450D" w:rsidP="00C1450D">
      <w:pPr>
        <w:pStyle w:val="Default"/>
        <w:numPr>
          <w:ilvl w:val="1"/>
          <w:numId w:val="1"/>
        </w:numPr>
        <w:rPr>
          <w:rFonts w:asciiTheme="minorHAnsi" w:hAnsiTheme="minorHAnsi"/>
          <w:sz w:val="20"/>
          <w:szCs w:val="20"/>
        </w:rPr>
      </w:pPr>
      <w:r w:rsidRPr="00974848">
        <w:rPr>
          <w:rFonts w:asciiTheme="minorHAnsi" w:hAnsiTheme="minorHAnsi"/>
          <w:sz w:val="20"/>
          <w:szCs w:val="20"/>
        </w:rPr>
        <w:t xml:space="preserve">Es determinante el tiempo necesario para obtener el software funcional de 4hs con </w:t>
      </w:r>
      <w:proofErr w:type="spellStart"/>
      <w:r w:rsidRPr="00974848">
        <w:rPr>
          <w:rFonts w:asciiTheme="minorHAnsi" w:hAnsiTheme="minorHAnsi"/>
          <w:sz w:val="20"/>
          <w:szCs w:val="20"/>
        </w:rPr>
        <w:t>vibe</w:t>
      </w:r>
      <w:proofErr w:type="spellEnd"/>
      <w:r w:rsidRPr="00974848">
        <w:rPr>
          <w:rFonts w:asciiTheme="minorHAnsi" w:hAnsiTheme="minorHAnsi"/>
          <w:sz w:val="20"/>
          <w:szCs w:val="20"/>
        </w:rPr>
        <w:t xml:space="preserve"> </w:t>
      </w:r>
      <w:proofErr w:type="spellStart"/>
      <w:r w:rsidRPr="00974848">
        <w:rPr>
          <w:rFonts w:asciiTheme="minorHAnsi" w:hAnsiTheme="minorHAnsi"/>
          <w:sz w:val="20"/>
          <w:szCs w:val="20"/>
        </w:rPr>
        <w:t>coding</w:t>
      </w:r>
      <w:proofErr w:type="spellEnd"/>
      <w:r w:rsidRPr="00974848">
        <w:rPr>
          <w:rFonts w:asciiTheme="minorHAnsi" w:hAnsiTheme="minorHAnsi"/>
          <w:sz w:val="20"/>
          <w:szCs w:val="20"/>
        </w:rPr>
        <w:t xml:space="preserve"> contra 12hs sin este (x3 veces más rápido el desarrollo). </w:t>
      </w:r>
    </w:p>
    <w:p w14:paraId="523BD5FB" w14:textId="77777777" w:rsidR="00C1450D" w:rsidRPr="00974848" w:rsidRDefault="00C1450D" w:rsidP="00C1450D">
      <w:pPr>
        <w:pStyle w:val="Default"/>
        <w:numPr>
          <w:ilvl w:val="1"/>
          <w:numId w:val="1"/>
        </w:numPr>
        <w:spacing w:after="63"/>
        <w:rPr>
          <w:rFonts w:asciiTheme="minorHAnsi" w:hAnsiTheme="minorHAnsi"/>
          <w:sz w:val="20"/>
          <w:szCs w:val="20"/>
        </w:rPr>
      </w:pPr>
      <w:r w:rsidRPr="00974848">
        <w:rPr>
          <w:rFonts w:asciiTheme="minorHAnsi" w:hAnsiTheme="minorHAnsi"/>
          <w:sz w:val="20"/>
          <w:szCs w:val="20"/>
        </w:rPr>
        <w:t xml:space="preserve">La utilización de memoria es ligeramente inferior con </w:t>
      </w:r>
      <w:proofErr w:type="spellStart"/>
      <w:r w:rsidRPr="00974848">
        <w:rPr>
          <w:rFonts w:asciiTheme="minorHAnsi" w:hAnsiTheme="minorHAnsi"/>
          <w:sz w:val="20"/>
          <w:szCs w:val="20"/>
        </w:rPr>
        <w:t>vibe</w:t>
      </w:r>
      <w:proofErr w:type="spellEnd"/>
      <w:r w:rsidRPr="00974848">
        <w:rPr>
          <w:rFonts w:asciiTheme="minorHAnsi" w:hAnsiTheme="minorHAnsi"/>
          <w:sz w:val="20"/>
          <w:szCs w:val="20"/>
        </w:rPr>
        <w:t xml:space="preserve"> </w:t>
      </w:r>
      <w:proofErr w:type="spellStart"/>
      <w:r w:rsidRPr="00974848">
        <w:rPr>
          <w:rFonts w:asciiTheme="minorHAnsi" w:hAnsiTheme="minorHAnsi"/>
          <w:sz w:val="20"/>
          <w:szCs w:val="20"/>
        </w:rPr>
        <w:t>coding</w:t>
      </w:r>
      <w:proofErr w:type="spellEnd"/>
      <w:r w:rsidRPr="00974848">
        <w:rPr>
          <w:rFonts w:asciiTheme="minorHAnsi" w:hAnsiTheme="minorHAnsi"/>
          <w:sz w:val="20"/>
          <w:szCs w:val="20"/>
        </w:rPr>
        <w:t xml:space="preserve">. </w:t>
      </w:r>
    </w:p>
    <w:p w14:paraId="5C8CF159" w14:textId="77777777" w:rsidR="00C1450D" w:rsidRPr="00974848" w:rsidRDefault="00C1450D" w:rsidP="00C1450D">
      <w:pPr>
        <w:pStyle w:val="Default"/>
        <w:numPr>
          <w:ilvl w:val="1"/>
          <w:numId w:val="1"/>
        </w:numPr>
        <w:spacing w:after="63"/>
        <w:rPr>
          <w:rFonts w:asciiTheme="minorHAnsi" w:hAnsiTheme="minorHAnsi"/>
          <w:sz w:val="20"/>
          <w:szCs w:val="20"/>
        </w:rPr>
      </w:pPr>
      <w:r w:rsidRPr="00974848">
        <w:rPr>
          <w:rFonts w:asciiTheme="minorHAnsi" w:hAnsiTheme="minorHAnsi"/>
          <w:sz w:val="20"/>
          <w:szCs w:val="20"/>
        </w:rPr>
        <w:t xml:space="preserve">La utilización de CPU es similar en ambos. </w:t>
      </w:r>
    </w:p>
    <w:p w14:paraId="2613C424" w14:textId="77777777" w:rsidR="00C1450D" w:rsidRPr="00974848" w:rsidRDefault="00C1450D" w:rsidP="00C1450D">
      <w:pPr>
        <w:pStyle w:val="Default"/>
        <w:numPr>
          <w:ilvl w:val="1"/>
          <w:numId w:val="1"/>
        </w:numPr>
        <w:rPr>
          <w:rFonts w:asciiTheme="minorHAnsi" w:hAnsiTheme="minorHAnsi"/>
          <w:sz w:val="20"/>
          <w:szCs w:val="20"/>
        </w:rPr>
      </w:pPr>
      <w:r w:rsidRPr="00974848">
        <w:rPr>
          <w:rFonts w:asciiTheme="minorHAnsi" w:hAnsiTheme="minorHAnsi"/>
          <w:sz w:val="20"/>
          <w:szCs w:val="20"/>
        </w:rPr>
        <w:t xml:space="preserve">La legibilidad y mantenibilidad es superior sin </w:t>
      </w:r>
      <w:proofErr w:type="spellStart"/>
      <w:r w:rsidRPr="00974848">
        <w:rPr>
          <w:rFonts w:asciiTheme="minorHAnsi" w:hAnsiTheme="minorHAnsi"/>
          <w:sz w:val="20"/>
          <w:szCs w:val="20"/>
        </w:rPr>
        <w:t>vibe</w:t>
      </w:r>
      <w:proofErr w:type="spellEnd"/>
      <w:r w:rsidRPr="00974848">
        <w:rPr>
          <w:rFonts w:asciiTheme="minorHAnsi" w:hAnsiTheme="minorHAnsi"/>
          <w:sz w:val="20"/>
          <w:szCs w:val="20"/>
        </w:rPr>
        <w:t xml:space="preserve"> </w:t>
      </w:r>
      <w:proofErr w:type="spellStart"/>
      <w:r w:rsidRPr="00974848">
        <w:rPr>
          <w:rFonts w:asciiTheme="minorHAnsi" w:hAnsiTheme="minorHAnsi"/>
          <w:sz w:val="20"/>
          <w:szCs w:val="20"/>
        </w:rPr>
        <w:t>coding</w:t>
      </w:r>
      <w:proofErr w:type="spellEnd"/>
      <w:r w:rsidRPr="00974848">
        <w:rPr>
          <w:rFonts w:asciiTheme="minorHAnsi" w:hAnsiTheme="minorHAnsi"/>
          <w:sz w:val="20"/>
          <w:szCs w:val="20"/>
        </w:rPr>
        <w:t xml:space="preserve"> ya que es escrito por y para personas. </w:t>
      </w:r>
    </w:p>
    <w:p w14:paraId="5F5866A1" w14:textId="77777777" w:rsidR="00C1450D" w:rsidRPr="00974848" w:rsidRDefault="00C1450D" w:rsidP="00C1450D">
      <w:pPr>
        <w:pStyle w:val="Default"/>
        <w:ind w:left="708"/>
        <w:rPr>
          <w:rFonts w:asciiTheme="minorHAnsi" w:hAnsiTheme="minorHAnsi"/>
          <w:sz w:val="20"/>
          <w:szCs w:val="20"/>
        </w:rPr>
      </w:pPr>
    </w:p>
    <w:p w14:paraId="4C151E04" w14:textId="5D660840" w:rsidR="00326193" w:rsidRPr="00974848" w:rsidRDefault="00C1450D" w:rsidP="006E47A9">
      <w:pPr>
        <w:ind w:left="708"/>
        <w:jc w:val="both"/>
        <w:rPr>
          <w:b/>
          <w:bCs/>
          <w:u w:val="single"/>
          <w:lang w:val="es-ES"/>
        </w:rPr>
      </w:pPr>
      <w:r w:rsidRPr="00974848">
        <w:rPr>
          <w:sz w:val="20"/>
          <w:szCs w:val="20"/>
        </w:rPr>
        <w:t xml:space="preserve">Al analizar estos puntos podemos concluir que el desarrollo con </w:t>
      </w:r>
      <w:proofErr w:type="spellStart"/>
      <w:r w:rsidRPr="00974848">
        <w:rPr>
          <w:sz w:val="20"/>
          <w:szCs w:val="20"/>
        </w:rPr>
        <w:t>vibe</w:t>
      </w:r>
      <w:proofErr w:type="spellEnd"/>
      <w:r w:rsidRPr="00974848">
        <w:rPr>
          <w:sz w:val="20"/>
          <w:szCs w:val="20"/>
        </w:rPr>
        <w:t xml:space="preserve"> </w:t>
      </w:r>
      <w:proofErr w:type="spellStart"/>
      <w:r w:rsidRPr="00974848">
        <w:rPr>
          <w:sz w:val="20"/>
          <w:szCs w:val="20"/>
        </w:rPr>
        <w:t>coding</w:t>
      </w:r>
      <w:proofErr w:type="spellEnd"/>
      <w:r w:rsidRPr="00974848">
        <w:rPr>
          <w:sz w:val="20"/>
          <w:szCs w:val="20"/>
        </w:rPr>
        <w:t xml:space="preserve"> total impulsa la velocidad para obtener un producto funcional que puede servir como POC (prueba de concepto) para evaluar viabilidad del proyecto y otras cuestiones. En cambio, el desarrollo con </w:t>
      </w:r>
      <w:proofErr w:type="spellStart"/>
      <w:r w:rsidRPr="00974848">
        <w:rPr>
          <w:sz w:val="20"/>
          <w:szCs w:val="20"/>
        </w:rPr>
        <w:t>vibe</w:t>
      </w:r>
      <w:proofErr w:type="spellEnd"/>
      <w:r w:rsidRPr="00974848">
        <w:rPr>
          <w:sz w:val="20"/>
          <w:szCs w:val="20"/>
        </w:rPr>
        <w:t xml:space="preserve"> </w:t>
      </w:r>
      <w:proofErr w:type="spellStart"/>
      <w:r w:rsidRPr="00974848">
        <w:rPr>
          <w:sz w:val="20"/>
          <w:szCs w:val="20"/>
        </w:rPr>
        <w:t>coding</w:t>
      </w:r>
      <w:proofErr w:type="spellEnd"/>
      <w:r w:rsidRPr="00974848">
        <w:rPr>
          <w:sz w:val="20"/>
          <w:szCs w:val="20"/>
        </w:rPr>
        <w:t xml:space="preserve"> parcial se destaca por la resiliencia y mantenibilidad del sistema más orientado a un producto software final con posibilidad de ampliación y mejor mantenibilidad a futuro.</w:t>
      </w:r>
    </w:p>
    <w:p w14:paraId="1F67B594" w14:textId="06C09E63" w:rsidR="009A5DD5" w:rsidRDefault="007A3B25" w:rsidP="007A3B25">
      <w:pPr>
        <w:pStyle w:val="Prrafodelista"/>
        <w:numPr>
          <w:ilvl w:val="0"/>
          <w:numId w:val="1"/>
        </w:numPr>
        <w:jc w:val="both"/>
        <w:rPr>
          <w:b/>
          <w:bCs/>
          <w:sz w:val="20"/>
          <w:szCs w:val="20"/>
          <w:u w:val="single"/>
        </w:rPr>
      </w:pPr>
      <w:r w:rsidRPr="007A3B25">
        <w:rPr>
          <w:b/>
          <w:bCs/>
          <w:sz w:val="20"/>
          <w:szCs w:val="20"/>
          <w:u w:val="single"/>
        </w:rPr>
        <w:t>M</w:t>
      </w:r>
      <w:r>
        <w:rPr>
          <w:b/>
          <w:bCs/>
          <w:sz w:val="20"/>
          <w:szCs w:val="20"/>
          <w:u w:val="single"/>
        </w:rPr>
        <w:t>4</w:t>
      </w:r>
      <w:r w:rsidRPr="007A3B25">
        <w:rPr>
          <w:b/>
          <w:bCs/>
          <w:sz w:val="20"/>
          <w:szCs w:val="20"/>
          <w:u w:val="single"/>
        </w:rPr>
        <w:t>:</w:t>
      </w:r>
    </w:p>
    <w:p w14:paraId="3F97B3FD" w14:textId="77777777" w:rsidR="00950499" w:rsidRPr="00950499" w:rsidRDefault="00950499" w:rsidP="006E47A9">
      <w:pPr>
        <w:ind w:left="708"/>
        <w:jc w:val="both"/>
        <w:rPr>
          <w:sz w:val="20"/>
          <w:szCs w:val="20"/>
        </w:rPr>
      </w:pPr>
      <w:r w:rsidRPr="00950499">
        <w:rPr>
          <w:sz w:val="20"/>
          <w:szCs w:val="20"/>
        </w:rPr>
        <w:t xml:space="preserve">El proceso completo de conseguir un firmware funcional demandó aproximadamente cinco horas desde la redacción del primer prompt, durante las cuales se realizaron múltiples iteraciones para refinar el código generado por Claude </w:t>
      </w:r>
      <w:proofErr w:type="spellStart"/>
      <w:r w:rsidRPr="00950499">
        <w:rPr>
          <w:sz w:val="20"/>
          <w:szCs w:val="20"/>
        </w:rPr>
        <w:t>Sonnet</w:t>
      </w:r>
      <w:proofErr w:type="spellEnd"/>
      <w:r w:rsidRPr="00950499">
        <w:rPr>
          <w:sz w:val="20"/>
          <w:szCs w:val="20"/>
        </w:rPr>
        <w:t xml:space="preserve"> 4.5. En una de las iteraciones iniciales surgieron errores de compilación como </w:t>
      </w:r>
      <w:proofErr w:type="spellStart"/>
      <w:r w:rsidRPr="00950499">
        <w:rPr>
          <w:sz w:val="20"/>
          <w:szCs w:val="20"/>
        </w:rPr>
        <w:t>crosses</w:t>
      </w:r>
      <w:proofErr w:type="spellEnd"/>
      <w:r w:rsidRPr="00950499">
        <w:rPr>
          <w:sz w:val="20"/>
          <w:szCs w:val="20"/>
        </w:rPr>
        <w:t xml:space="preserve"> </w:t>
      </w:r>
      <w:proofErr w:type="spellStart"/>
      <w:r w:rsidRPr="00950499">
        <w:rPr>
          <w:sz w:val="20"/>
          <w:szCs w:val="20"/>
        </w:rPr>
        <w:t>initialization</w:t>
      </w:r>
      <w:proofErr w:type="spellEnd"/>
      <w:r w:rsidRPr="00950499">
        <w:rPr>
          <w:sz w:val="20"/>
          <w:szCs w:val="20"/>
        </w:rPr>
        <w:t xml:space="preserve"> y </w:t>
      </w:r>
      <w:proofErr w:type="spellStart"/>
      <w:r w:rsidRPr="00950499">
        <w:rPr>
          <w:sz w:val="20"/>
          <w:szCs w:val="20"/>
        </w:rPr>
        <w:t>jump</w:t>
      </w:r>
      <w:proofErr w:type="spellEnd"/>
      <w:r w:rsidRPr="00950499">
        <w:rPr>
          <w:sz w:val="20"/>
          <w:szCs w:val="20"/>
        </w:rPr>
        <w:t xml:space="preserve"> </w:t>
      </w:r>
      <w:proofErr w:type="spellStart"/>
      <w:r w:rsidRPr="00950499">
        <w:rPr>
          <w:sz w:val="20"/>
          <w:szCs w:val="20"/>
        </w:rPr>
        <w:t>to</w:t>
      </w:r>
      <w:proofErr w:type="spellEnd"/>
      <w:r w:rsidRPr="00950499">
        <w:rPr>
          <w:sz w:val="20"/>
          <w:szCs w:val="20"/>
        </w:rPr>
        <w:t xml:space="preserve"> case </w:t>
      </w:r>
      <w:proofErr w:type="spellStart"/>
      <w:r w:rsidRPr="00950499">
        <w:rPr>
          <w:sz w:val="20"/>
          <w:szCs w:val="20"/>
        </w:rPr>
        <w:t>label</w:t>
      </w:r>
      <w:proofErr w:type="spellEnd"/>
      <w:r w:rsidRPr="00950499">
        <w:rPr>
          <w:sz w:val="20"/>
          <w:szCs w:val="20"/>
        </w:rPr>
        <w:t xml:space="preserve">, que impidieron la correcta estructuración del flujo del programa. En una iteración posterior, el código falló nuevamente debido al uso incorrecto del parámetro </w:t>
      </w:r>
      <w:proofErr w:type="spellStart"/>
      <w:r w:rsidRPr="00950499">
        <w:rPr>
          <w:sz w:val="20"/>
          <w:szCs w:val="20"/>
        </w:rPr>
        <w:t>channel</w:t>
      </w:r>
      <w:proofErr w:type="spellEnd"/>
      <w:r w:rsidRPr="00950499">
        <w:rPr>
          <w:sz w:val="20"/>
          <w:szCs w:val="20"/>
        </w:rPr>
        <w:t xml:space="preserve"> en lugar del pin al ejecutar </w:t>
      </w:r>
      <w:proofErr w:type="spellStart"/>
      <w:r w:rsidRPr="00950499">
        <w:rPr>
          <w:sz w:val="20"/>
          <w:szCs w:val="20"/>
        </w:rPr>
        <w:t>ledcWrite</w:t>
      </w:r>
      <w:proofErr w:type="spellEnd"/>
      <w:r w:rsidRPr="00950499">
        <w:rPr>
          <w:sz w:val="20"/>
          <w:szCs w:val="20"/>
        </w:rPr>
        <w:t xml:space="preserve">, además de presentarse conflictos con los canales LEDC asignados. Después de depurar estos </w:t>
      </w:r>
    </w:p>
    <w:p w14:paraId="7E690FAD" w14:textId="541CADD0" w:rsidR="00950499" w:rsidRDefault="00950499" w:rsidP="00950499">
      <w:pPr>
        <w:ind w:left="708"/>
        <w:rPr>
          <w:sz w:val="20"/>
          <w:szCs w:val="20"/>
        </w:rPr>
      </w:pPr>
      <w:r w:rsidRPr="00950499">
        <w:rPr>
          <w:sz w:val="20"/>
          <w:szCs w:val="20"/>
        </w:rPr>
        <w:t>problemas y ajustar el diseño general, se logró obtener un firmware estable y acorde a los requisitos del sistema.</w:t>
      </w:r>
    </w:p>
    <w:p w14:paraId="48585C56" w14:textId="3D9EDBE4" w:rsidR="00623570" w:rsidRDefault="00623570" w:rsidP="00623570">
      <w:pPr>
        <w:pStyle w:val="Prrafodelista"/>
        <w:numPr>
          <w:ilvl w:val="0"/>
          <w:numId w:val="1"/>
        </w:numPr>
        <w:jc w:val="both"/>
        <w:rPr>
          <w:b/>
          <w:bCs/>
          <w:sz w:val="20"/>
          <w:szCs w:val="20"/>
          <w:u w:val="single"/>
        </w:rPr>
      </w:pPr>
      <w:r w:rsidRPr="007A3B25">
        <w:rPr>
          <w:b/>
          <w:bCs/>
          <w:sz w:val="20"/>
          <w:szCs w:val="20"/>
          <w:u w:val="single"/>
        </w:rPr>
        <w:t>M</w:t>
      </w:r>
      <w:r>
        <w:rPr>
          <w:b/>
          <w:bCs/>
          <w:sz w:val="20"/>
          <w:szCs w:val="20"/>
          <w:u w:val="single"/>
        </w:rPr>
        <w:t>5</w:t>
      </w:r>
      <w:r w:rsidRPr="007A3B25">
        <w:rPr>
          <w:b/>
          <w:bCs/>
          <w:sz w:val="20"/>
          <w:szCs w:val="20"/>
          <w:u w:val="single"/>
        </w:rPr>
        <w:t>:</w:t>
      </w:r>
    </w:p>
    <w:p w14:paraId="195E40B0" w14:textId="49E321EF" w:rsidR="0050432D" w:rsidRPr="0050432D" w:rsidRDefault="0050432D" w:rsidP="001A744F">
      <w:pPr>
        <w:ind w:left="708"/>
        <w:jc w:val="both"/>
        <w:rPr>
          <w:sz w:val="20"/>
          <w:szCs w:val="20"/>
        </w:rPr>
      </w:pPr>
      <w:r w:rsidRPr="0050432D">
        <w:rPr>
          <w:sz w:val="20"/>
          <w:szCs w:val="20"/>
        </w:rPr>
        <w:t xml:space="preserve">El tiempo que demoramos en hacer que funcione el VibeCoding fue de aproximadamente 6 horas. Los principales problemas que tuvimos a la hora de que compile el </w:t>
      </w:r>
      <w:proofErr w:type="spellStart"/>
      <w:r w:rsidRPr="0050432D">
        <w:rPr>
          <w:sz w:val="20"/>
          <w:szCs w:val="20"/>
        </w:rPr>
        <w:t>codigo</w:t>
      </w:r>
      <w:proofErr w:type="spellEnd"/>
      <w:r w:rsidRPr="0050432D">
        <w:rPr>
          <w:sz w:val="20"/>
          <w:szCs w:val="20"/>
        </w:rPr>
        <w:t xml:space="preserve"> fueron que había errores relacionados con caracteres HTML, como el uso de &amp;</w:t>
      </w:r>
      <w:proofErr w:type="spellStart"/>
      <w:r w:rsidRPr="0050432D">
        <w:rPr>
          <w:sz w:val="20"/>
          <w:szCs w:val="20"/>
        </w:rPr>
        <w:t>gt</w:t>
      </w:r>
      <w:proofErr w:type="spellEnd"/>
      <w:r w:rsidRPr="0050432D">
        <w:rPr>
          <w:sz w:val="20"/>
          <w:szCs w:val="20"/>
        </w:rPr>
        <w:t>;, &amp;</w:t>
      </w:r>
      <w:proofErr w:type="spellStart"/>
      <w:r w:rsidRPr="0050432D">
        <w:rPr>
          <w:sz w:val="20"/>
          <w:szCs w:val="20"/>
        </w:rPr>
        <w:t>lt</w:t>
      </w:r>
      <w:proofErr w:type="spellEnd"/>
      <w:r w:rsidRPr="0050432D">
        <w:rPr>
          <w:sz w:val="20"/>
          <w:szCs w:val="20"/>
        </w:rPr>
        <w:t>; y &amp;</w:t>
      </w:r>
      <w:proofErr w:type="spellStart"/>
      <w:r w:rsidRPr="0050432D">
        <w:rPr>
          <w:sz w:val="20"/>
          <w:szCs w:val="20"/>
        </w:rPr>
        <w:t>amp</w:t>
      </w:r>
      <w:proofErr w:type="spellEnd"/>
      <w:r w:rsidRPr="0050432D">
        <w:rPr>
          <w:sz w:val="20"/>
          <w:szCs w:val="20"/>
        </w:rPr>
        <w:t xml:space="preserve">; en lugar de los símbolos correctos &gt;, &lt; y &amp;. Se encontraron inconsistencias en la organización del código: algunas variables estaban declaradas después de las funciones que las utilizaban, e incluso había variables cuyos nombres coincidían con los de ciertas funciones, generando conflictos. También se detectaron funciones incompletas o con sintaxis corrupta, así como la ausencia de prototipos, lo que impedía que el compilador validara el </w:t>
      </w:r>
      <w:proofErr w:type="spellStart"/>
      <w:r w:rsidRPr="0050432D">
        <w:rPr>
          <w:sz w:val="20"/>
          <w:szCs w:val="20"/>
        </w:rPr>
        <w:t>codigo</w:t>
      </w:r>
      <w:proofErr w:type="spellEnd"/>
    </w:p>
    <w:p w14:paraId="4FE451B0" w14:textId="77777777" w:rsidR="0050432D" w:rsidRPr="0050432D" w:rsidRDefault="0050432D" w:rsidP="0050432D">
      <w:pPr>
        <w:ind w:left="708"/>
        <w:jc w:val="both"/>
        <w:rPr>
          <w:sz w:val="20"/>
          <w:szCs w:val="20"/>
        </w:rPr>
      </w:pPr>
      <w:r w:rsidRPr="0050432D">
        <w:rPr>
          <w:sz w:val="20"/>
          <w:szCs w:val="20"/>
        </w:rPr>
        <w:lastRenderedPageBreak/>
        <w:t xml:space="preserve">Con respecto al prototipo, lo que </w:t>
      </w:r>
      <w:proofErr w:type="spellStart"/>
      <w:r w:rsidRPr="0050432D">
        <w:rPr>
          <w:sz w:val="20"/>
          <w:szCs w:val="20"/>
        </w:rPr>
        <w:t>mas</w:t>
      </w:r>
      <w:proofErr w:type="spellEnd"/>
      <w:r w:rsidRPr="0050432D">
        <w:rPr>
          <w:sz w:val="20"/>
          <w:szCs w:val="20"/>
        </w:rPr>
        <w:t xml:space="preserve"> problema genero fue que haga girar la cinta. </w:t>
      </w:r>
      <w:proofErr w:type="spellStart"/>
      <w:r w:rsidRPr="0050432D">
        <w:rPr>
          <w:sz w:val="20"/>
          <w:szCs w:val="20"/>
        </w:rPr>
        <w:t>Ademas</w:t>
      </w:r>
      <w:proofErr w:type="spellEnd"/>
      <w:r w:rsidRPr="0050432D">
        <w:rPr>
          <w:sz w:val="20"/>
          <w:szCs w:val="20"/>
        </w:rPr>
        <w:t xml:space="preserve"> tambien tuvimos que pasarle nuestro mapeo de pines para que se adapte correctamente a la maqueta</w:t>
      </w:r>
    </w:p>
    <w:p w14:paraId="12668D27" w14:textId="77777777" w:rsidR="00502B88" w:rsidRDefault="00502B88" w:rsidP="00502B88">
      <w:pPr>
        <w:pStyle w:val="Prrafodelista"/>
        <w:jc w:val="both"/>
        <w:rPr>
          <w:b/>
          <w:bCs/>
          <w:sz w:val="20"/>
          <w:szCs w:val="20"/>
          <w:u w:val="single"/>
        </w:rPr>
      </w:pPr>
    </w:p>
    <w:p w14:paraId="6B44DC14" w14:textId="4BBBCB19" w:rsidR="000C05C4" w:rsidRDefault="000C05C4" w:rsidP="00950499">
      <w:pPr>
        <w:ind w:left="708"/>
        <w:rPr>
          <w:sz w:val="20"/>
          <w:szCs w:val="20"/>
        </w:rPr>
      </w:pPr>
    </w:p>
    <w:p w14:paraId="7E6B6435" w14:textId="77777777" w:rsidR="000C05C4" w:rsidRPr="00950499" w:rsidRDefault="000C05C4" w:rsidP="00950499">
      <w:pPr>
        <w:ind w:left="708"/>
        <w:rPr>
          <w:sz w:val="20"/>
          <w:szCs w:val="20"/>
        </w:rPr>
      </w:pPr>
    </w:p>
    <w:sectPr w:rsidR="000C05C4" w:rsidRPr="0095049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altName w:val="Times"/>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altName w:val="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B440D8B"/>
    <w:multiLevelType w:val="hybridMultilevel"/>
    <w:tmpl w:val="2E73C3E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35A25B4"/>
    <w:multiLevelType w:val="hybridMultilevel"/>
    <w:tmpl w:val="5DD2A8EE"/>
    <w:lvl w:ilvl="0" w:tplc="2C0A0003">
      <w:start w:val="1"/>
      <w:numFmt w:val="bullet"/>
      <w:lvlText w:val="o"/>
      <w:lvlJc w:val="left"/>
      <w:pPr>
        <w:ind w:left="1428" w:hanging="360"/>
      </w:pPr>
      <w:rPr>
        <w:rFonts w:ascii="Courier New" w:hAnsi="Courier New" w:cs="Courier New"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2" w15:restartNumberingAfterBreak="0">
    <w:nsid w:val="408B581B"/>
    <w:multiLevelType w:val="hybridMultilevel"/>
    <w:tmpl w:val="83D3205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481502D7"/>
    <w:multiLevelType w:val="hybridMultilevel"/>
    <w:tmpl w:val="B1AE118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56AA556">
      <w:numFmt w:val="bullet"/>
      <w:lvlText w:val="•"/>
      <w:lvlJc w:val="left"/>
      <w:pPr>
        <w:ind w:left="2160" w:hanging="360"/>
      </w:pPr>
      <w:rPr>
        <w:rFonts w:ascii="Times New Roman" w:eastAsiaTheme="minorHAnsi" w:hAnsi="Times New Roman" w:cs="Times New Roman"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50F"/>
    <w:rsid w:val="000C05C4"/>
    <w:rsid w:val="001411FE"/>
    <w:rsid w:val="00142B47"/>
    <w:rsid w:val="001A744F"/>
    <w:rsid w:val="001B69B1"/>
    <w:rsid w:val="00326193"/>
    <w:rsid w:val="00502B88"/>
    <w:rsid w:val="0050432D"/>
    <w:rsid w:val="00623570"/>
    <w:rsid w:val="00685C7C"/>
    <w:rsid w:val="006E47A9"/>
    <w:rsid w:val="00732FDD"/>
    <w:rsid w:val="007A3B25"/>
    <w:rsid w:val="00950499"/>
    <w:rsid w:val="00974848"/>
    <w:rsid w:val="009A5DD5"/>
    <w:rsid w:val="00B1236E"/>
    <w:rsid w:val="00C1450D"/>
    <w:rsid w:val="00C6150F"/>
    <w:rsid w:val="00C77B9E"/>
    <w:rsid w:val="00DC356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D8A37"/>
  <w15:chartTrackingRefBased/>
  <w15:docId w15:val="{892D1F66-76FB-4AE9-97D5-A25C27709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42B4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2B47"/>
    <w:rPr>
      <w:rFonts w:asciiTheme="majorHAnsi" w:eastAsiaTheme="majorEastAsia" w:hAnsiTheme="majorHAnsi" w:cstheme="majorBidi"/>
      <w:color w:val="0F4761" w:themeColor="accent1" w:themeShade="BF"/>
      <w:sz w:val="32"/>
      <w:szCs w:val="32"/>
    </w:rPr>
  </w:style>
  <w:style w:type="paragraph" w:styleId="Prrafodelista">
    <w:name w:val="List Paragraph"/>
    <w:basedOn w:val="Normal"/>
    <w:uiPriority w:val="34"/>
    <w:qFormat/>
    <w:rsid w:val="00142B47"/>
    <w:pPr>
      <w:ind w:left="720"/>
      <w:contextualSpacing/>
    </w:pPr>
  </w:style>
  <w:style w:type="paragraph" w:customStyle="1" w:styleId="Default">
    <w:name w:val="Default"/>
    <w:rsid w:val="00C1450D"/>
    <w:pPr>
      <w:autoSpaceDE w:val="0"/>
      <w:autoSpaceDN w:val="0"/>
      <w:adjustRightInd w:val="0"/>
      <w:spacing w:after="0" w:line="240" w:lineRule="auto"/>
    </w:pPr>
    <w:rPr>
      <w:rFonts w:ascii="Times New Roman" w:hAnsi="Times New Roman" w:cs="Times New Roman"/>
      <w:color w:val="000000"/>
      <w:kern w:val="0"/>
    </w:rPr>
  </w:style>
  <w:style w:type="paragraph" w:customStyle="1" w:styleId="p1a">
    <w:name w:val="p1a"/>
    <w:basedOn w:val="Normal"/>
    <w:next w:val="Normal"/>
    <w:link w:val="p1aZchn"/>
    <w:rsid w:val="0050432D"/>
    <w:pPr>
      <w:spacing w:after="0" w:line="240" w:lineRule="auto"/>
      <w:jc w:val="both"/>
    </w:pPr>
    <w:rPr>
      <w:rFonts w:ascii="Times" w:eastAsia="Times New Roman" w:hAnsi="Times" w:cs="Times New Roman"/>
      <w:kern w:val="0"/>
      <w:sz w:val="20"/>
      <w:szCs w:val="20"/>
      <w:lang w:val="en-US" w:eastAsia="de-DE"/>
      <w14:ligatures w14:val="none"/>
    </w:rPr>
  </w:style>
  <w:style w:type="character" w:customStyle="1" w:styleId="p1aZchn">
    <w:name w:val="p1a Zchn"/>
    <w:link w:val="p1a"/>
    <w:rsid w:val="0050432D"/>
    <w:rPr>
      <w:rFonts w:ascii="Times" w:eastAsia="Times New Roman" w:hAnsi="Times" w:cs="Times New Roman"/>
      <w:kern w:val="0"/>
      <w:sz w:val="20"/>
      <w:szCs w:val="20"/>
      <w:lang w:val="en-US"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965</Words>
  <Characters>5313</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CARNUCCIO</dc:creator>
  <cp:keywords/>
  <dc:description/>
  <cp:lastModifiedBy>ESTEBAN CARNUCCIO</cp:lastModifiedBy>
  <cp:revision>17</cp:revision>
  <dcterms:created xsi:type="dcterms:W3CDTF">2026-05-23T00:07:00Z</dcterms:created>
  <dcterms:modified xsi:type="dcterms:W3CDTF">2026-05-23T00:20:00Z</dcterms:modified>
</cp:coreProperties>
</file>