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  <w:u w:val="single"/>
        </w:rPr>
        <w:t xml:space="preserve">[DOCUMENT TITLE]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[Subtitle or brief descriptor]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[Topic Label 1]</w:t>
      </w:r>
    </w:p>
    <w:p>
      <w:pPr>
        <w:spacing w:after="80" w:before="0"/>
      </w:pPr>
      <w:r>
        <w:rPr>
          <w:rFonts w:ascii="Arial" w:cs="Arial" w:eastAsia="Arial" w:hAnsi="Arial"/>
          <w:sz w:val="26"/>
          <w:szCs w:val="26"/>
          <w:u w:val="single"/>
        </w:rPr>
        <w:t xml:space="preserve">And</w:t>
      </w:r>
    </w:p>
    <w:p>
      <w:pPr>
        <w:spacing w:after="480" w:before="0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[Topic Label 2]</w:t>
      </w:r>
    </w:p>
    <w:p>
      <w:r>
        <w:br/>
      </w:r>
    </w:p>
    <w:p>
      <w:pPr>
        <w:pStyle w:val="Heading1"/>
        <w:pBdr>
          <w:bottom w:val="single" w:color="1F5C9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Table of Contents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[Main Section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A) [Subsection]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B) [Subsection]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C) [Subsection]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D) [Subsection]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E) [Subsection]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[Main Section 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A) [Subsection]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B) [Subsection]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Revision History</w:t>
      </w:r>
    </w:p>
    <w:p>
      <w:r>
        <w:br/>
      </w:r>
    </w:p>
    <w:p>
      <w:pPr>
        <w:pStyle w:val="Heading1"/>
        <w:pBdr>
          <w:bottom w:val="single" w:color="1F5C9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[2–3 sentences: what this document covers, who it is for, and why consistency matters.]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[Optional: describe the iterative nature of the process, key goals, or expected outcomes.]</w:t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[Main Section 1 — e.g., Backup / Setup / Configuration]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/>
          <w:iCs/>
          <w:color w:val="222222"/>
          <w:sz w:val="26"/>
          <w:szCs w:val="26"/>
        </w:rPr>
        <w:t xml:space="preserve">A) [First Subsection]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[Step description] —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i/>
          <w:iCs/>
          <w:color w:val="CC0000"/>
          <w:sz w:val="22"/>
          <w:szCs w:val="22"/>
        </w:rPr>
        <w:t xml:space="preserve">[Step description — system-specific flag if needed]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[Step description]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[Step description]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[Sub-step or clarification]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[Step description]</w:t>
      </w:r>
    </w:p>
    <w:p>
      <w:pPr>
        <w:spacing w:after="60" w:before="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8F8F8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6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📷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Photo: [Describe what this photo shows]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Insert screenshot or photo here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Right-click → Insert → Pictures, or drag and drop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[Step description]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[Step description]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not power on yet; continue to the next section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/>
          <w:iCs/>
          <w:color w:val="222222"/>
          <w:sz w:val="26"/>
          <w:szCs w:val="26"/>
        </w:rPr>
        <w:t xml:space="preserve">B) [Second Subsection]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[Step description with key UI element in bold — edit this text]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Using the arrow keys, navigate to the [Menu Name]</w:t>
      </w:r>
    </w:p>
    <w:p>
      <w:pPr>
        <w:spacing w:after="60" w:before="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8F8F8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6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📷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Screenshot: [Describe what this screenshot shows]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Insert screenshot or photo here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Right-click → Insert → Pictures, or drag and drop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 [Option Name], select the [Value] and press Enter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[Tool/software] will load and prompt you to [action]</w:t>
      </w:r>
    </w:p>
    <w:p>
      <w:pPr>
        <w:spacing w:after="60" w:before="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8F8F8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6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📷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Screenshot: [Describe the prompt or dialog]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Insert screenshot or photo here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Right-click → Insert → Pictures, or drag and drop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the arrow keys to select the correct [option], press Enter, then choose Normal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you are unsure of [parameter], contact [NAME]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/>
          <w:iCs/>
          <w:color w:val="222222"/>
          <w:sz w:val="26"/>
          <w:szCs w:val="26"/>
        </w:rPr>
        <w:t xml:space="preserve">C) [Third Subsection]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the [Tab/Menu Name] on the left sidebar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[Option Name]</w:t>
      </w:r>
    </w:p>
    <w:p>
      <w:pPr>
        <w:spacing w:after="60" w:before="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8F8F8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6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📷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Screenshot: [Describe the main interface view]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Insert screenshot or photo here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Right-click → Insert → Pictures, or drag and drop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 only [correct item] is selected and that all related items are checked: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[Item 1 — e.g., SYSTEM (FAT32)]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[Item 2 — e.g., C: (NTFS)]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/>
          <w:iCs/>
          <w:color w:val="222222"/>
          <w:sz w:val="26"/>
          <w:szCs w:val="26"/>
        </w:rPr>
        <w:t xml:space="preserve">D) [Configure / Options Subsection]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gear icon ([Setting Name])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 [Feature]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value: [VALUE] (enter in both fields if applicable) and click OK</w:t>
      </w:r>
    </w:p>
    <w:p>
      <w:pPr>
        <w:spacing w:after="60" w:before="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8F8F8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6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📷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Screenshot: [Settings or options dialog]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Insert screenshot or photo here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Right-click → Insert → Pictures, or drag and drop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 the [Field] using the format: (Component 1) (Component 2) (Component 3)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[Scenario 1]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[Example 1]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[Scenario 2]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[Example 2]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[Scenario 3]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[Example 3]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the Destination: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the folder icon and select My Computer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the [Folder A] or [Folder B] depending on your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the correct system-type folder (e.g., [Type 1], [Type 2])</w:t>
      </w:r>
    </w:p>
    <w:p>
      <w:pPr>
        <w:spacing w:after="60" w:before="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8F8F8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6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📷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Screenshot: [Destination/browse dialog]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Insert screenshot or photo here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Right-click → Insert → Pictures, or drag and drop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Leave [Setting] as "None" unless [condition]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all settings for accuracy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Proceed to start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 the Power Plan to "Shutdown"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 the progress bar until the process completes</w:t>
      </w:r>
    </w:p>
    <w:p>
      <w:pPr>
        <w:spacing w:after="60" w:before="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8F8F8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6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📷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Screenshot: [Progress screen]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Insert screenshot or photo here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Right-click → Insert → Pictures, or drag and drop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/>
          <w:iCs/>
          <w:color w:val="222222"/>
          <w:sz w:val="26"/>
          <w:szCs w:val="26"/>
        </w:rPr>
        <w:t xml:space="preserve">E) [Cleanup / Wrap-up Subsection]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[process] is complete, follow 2A) [Subsection Name] to [action]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powered on, verify that [expected state]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i/>
          <w:iCs/>
          <w:color w:val="CC0000"/>
          <w:sz w:val="22"/>
          <w:szCs w:val="22"/>
        </w:rPr>
        <w:t xml:space="preserve">[Re-enable feature] and restart (refer to [related SPL/doc]) — [SYSTEM ONLY]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[Main Section 2 — e.g., Restore / Verification]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/>
          <w:iCs/>
          <w:color w:val="222222"/>
          <w:sz w:val="26"/>
          <w:szCs w:val="26"/>
        </w:rPr>
        <w:t xml:space="preserve">A) [Setup Subsection]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Follow the [process] from 2A) [Subsection Name] to [action]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Follow 2B) [Subsection Name] to get into the [tool/environment]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/>
          <w:iCs/>
          <w:color w:val="222222"/>
          <w:sz w:val="26"/>
          <w:szCs w:val="26"/>
        </w:rPr>
        <w:t xml:space="preserve">B) [Workflow Subsection]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[Tab] and select Browse image to restore</w:t>
      </w:r>
    </w:p>
    <w:p>
      <w:pPr>
        <w:spacing w:after="60" w:before="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8F8F8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6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📷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Screenshot: [Main restore/workflow screen]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Insert screenshot or photo here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Right-click → Insert → Pictures, or drag and drop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 to the backup folder (My Computer → [Folder A] or [Folder B] → system folder)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e.g. [ExamplePath]</w:t>
      </w:r>
    </w:p>
    <w:p>
      <w:pPr>
        <w:spacing w:after="60" w:before="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8F8F8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6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📷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Screenshot: [Browse/navigation dialog]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Insert screenshot or photo here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Right-click → Insert → Pictures, or drag and drop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the correct [backup image / item]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the [password/credential]: [VALUE] when prompted to unlock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Choose the correct target (e.g., Disk 0, Local Disk C:) for [purpose]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Next</w:t>
      </w:r>
    </w:p>
    <w:p>
      <w:pPr>
        <w:spacing w:after="60" w:before="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8F8F8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6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📷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Screenshot: [Selection or target screen]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Insert screenshot or photo here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Right-click → Insert → Pictures, or drag and drop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[edge case condition], [how to handle it] (it is highly unlikely this will need to be performed)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Acknowledge the warning that [consequence], then click Yes or OK to proceed</w:t>
      </w:r>
    </w:p>
    <w:p>
      <w:pPr>
        <w:spacing w:after="60" w:before="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8F8F8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60"/>
              <w:jc w:val="center"/>
            </w:pPr>
            <w:r>
              <w:rPr>
                <w:rFonts w:ascii="Segoe UI Emoji" w:cs="Segoe UI Emoji" w:eastAsia="Segoe UI Emoji" w:hAnsi="Segoe UI Emoji"/>
                <w:sz w:val="48"/>
                <w:szCs w:val="48"/>
              </w:rPr>
              <w:t xml:space="preserve">📷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Screenshot: [Confirmation dialog]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Insert screenshot or photo here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Right-click → Insert → Pictures, or drag and drop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[process] is complete, follow 2E) [Subsection Name] to [cleanup action]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Revision History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5400"/>
        <w:gridCol w:w="14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[MM/DD/YYYY]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Draft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[XX]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[MM/DD/YYYY]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Draft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[XX]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[MM/DD/YYYY]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[XX]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Variation Reduction Solutions, Inc. ♦ 14901 Galleon Ct, Plymouth, MI 48170 ♦ (734) 414-0035 TEL ♦ (734) 414-0029 FAX</w:t>
    </w:r>
  </w:p>
  <w:p>
    <w:pPr>
      <w:jc w:val="center"/>
    </w:pPr>
    <w:r>
      <w:rPr>
        <w:rFonts w:ascii="Arial" w:cs="Arial" w:eastAsia="Arial" w:hAnsi="Arial"/>
        <w:b/>
        <w:bCs/>
        <w:color w:val="666666"/>
        <w:sz w:val="14"/>
        <w:szCs w:val="14"/>
      </w:rPr>
      <w:t xml:space="preserve">CONFIDENTIAL - DO NOT COPY          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1F5C99" w:sz="4"/>
        <w:right w:val="none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REVISION [X.X] - RELEASED [MM/DD/YYYY]</w:t>
          </w:r>
        </w:p>
      </w:tc>
      <w:tc>
        <w:tcPr>
          <w:tcW w:type="dxa" w:w="2880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drawing>
              <wp:inline distT="0" distB="0" distL="0" distR="0">
                <wp:extent cx="762000" cy="3714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i/>
      <w:i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1697e5853d4892bd59fee9c9a9cfb32e63f874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2026-03-23T20:38:33.177Z</dcterms:created>
  <dcterms:modified xsi:type="dcterms:W3CDTF">2026-03-23T20:38:33.178Z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