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2A38B" w14:textId="77777777" w:rsidR="0012195A" w:rsidRDefault="00000000">
      <w:pPr>
        <w:pStyle w:val="Title"/>
      </w:pPr>
      <w:r>
        <w:t>Machine</w:t>
      </w:r>
      <w:r>
        <w:rPr>
          <w:spacing w:val="-4"/>
        </w:rPr>
        <w:t xml:space="preserve"> </w:t>
      </w:r>
      <w:r>
        <w:t>Translator</w:t>
      </w:r>
      <w:r>
        <w:rPr>
          <w:spacing w:val="-4"/>
        </w:rPr>
        <w:t xml:space="preserve"> </w:t>
      </w:r>
      <w:r>
        <w:t>using</w:t>
      </w:r>
      <w:r>
        <w:rPr>
          <w:spacing w:val="-1"/>
        </w:rPr>
        <w:t xml:space="preserve"> </w:t>
      </w:r>
      <w:r>
        <w:t>ML</w:t>
      </w:r>
    </w:p>
    <w:p w14:paraId="1448D89A" w14:textId="6B82EC60" w:rsidR="0012195A" w:rsidRDefault="00000000" w:rsidP="00314413">
      <w:pPr>
        <w:spacing w:before="281"/>
        <w:ind w:left="1483" w:right="1481"/>
        <w:rPr>
          <w:rFonts w:ascii="Times New Roman"/>
          <w:sz w:val="20"/>
        </w:rPr>
      </w:pPr>
      <w:r w:rsidRPr="00314413">
        <w:rPr>
          <w:rFonts w:ascii="Times New Roman"/>
          <w:b/>
          <w:bCs/>
          <w:sz w:val="20"/>
        </w:rPr>
        <w:t>Vansh</w:t>
      </w:r>
      <w:r w:rsidRPr="00314413">
        <w:rPr>
          <w:rFonts w:ascii="Times New Roman"/>
          <w:b/>
          <w:bCs/>
          <w:spacing w:val="4"/>
          <w:sz w:val="20"/>
        </w:rPr>
        <w:t xml:space="preserve"> </w:t>
      </w:r>
      <w:r w:rsidRPr="00314413">
        <w:rPr>
          <w:rFonts w:ascii="Times New Roman"/>
          <w:b/>
          <w:bCs/>
          <w:sz w:val="20"/>
        </w:rPr>
        <w:t>Raj</w:t>
      </w:r>
      <w:r w:rsidRPr="00314413">
        <w:rPr>
          <w:rFonts w:ascii="Times New Roman"/>
          <w:b/>
          <w:bCs/>
          <w:spacing w:val="-2"/>
          <w:sz w:val="20"/>
        </w:rPr>
        <w:t xml:space="preserve"> </w:t>
      </w:r>
      <w:r w:rsidRPr="00314413">
        <w:rPr>
          <w:rFonts w:ascii="Times New Roman"/>
          <w:b/>
          <w:bCs/>
          <w:sz w:val="20"/>
        </w:rPr>
        <w:t>Soam*</w:t>
      </w:r>
      <w:r w:rsidR="00314413">
        <w:rPr>
          <w:rFonts w:ascii="Times New Roman"/>
          <w:sz w:val="20"/>
        </w:rPr>
        <w:tab/>
      </w:r>
      <w:r w:rsidR="00314413">
        <w:rPr>
          <w:rFonts w:ascii="Times New Roman"/>
          <w:sz w:val="20"/>
        </w:rPr>
        <w:tab/>
      </w:r>
      <w:r w:rsidR="00314413">
        <w:rPr>
          <w:rFonts w:ascii="Times New Roman"/>
          <w:sz w:val="20"/>
        </w:rPr>
        <w:tab/>
      </w:r>
      <w:r w:rsidR="00314413" w:rsidRPr="00591D3A">
        <w:rPr>
          <w:rFonts w:ascii="Times New Roman"/>
          <w:b/>
          <w:bCs/>
          <w:sz w:val="20"/>
        </w:rPr>
        <w:t>Amit Gupta</w:t>
      </w:r>
      <w:r w:rsidR="00314413" w:rsidRPr="00591D3A">
        <w:rPr>
          <w:rFonts w:ascii="Times New Roman"/>
          <w:b/>
          <w:bCs/>
          <w:sz w:val="20"/>
        </w:rPr>
        <w:t>*</w:t>
      </w:r>
    </w:p>
    <w:p w14:paraId="54A60C73" w14:textId="7A34AFE1" w:rsidR="00314413" w:rsidRDefault="00792D3D" w:rsidP="00314413">
      <w:pPr>
        <w:spacing w:before="281"/>
        <w:ind w:left="1483" w:right="1481"/>
        <w:rPr>
          <w:rFonts w:ascii="Times New Roman"/>
          <w:sz w:val="20"/>
        </w:rPr>
      </w:pPr>
      <w:r>
        <w:rPr>
          <w:rFonts w:ascii="Times New Roman"/>
          <w:sz w:val="20"/>
        </w:rPr>
        <w:t>CSE</w:t>
      </w:r>
      <w:r w:rsidR="00314413">
        <w:rPr>
          <w:rFonts w:ascii="Times New Roman"/>
          <w:sz w:val="20"/>
        </w:rPr>
        <w:t xml:space="preserve"> Department</w:t>
      </w:r>
      <w:r w:rsidR="00314413">
        <w:rPr>
          <w:rFonts w:ascii="Times New Roman"/>
          <w:sz w:val="20"/>
        </w:rPr>
        <w:tab/>
      </w:r>
      <w:r w:rsidR="00314413">
        <w:rPr>
          <w:rFonts w:ascii="Times New Roman"/>
          <w:sz w:val="20"/>
        </w:rPr>
        <w:tab/>
      </w:r>
      <w:r w:rsidR="00314413">
        <w:rPr>
          <w:rFonts w:ascii="Times New Roman"/>
          <w:sz w:val="20"/>
        </w:rPr>
        <w:tab/>
      </w:r>
      <w:r w:rsidR="00314413">
        <w:rPr>
          <w:rFonts w:ascii="Times New Roman"/>
          <w:sz w:val="20"/>
        </w:rPr>
        <w:tab/>
      </w:r>
      <w:r w:rsidR="00314413">
        <w:rPr>
          <w:rFonts w:ascii="Times New Roman"/>
          <w:sz w:val="20"/>
        </w:rPr>
        <w:t>CSE Department</w:t>
      </w:r>
      <w:r w:rsidR="00314413">
        <w:rPr>
          <w:rFonts w:ascii="Times New Roman"/>
          <w:sz w:val="20"/>
        </w:rPr>
        <w:tab/>
      </w:r>
    </w:p>
    <w:p w14:paraId="000002BF" w14:textId="2CEF894A" w:rsidR="00314413" w:rsidRDefault="00314413" w:rsidP="00314413">
      <w:pPr>
        <w:spacing w:before="281"/>
        <w:ind w:left="1483" w:right="1481"/>
        <w:rPr>
          <w:rFonts w:ascii="Times New Roman"/>
          <w:sz w:val="20"/>
        </w:rPr>
      </w:pPr>
      <w:r>
        <w:rPr>
          <w:rFonts w:ascii="Times New Roman"/>
          <w:sz w:val="20"/>
        </w:rPr>
        <w:t>Graphic era Hill University</w:t>
      </w:r>
      <w:r>
        <w:rPr>
          <w:rFonts w:ascii="Times New Roman"/>
          <w:sz w:val="20"/>
        </w:rPr>
        <w:tab/>
      </w:r>
      <w:r>
        <w:rPr>
          <w:rFonts w:ascii="Times New Roman"/>
          <w:sz w:val="20"/>
        </w:rPr>
        <w:tab/>
      </w:r>
      <w:r>
        <w:rPr>
          <w:rFonts w:ascii="Times New Roman"/>
          <w:sz w:val="20"/>
        </w:rPr>
        <w:t xml:space="preserve">Graphic era </w:t>
      </w:r>
      <w:r>
        <w:rPr>
          <w:rFonts w:ascii="Times New Roman"/>
          <w:sz w:val="20"/>
        </w:rPr>
        <w:t>Hill University</w:t>
      </w:r>
    </w:p>
    <w:p w14:paraId="030E1F2F" w14:textId="741ABF5C" w:rsidR="0012195A" w:rsidRPr="00314413" w:rsidRDefault="00314413" w:rsidP="00314413">
      <w:pPr>
        <w:spacing w:before="281"/>
        <w:ind w:right="1481"/>
        <w:rPr>
          <w:rFonts w:ascii="Times New Roman"/>
          <w:sz w:val="20"/>
        </w:rPr>
      </w:pPr>
      <w:r>
        <w:rPr>
          <w:rFonts w:ascii="Times New Roman"/>
          <w:sz w:val="20"/>
        </w:rPr>
        <w:tab/>
      </w:r>
      <w:r>
        <w:rPr>
          <w:rFonts w:ascii="Times New Roman"/>
          <w:sz w:val="20"/>
        </w:rPr>
        <w:tab/>
      </w:r>
      <w:r>
        <w:rPr>
          <w:rFonts w:ascii="Times New Roman"/>
          <w:sz w:val="20"/>
        </w:rPr>
        <w:t>Dehradun Uttarakhand</w:t>
      </w:r>
      <w:r>
        <w:rPr>
          <w:rFonts w:ascii="Times New Roman"/>
          <w:sz w:val="20"/>
        </w:rPr>
        <w:tab/>
      </w:r>
      <w:r>
        <w:rPr>
          <w:rFonts w:ascii="Times New Roman"/>
          <w:sz w:val="20"/>
        </w:rPr>
        <w:tab/>
      </w:r>
      <w:r>
        <w:rPr>
          <w:rFonts w:ascii="Times New Roman"/>
          <w:sz w:val="20"/>
        </w:rPr>
        <w:tab/>
      </w:r>
      <w:r>
        <w:rPr>
          <w:rFonts w:ascii="Times New Roman"/>
          <w:sz w:val="20"/>
        </w:rPr>
        <w:t>Dehradun Uttarakhand</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p>
    <w:p w14:paraId="4FCEFF87" w14:textId="77777777" w:rsidR="0012195A" w:rsidRDefault="0012195A">
      <w:pPr>
        <w:pStyle w:val="BodyText"/>
        <w:ind w:left="0"/>
        <w:rPr>
          <w:rFonts w:ascii="Times New Roman"/>
          <w:sz w:val="22"/>
        </w:rPr>
      </w:pPr>
    </w:p>
    <w:p w14:paraId="35C2184C" w14:textId="77777777" w:rsidR="00792D3D" w:rsidRDefault="00792D3D" w:rsidP="00314413">
      <w:pPr>
        <w:pStyle w:val="Heading3"/>
        <w:ind w:left="0" w:right="1486"/>
        <w:sectPr w:rsidR="00792D3D">
          <w:type w:val="continuous"/>
          <w:pgSz w:w="11910" w:h="16840"/>
          <w:pgMar w:top="1360" w:right="1340" w:bottom="280" w:left="1340" w:header="720" w:footer="720" w:gutter="0"/>
          <w:cols w:space="720"/>
        </w:sectPr>
      </w:pPr>
    </w:p>
    <w:p w14:paraId="1B47C98A" w14:textId="77777777" w:rsidR="0012195A" w:rsidRDefault="00000000">
      <w:pPr>
        <w:pStyle w:val="Heading3"/>
        <w:ind w:left="1483" w:right="1486"/>
        <w:jc w:val="center"/>
      </w:pPr>
      <w:r>
        <w:t>Abstract</w:t>
      </w:r>
    </w:p>
    <w:p w14:paraId="3814CE5A" w14:textId="77777777" w:rsidR="0012195A" w:rsidRDefault="0012195A">
      <w:pPr>
        <w:spacing w:line="276" w:lineRule="auto"/>
      </w:pPr>
    </w:p>
    <w:p w14:paraId="4D8E9348" w14:textId="7E891574" w:rsidR="00E16F3D" w:rsidRPr="00037B94" w:rsidRDefault="00E16F3D" w:rsidP="00792D3D">
      <w:pPr>
        <w:rPr>
          <w:rFonts w:asciiTheme="minorHAnsi" w:hAnsiTheme="minorHAnsi" w:cstheme="minorHAnsi"/>
          <w:sz w:val="24"/>
          <w:szCs w:val="24"/>
        </w:rPr>
        <w:sectPr w:rsidR="00E16F3D" w:rsidRPr="00037B94" w:rsidSect="00792D3D">
          <w:type w:val="continuous"/>
          <w:pgSz w:w="11910" w:h="16840"/>
          <w:pgMar w:top="1360" w:right="1340" w:bottom="280" w:left="1340" w:header="720" w:footer="720" w:gutter="0"/>
          <w:cols w:num="2" w:space="720"/>
        </w:sectPr>
      </w:pPr>
      <w:r w:rsidRPr="00037B94">
        <w:rPr>
          <w:rFonts w:asciiTheme="minorHAnsi" w:hAnsiTheme="minorHAnsi" w:cstheme="minorHAnsi"/>
          <w:sz w:val="24"/>
          <w:szCs w:val="24"/>
        </w:rPr>
        <w:t>Machine Translation (MT) is an important technology for eliminating language barriers and enabling global communication. This work investigates the development and implementation of Neural Machine Translation (NMT) model for English to Hindi translation using Helsinki-NLP/opus-mt-en-hi framework. The model utilizes Transformer architecture and exhibits the state-of-the-art in performing phase-to-phase operations.</w:t>
      </w:r>
      <w:r w:rsidRPr="00037B94">
        <w:rPr>
          <w:rFonts w:asciiTheme="minorHAnsi" w:hAnsiTheme="minorHAnsi" w:cstheme="minorHAnsi"/>
          <w:sz w:val="24"/>
          <w:szCs w:val="24"/>
        </w:rPr>
        <w:br/>
      </w:r>
      <w:r w:rsidRPr="00037B94">
        <w:rPr>
          <w:rFonts w:asciiTheme="minorHAnsi" w:hAnsiTheme="minorHAnsi" w:cstheme="minorHAnsi"/>
          <w:sz w:val="24"/>
          <w:szCs w:val="24"/>
        </w:rPr>
        <w:br/>
        <w:t>EnglishHindi parallel corpus of Indian Institute of Technology Bombay containing different texts is used as the main database to train and evaluate the model. The initial important steps include tokenization, truncation and preparation of input-output pairs to optimize the performance of the model. The translation model uses TensorFlow and parameters like batch size, training rate, and time to improve translation accuracy.</w:t>
      </w:r>
      <w:r w:rsidRPr="00037B94">
        <w:rPr>
          <w:rFonts w:asciiTheme="minorHAnsi" w:hAnsiTheme="minorHAnsi" w:cstheme="minorHAnsi"/>
          <w:sz w:val="24"/>
          <w:szCs w:val="24"/>
        </w:rPr>
        <w:br/>
      </w:r>
      <w:r w:rsidRPr="00037B94">
        <w:rPr>
          <w:rFonts w:asciiTheme="minorHAnsi" w:hAnsiTheme="minorHAnsi" w:cstheme="minorHAnsi"/>
          <w:sz w:val="24"/>
          <w:szCs w:val="24"/>
        </w:rPr>
        <w:br/>
        <w:t xml:space="preserve">After training, the model is evaluated on test data containing English-Hindi sentences. Performance metrics like absolute accuracy and good interpretability measure are used to evaluate the effectiveness of the model. The study also proposes other methods including mBERT, MarianMT, and T5 which have many advantages in translating to different languages. Being able to solve problems like word processing challenges, integrating different information, and changing the learning process. This research represents a significant advancement in neural machine translation and its applicability to real </w:t>
      </w:r>
      <w:r w:rsidRPr="00037B94">
        <w:rPr>
          <w:rFonts w:asciiTheme="minorHAnsi" w:hAnsiTheme="minorHAnsi" w:cstheme="minorHAnsi"/>
          <w:sz w:val="24"/>
          <w:szCs w:val="24"/>
        </w:rPr>
        <w:t>world situations, making it a powerful tool for language classification. Future research could focus on improving content retention and extending the model to support other language</w:t>
      </w:r>
      <w:r w:rsidR="00792D3D">
        <w:rPr>
          <w:rFonts w:asciiTheme="minorHAnsi" w:hAnsiTheme="minorHAnsi" w:cstheme="minorHAnsi"/>
          <w:sz w:val="24"/>
          <w:szCs w:val="24"/>
        </w:rPr>
        <w:t>.</w:t>
      </w:r>
    </w:p>
    <w:p w14:paraId="6DA7C8D8" w14:textId="64C2FCB5" w:rsidR="0012195A" w:rsidRDefault="00000000" w:rsidP="00792D3D">
      <w:pPr>
        <w:pStyle w:val="Heading1"/>
        <w:ind w:left="0"/>
      </w:pPr>
      <w:r>
        <w:lastRenderedPageBreak/>
        <w:t>Introduction</w:t>
      </w:r>
    </w:p>
    <w:p w14:paraId="58D106F8" w14:textId="77777777" w:rsidR="0012195A" w:rsidRDefault="0012195A">
      <w:pPr>
        <w:sectPr w:rsidR="0012195A" w:rsidSect="00792D3D">
          <w:pgSz w:w="11910" w:h="16840"/>
          <w:pgMar w:top="1360" w:right="1340" w:bottom="280" w:left="1340" w:header="720" w:footer="720" w:gutter="0"/>
          <w:cols w:num="2" w:space="720"/>
        </w:sectPr>
      </w:pPr>
    </w:p>
    <w:p w14:paraId="7ECAFE2A" w14:textId="77777777" w:rsidR="0012195A" w:rsidRDefault="0012195A">
      <w:pPr>
        <w:spacing w:line="276" w:lineRule="auto"/>
      </w:pPr>
    </w:p>
    <w:p w14:paraId="7CAB2607" w14:textId="31998D64" w:rsidR="00E16F3D" w:rsidRPr="00037B94" w:rsidRDefault="00E16F3D">
      <w:pPr>
        <w:spacing w:line="276" w:lineRule="auto"/>
        <w:rPr>
          <w:rFonts w:asciiTheme="minorHAnsi" w:hAnsiTheme="minorHAnsi" w:cstheme="minorHAnsi"/>
          <w:sz w:val="24"/>
          <w:szCs w:val="24"/>
        </w:rPr>
        <w:sectPr w:rsidR="00E16F3D" w:rsidRPr="00037B94" w:rsidSect="00792D3D">
          <w:type w:val="continuous"/>
          <w:pgSz w:w="11910" w:h="16840"/>
          <w:pgMar w:top="1360" w:right="1340" w:bottom="280" w:left="1340" w:header="720" w:footer="720" w:gutter="0"/>
          <w:cols w:num="2" w:space="720"/>
        </w:sectPr>
      </w:pPr>
      <w:r w:rsidRPr="00037B94">
        <w:rPr>
          <w:rFonts w:asciiTheme="minorHAnsi" w:hAnsiTheme="minorHAnsi" w:cstheme="minorHAnsi"/>
          <w:sz w:val="24"/>
          <w:szCs w:val="24"/>
        </w:rPr>
        <w:t>Machine translation (MT) is a subfield of computational linguistics that aims to simplify the process of translating text or speech from one language to another. In an increasingly connected and interconnected world, machine translation has become an essential tool for breaking down sentences, facilitating communication, and capturing information in multiple languages. From startups to individuals moving abroad, machine translation plays a key role in language sharing. Translate grammar rules and general dictionaries. Although effective for their time, these early systems faced significant challenges in handling the nuances of natural language, such as idioms, syntax, and context. At the same time, statistical methods are emerging that use appropriate models studied in two native languages. While the performance of machine translation (SMT) systems has increased, they are still limited by their dependence on parallel data and computational complexity (NMT). NMT systems, especially those using the Transformer architecture, provide flexibility by enabling end-to-end translation. Unlike their predecessors, NMT systems can capture distant locations and details, allowing for more accurate and better interpretation. Models such as Google’s Transformer-based architecture and open sources like MarianMT and Helsinki-NLP’s Opus-MT are setting new standards in translation efficiency. -en-hi pattern, especially for English to Hindi translation. The choice of Hindi reflects its status as one of the most spoken languages ​​in the world and highlights the importance of developing robust translation tools for different languages. </w:t>
      </w:r>
      <w:r w:rsidRPr="00037B94">
        <w:rPr>
          <w:rFonts w:asciiTheme="minorHAnsi" w:hAnsiTheme="minorHAnsi" w:cstheme="minorHAnsi"/>
          <w:sz w:val="24"/>
          <w:szCs w:val="24"/>
        </w:rPr>
        <w:br/>
        <w:t>Explore the fundamentals of NMT, includin</w:t>
      </w:r>
      <w:r w:rsidRPr="00037B94">
        <w:rPr>
          <w:rFonts w:asciiTheme="minorHAnsi" w:hAnsiTheme="minorHAnsi" w:cstheme="minorHAnsi"/>
          <w:sz w:val="24"/>
          <w:szCs w:val="24"/>
        </w:rPr>
        <w:t>g preliminary data generation, model optimization, and evaluation. Areas for improvement. Through the use and analysis of the Helsinki-NLP/opus-mt-en-hi model, this study aims to demonstrate the potential of machine translation to solve conversational problems and support cross-cultural communicati</w:t>
      </w:r>
      <w:r w:rsidR="00792D3D">
        <w:rPr>
          <w:rFonts w:asciiTheme="minorHAnsi" w:hAnsiTheme="minorHAnsi" w:cstheme="minorHAnsi"/>
          <w:sz w:val="24"/>
          <w:szCs w:val="24"/>
        </w:rPr>
        <w:t>on.</w:t>
      </w:r>
    </w:p>
    <w:p w14:paraId="4CDECB89" w14:textId="77777777" w:rsidR="0012195A" w:rsidRDefault="00000000" w:rsidP="00792D3D">
      <w:pPr>
        <w:pStyle w:val="Heading1"/>
        <w:ind w:left="0" w:right="1486"/>
      </w:pPr>
      <w:r>
        <w:lastRenderedPageBreak/>
        <w:t>Literature</w:t>
      </w:r>
      <w:r>
        <w:rPr>
          <w:spacing w:val="-5"/>
        </w:rPr>
        <w:t xml:space="preserve"> </w:t>
      </w:r>
      <w:r>
        <w:t>Review</w:t>
      </w:r>
    </w:p>
    <w:p w14:paraId="640A2868" w14:textId="77777777" w:rsidR="0012195A" w:rsidRDefault="0012195A">
      <w:pPr>
        <w:spacing w:line="276" w:lineRule="auto"/>
      </w:pPr>
    </w:p>
    <w:p w14:paraId="23FDB292" w14:textId="77777777" w:rsidR="00037B94" w:rsidRDefault="00037B94" w:rsidP="00037B94">
      <w:pPr>
        <w:spacing w:line="276" w:lineRule="auto"/>
      </w:pPr>
      <w:r>
        <w:t>MT has witnessed significant advancement from the rule-based framework and statistical approaches to the current scenario with NMT. Initial systems such as RBMT were mainly dependent on handcrafted linguistic rules but had drawbacks of low scalability and linguistic complexity. Following SMT, which emerged in the late 20th century, was the introduction of phrase-based models by Koehn et al. in 2003, which improved on translation through probabilistic models trained on vast bilingual corpora; however, limitations in context and syntax of SMT paved the way for neural approaches.</w:t>
      </w:r>
    </w:p>
    <w:p w14:paraId="56B843E9" w14:textId="77777777" w:rsidR="00037B94" w:rsidRDefault="00037B94" w:rsidP="00037B94">
      <w:pPr>
        <w:spacing w:line="276" w:lineRule="auto"/>
      </w:pPr>
    </w:p>
    <w:p w14:paraId="7612164F" w14:textId="77777777" w:rsidR="00037B94" w:rsidRDefault="00037B94" w:rsidP="00037B94">
      <w:pPr>
        <w:spacing w:line="276" w:lineRule="auto"/>
      </w:pPr>
      <w:r>
        <w:t xml:space="preserve">The attention mechanism, proposed by </w:t>
      </w:r>
      <w:proofErr w:type="spellStart"/>
      <w:r>
        <w:t>Bahdanau</w:t>
      </w:r>
      <w:proofErr w:type="spellEnd"/>
      <w:r>
        <w:t xml:space="preserve"> et al. in 2014, has changed the game in MT. Improving the quality of translations was made possible by putting emphasis on contextual relations as well as parallelization of subsequent innovation that resulted in the Transformer architecture of Vaswani et al. in 2017. The foundation of these modern translation models, including T5, </w:t>
      </w:r>
      <w:proofErr w:type="spellStart"/>
      <w:r>
        <w:t>MarianMT</w:t>
      </w:r>
      <w:proofErr w:type="spellEnd"/>
      <w:r>
        <w:t xml:space="preserve">, and </w:t>
      </w:r>
      <w:proofErr w:type="spellStart"/>
      <w:r>
        <w:t>mBART</w:t>
      </w:r>
      <w:proofErr w:type="spellEnd"/>
      <w:r>
        <w:t xml:space="preserve">, </w:t>
      </w:r>
      <w:proofErr w:type="gramStart"/>
      <w:r>
        <w:t>is</w:t>
      </w:r>
      <w:proofErr w:type="gramEnd"/>
      <w:r>
        <w:t xml:space="preserve"> the Transformer frameworks.</w:t>
      </w:r>
    </w:p>
    <w:p w14:paraId="2EEEDEA5" w14:textId="77777777" w:rsidR="00037B94" w:rsidRDefault="00037B94" w:rsidP="00037B94">
      <w:pPr>
        <w:spacing w:line="276" w:lineRule="auto"/>
      </w:pPr>
    </w:p>
    <w:p w14:paraId="1CE022DB" w14:textId="77777777" w:rsidR="00037B94" w:rsidRDefault="00037B94" w:rsidP="00037B94">
      <w:pPr>
        <w:spacing w:line="276" w:lineRule="auto"/>
      </w:pPr>
      <w:r>
        <w:t>Now that this kind of open-source frameworks like Helsinki-NLP's Opus-MT makes all MT super-tools accessible, such models like an English-Hindi translation model taken in this work will very likely turn out to be robust in low-resource language applications. IIT Bombay English-Hindi Parallel Corpus has further enriched this stream, being a rich source of evaluating and training.</w:t>
      </w:r>
    </w:p>
    <w:p w14:paraId="5DA5E6E6" w14:textId="77777777" w:rsidR="00037B94" w:rsidRDefault="00037B94" w:rsidP="00037B94">
      <w:pPr>
        <w:spacing w:line="276" w:lineRule="auto"/>
      </w:pPr>
    </w:p>
    <w:p w14:paraId="004E8175" w14:textId="77777777" w:rsidR="00037B94" w:rsidRDefault="00037B94" w:rsidP="00037B94">
      <w:pPr>
        <w:spacing w:line="276" w:lineRule="auto"/>
      </w:pPr>
      <w:r>
        <w:t>With that, however come challenges such as handling low-resource languages, domain-specific adaptations, and fairness. In fact, it lists significant progress and on-going research in MT work, giving a basis for the implementation and evaluation of the Helsinki-NMT/opus-mt-</w:t>
      </w:r>
      <w:proofErr w:type="spellStart"/>
      <w:r>
        <w:t>en</w:t>
      </w:r>
      <w:proofErr w:type="spellEnd"/>
      <w:r>
        <w:t>-hi model in this studio</w:t>
      </w:r>
    </w:p>
    <w:p w14:paraId="64688000" w14:textId="77777777" w:rsidR="00037B94" w:rsidRDefault="00037B94" w:rsidP="00037B94">
      <w:pPr>
        <w:spacing w:line="276" w:lineRule="auto"/>
      </w:pPr>
    </w:p>
    <w:p w14:paraId="4B50A224" w14:textId="77777777" w:rsidR="00037B94" w:rsidRDefault="00037B94" w:rsidP="00037B94">
      <w:pPr>
        <w:spacing w:line="276" w:lineRule="auto"/>
      </w:pPr>
    </w:p>
    <w:p w14:paraId="6F692953" w14:textId="77777777" w:rsidR="00037B94" w:rsidRDefault="00037B94" w:rsidP="00792D3D">
      <w:pPr>
        <w:pStyle w:val="Heading2"/>
        <w:ind w:left="0" w:right="1479" w:firstLine="720"/>
      </w:pPr>
      <w:r>
        <w:t>Methodology</w:t>
      </w:r>
    </w:p>
    <w:p w14:paraId="684C75EF" w14:textId="18F7A52C" w:rsidR="00037B94" w:rsidRPr="00037B94" w:rsidRDefault="00037B94" w:rsidP="00037B94">
      <w:pPr>
        <w:pStyle w:val="Heading2"/>
        <w:ind w:right="1479"/>
        <w:rPr>
          <w:rFonts w:asciiTheme="minorHAnsi" w:hAnsiTheme="minorHAnsi" w:cstheme="minorHAnsi"/>
          <w:b w:val="0"/>
          <w:bCs w:val="0"/>
          <w:sz w:val="24"/>
          <w:szCs w:val="24"/>
        </w:rPr>
      </w:pPr>
      <w:r w:rsidRPr="00037B94">
        <w:rPr>
          <w:rFonts w:asciiTheme="minorHAnsi" w:hAnsiTheme="minorHAnsi" w:cstheme="minorHAnsi"/>
          <w:b w:val="0"/>
          <w:bCs w:val="0"/>
          <w:sz w:val="24"/>
          <w:szCs w:val="24"/>
        </w:rPr>
        <w:t>This paper employs an English-to-Hindi NMT model based on the Helsinki-NLP/opus-mt-</w:t>
      </w:r>
      <w:proofErr w:type="spellStart"/>
      <w:r w:rsidRPr="00037B94">
        <w:rPr>
          <w:rFonts w:asciiTheme="minorHAnsi" w:hAnsiTheme="minorHAnsi" w:cstheme="minorHAnsi"/>
          <w:b w:val="0"/>
          <w:bCs w:val="0"/>
          <w:sz w:val="24"/>
          <w:szCs w:val="24"/>
        </w:rPr>
        <w:t>en</w:t>
      </w:r>
      <w:proofErr w:type="spellEnd"/>
      <w:r w:rsidRPr="00037B94">
        <w:rPr>
          <w:rFonts w:asciiTheme="minorHAnsi" w:hAnsiTheme="minorHAnsi" w:cstheme="minorHAnsi"/>
          <w:b w:val="0"/>
          <w:bCs w:val="0"/>
          <w:sz w:val="24"/>
          <w:szCs w:val="24"/>
        </w:rPr>
        <w:t>-hi framework. The methodology involves dataset preparation, data preprocessing, model fine-tuning, and evaluation, as discussed below:</w:t>
      </w:r>
    </w:p>
    <w:p w14:paraId="6B503283" w14:textId="58B87BA0" w:rsidR="00037B94" w:rsidRDefault="00037B94" w:rsidP="00037B94">
      <w:pPr>
        <w:pStyle w:val="Heading3"/>
        <w:spacing w:before="195"/>
      </w:pPr>
      <w:r>
        <w:t>Data</w:t>
      </w:r>
      <w:r w:rsidR="00BC2A12">
        <w:rPr>
          <w:spacing w:val="-6"/>
        </w:rPr>
        <w:t>set</w:t>
      </w:r>
      <w:r>
        <w:t>:</w:t>
      </w:r>
    </w:p>
    <w:p w14:paraId="5AD12F4A" w14:textId="77777777" w:rsidR="00BC2A12" w:rsidRDefault="00BC2A12" w:rsidP="00037B94">
      <w:pPr>
        <w:pStyle w:val="Heading3"/>
        <w:spacing w:before="195"/>
      </w:pPr>
      <w:r w:rsidRPr="00BC2A12">
        <w:rPr>
          <w:rFonts w:ascii="Calibri" w:hAnsi="Calibri" w:cs="Calibri"/>
          <w:b w:val="0"/>
          <w:bCs w:val="0"/>
          <w:sz w:val="24"/>
          <w:szCs w:val="24"/>
        </w:rPr>
        <w:t>The IIT Bombay English-Hindi Parallel Corpus, obtained from Hugging Face, was used for this project. It is a large-scale parallel dataset containing English-Hindi sentence pairs, making it well-suited for training and evaluating NMT models. The dataset includes a variety of text domains, ensuring diverse linguistic coverage</w:t>
      </w:r>
      <w:r w:rsidRPr="00BC2A12">
        <w:t>.</w:t>
      </w:r>
      <w:r>
        <w:t xml:space="preserve"> </w:t>
      </w:r>
    </w:p>
    <w:p w14:paraId="12E6DB42" w14:textId="03CC3A2B" w:rsidR="00037B94" w:rsidRDefault="00BC2A12" w:rsidP="00037B94">
      <w:pPr>
        <w:pStyle w:val="Heading3"/>
        <w:spacing w:before="195"/>
      </w:pPr>
      <w:r>
        <w:t>Data Processing:</w:t>
      </w:r>
    </w:p>
    <w:p w14:paraId="3D76275A" w14:textId="312B615A" w:rsidR="00BC2A12" w:rsidRDefault="00BC2A12" w:rsidP="00BC2A12">
      <w:pPr>
        <w:pStyle w:val="BodyText"/>
        <w:spacing w:before="253" w:line="276" w:lineRule="auto"/>
        <w:ind w:right="105"/>
      </w:pPr>
      <w:r w:rsidRPr="00BC2A12">
        <w:t xml:space="preserve">Effective preprocessing is </w:t>
      </w:r>
      <w:proofErr w:type="spellStart"/>
      <w:r w:rsidRPr="00BC2A12">
        <w:t>cr</w:t>
      </w:r>
      <w:proofErr w:type="spellEnd"/>
      <w:r>
        <w:t>–</w:t>
      </w:r>
      <w:proofErr w:type="spellStart"/>
      <w:r w:rsidRPr="00BC2A12">
        <w:t>ucial</w:t>
      </w:r>
      <w:proofErr w:type="spellEnd"/>
      <w:r w:rsidRPr="00BC2A12">
        <w:t xml:space="preserve"> for model performance. The following steps were undertaken:</w:t>
      </w:r>
    </w:p>
    <w:p w14:paraId="71D558A3" w14:textId="2FC15696" w:rsidR="00037B94" w:rsidRDefault="00BC2A12" w:rsidP="00BC2A12">
      <w:pPr>
        <w:pStyle w:val="BodyText"/>
        <w:spacing w:before="253" w:line="276" w:lineRule="auto"/>
        <w:ind w:right="105"/>
      </w:pPr>
      <w:r w:rsidRPr="00BC2A12">
        <w:rPr>
          <w:b/>
          <w:bCs/>
        </w:rPr>
        <w:t>Tokenization:</w:t>
      </w:r>
      <w:r w:rsidRPr="00BC2A12">
        <w:t> The pre-trained tokenizer from the Helsinki-NLP/opus-mt-</w:t>
      </w:r>
      <w:proofErr w:type="spellStart"/>
      <w:r w:rsidRPr="00BC2A12">
        <w:t>en</w:t>
      </w:r>
      <w:proofErr w:type="spellEnd"/>
      <w:r w:rsidRPr="00BC2A12">
        <w:t>-hi model was used to split the sentences into tokens.</w:t>
      </w:r>
      <w:r w:rsidRPr="00BC2A12">
        <w:br/>
      </w:r>
      <w:r w:rsidRPr="00BC2A12">
        <w:rPr>
          <w:b/>
          <w:bCs/>
        </w:rPr>
        <w:t>Truncation:</w:t>
      </w:r>
      <w:r w:rsidRPr="00BC2A12">
        <w:t> The input and target sequences were truncated to a maximum length of 128 tokens to optimize computational efficiency.</w:t>
      </w:r>
      <w:r w:rsidRPr="00BC2A12">
        <w:br/>
      </w:r>
      <w:r w:rsidRPr="00BC2A12">
        <w:rPr>
          <w:b/>
          <w:bCs/>
        </w:rPr>
        <w:t>Input-Output Mapping:</w:t>
      </w:r>
      <w:r w:rsidRPr="00BC2A12">
        <w:t xml:space="preserve"> English sentences were considered as source inputs and their Hindi counterparts as target outputs.</w:t>
      </w:r>
      <w:r w:rsidRPr="00BC2A12">
        <w:br/>
        <w:t>A preprocessing function was applied to ensure uniformity over the entire dataset.</w:t>
      </w:r>
    </w:p>
    <w:p w14:paraId="20B65E60" w14:textId="77777777" w:rsidR="00037B94" w:rsidRDefault="00037B94" w:rsidP="00037B94">
      <w:pPr>
        <w:pStyle w:val="Heading3"/>
        <w:spacing w:before="199"/>
      </w:pPr>
      <w:r>
        <w:t>Model</w:t>
      </w:r>
      <w:r>
        <w:rPr>
          <w:spacing w:val="-6"/>
        </w:rPr>
        <w:t xml:space="preserve"> </w:t>
      </w:r>
      <w:r>
        <w:t>Training:</w:t>
      </w:r>
    </w:p>
    <w:p w14:paraId="4C6AC585" w14:textId="18B7B99C" w:rsidR="00037B94" w:rsidRDefault="00BC2A12" w:rsidP="00BC2A12">
      <w:pPr>
        <w:pStyle w:val="BodyText"/>
        <w:spacing w:before="249" w:line="276" w:lineRule="auto"/>
        <w:ind w:right="186"/>
      </w:pPr>
      <w:r w:rsidRPr="00BC2A12">
        <w:t>The Helsinki-NLP/opus-mt-</w:t>
      </w:r>
      <w:proofErr w:type="spellStart"/>
      <w:r w:rsidRPr="00BC2A12">
        <w:t>en</w:t>
      </w:r>
      <w:proofErr w:type="spellEnd"/>
      <w:r w:rsidRPr="00BC2A12">
        <w:t xml:space="preserve">-hi model, which is based on the </w:t>
      </w:r>
      <w:r w:rsidRPr="00BC2A12">
        <w:lastRenderedPageBreak/>
        <w:t>Transformer architecture, underwent fine-tuning with the preprocessed data. The training process entailed:</w:t>
      </w:r>
      <w:r w:rsidRPr="00BC2A12">
        <w:br/>
      </w:r>
      <w:r w:rsidRPr="00BC2A12">
        <w:rPr>
          <w:b/>
          <w:bCs/>
        </w:rPr>
        <w:t>Batch Size:</w:t>
      </w:r>
      <w:r w:rsidRPr="00BC2A12">
        <w:t> Configured to 16 for optimal computational efficiency.</w:t>
      </w:r>
      <w:r w:rsidRPr="00BC2A12">
        <w:br/>
      </w:r>
      <w:r w:rsidRPr="00BC2A12">
        <w:rPr>
          <w:b/>
          <w:bCs/>
        </w:rPr>
        <w:t xml:space="preserve">Learning Rate: </w:t>
      </w:r>
      <w:r w:rsidRPr="00BC2A12">
        <w:t xml:space="preserve">2e-5, employing the </w:t>
      </w:r>
      <w:proofErr w:type="spellStart"/>
      <w:r w:rsidRPr="00BC2A12">
        <w:t>AdamWeightDecay</w:t>
      </w:r>
      <w:proofErr w:type="spellEnd"/>
      <w:r w:rsidRPr="00BC2A12">
        <w:t xml:space="preserve"> optimizer to ensure a balance between convergence and generalization.</w:t>
      </w:r>
      <w:r w:rsidRPr="00BC2A12">
        <w:br/>
      </w:r>
      <w:r w:rsidRPr="00BC2A12">
        <w:rPr>
          <w:b/>
          <w:bCs/>
        </w:rPr>
        <w:t>Epochs:</w:t>
      </w:r>
      <w:r w:rsidRPr="00BC2A12">
        <w:t> Conducted training for a single epoch due to limitations in resources.</w:t>
      </w:r>
      <w:r w:rsidRPr="00BC2A12">
        <w:br/>
      </w:r>
      <w:r w:rsidRPr="00BC2A12">
        <w:rPr>
          <w:b/>
          <w:bCs/>
        </w:rPr>
        <w:t>Data Collation: </w:t>
      </w:r>
      <w:r w:rsidRPr="00BC2A12">
        <w:t>Implemented padding and batching techniques utilizing a DataCollatorForSeq2Seq.</w:t>
      </w:r>
    </w:p>
    <w:p w14:paraId="372863A5" w14:textId="77777777" w:rsidR="00037B94" w:rsidRDefault="00037B94" w:rsidP="00037B94">
      <w:pPr>
        <w:pStyle w:val="Heading3"/>
        <w:spacing w:before="194"/>
      </w:pPr>
      <w:r>
        <w:t>Evaluation:</w:t>
      </w:r>
    </w:p>
    <w:p w14:paraId="23839319" w14:textId="01623F84" w:rsidR="00037B94" w:rsidRDefault="00BC2A12" w:rsidP="00037B94">
      <w:pPr>
        <w:pStyle w:val="BodyText"/>
        <w:spacing w:before="254" w:line="276" w:lineRule="auto"/>
        <w:ind w:right="105"/>
      </w:pPr>
      <w:r w:rsidRPr="00BC2A12">
        <w:t>Following the training, the model was assessed on a test set that comprised English-Hindi sentence pairs. The primary metrics included:</w:t>
      </w:r>
      <w:r w:rsidRPr="00BC2A12">
        <w:br/>
      </w:r>
      <w:r w:rsidRPr="00BC2A12">
        <w:rPr>
          <w:b/>
          <w:bCs/>
        </w:rPr>
        <w:t>Exact Match Accuracy:</w:t>
      </w:r>
      <w:r w:rsidRPr="00BC2A12">
        <w:t> It</w:t>
      </w:r>
      <w:r>
        <w:t xml:space="preserve"> </w:t>
      </w:r>
      <w:r w:rsidRPr="00BC2A12">
        <w:t>is the accuracy of predicted translations of the test sentences that match ground truth.</w:t>
      </w:r>
      <w:r w:rsidRPr="00BC2A12">
        <w:br/>
      </w:r>
      <w:r w:rsidRPr="00BC2A12">
        <w:rPr>
          <w:b/>
          <w:bCs/>
        </w:rPr>
        <w:t>Qualitative Analysis:</w:t>
      </w:r>
      <w:r w:rsidRPr="00BC2A12">
        <w:t> Examining the fluency, adequacy and correctness of the translations.</w:t>
      </w:r>
    </w:p>
    <w:p w14:paraId="5C65147A" w14:textId="68BBE12D" w:rsidR="00BC2A12" w:rsidRDefault="00420993" w:rsidP="00037B94">
      <w:pPr>
        <w:pStyle w:val="BodyText"/>
        <w:spacing w:before="254" w:line="276" w:lineRule="auto"/>
        <w:ind w:right="105"/>
      </w:pPr>
      <w:r>
        <w:br w:type="textWrapping" w:clear="all"/>
      </w:r>
    </w:p>
    <w:p w14:paraId="5E58864D" w14:textId="77777777" w:rsidR="00BC2A12" w:rsidRDefault="00BC2A12" w:rsidP="00037B94">
      <w:pPr>
        <w:spacing w:line="276" w:lineRule="auto"/>
      </w:pPr>
    </w:p>
    <w:p w14:paraId="62B61BC7" w14:textId="09A982AD" w:rsidR="00BC2A12" w:rsidRDefault="00BC2A12" w:rsidP="00792D3D">
      <w:pPr>
        <w:pStyle w:val="Heading2"/>
        <w:ind w:left="0" w:right="1479"/>
      </w:pPr>
      <w:r>
        <w:t>Conclusion and Result</w:t>
      </w:r>
    </w:p>
    <w:p w14:paraId="7A48C8CF" w14:textId="77777777" w:rsidR="00BC2A12" w:rsidRDefault="00BC2A12" w:rsidP="00037B94">
      <w:pPr>
        <w:spacing w:line="276" w:lineRule="auto"/>
      </w:pPr>
    </w:p>
    <w:p w14:paraId="1583EDE0" w14:textId="77777777" w:rsidR="00BC2A12" w:rsidRDefault="001A1C40" w:rsidP="00037B94">
      <w:pPr>
        <w:spacing w:line="276" w:lineRule="auto"/>
        <w:rPr>
          <w:sz w:val="24"/>
          <w:szCs w:val="24"/>
        </w:rPr>
      </w:pPr>
      <w:r w:rsidRPr="001A1C40">
        <w:rPr>
          <w:sz w:val="24"/>
          <w:szCs w:val="24"/>
        </w:rPr>
        <w:t>This conclusion talks about the Helsinki-NLP/opus-mt-</w:t>
      </w:r>
      <w:proofErr w:type="spellStart"/>
      <w:r w:rsidRPr="001A1C40">
        <w:rPr>
          <w:sz w:val="24"/>
          <w:szCs w:val="24"/>
        </w:rPr>
        <w:t>en</w:t>
      </w:r>
      <w:proofErr w:type="spellEnd"/>
      <w:r w:rsidRPr="001A1C40">
        <w:rPr>
          <w:sz w:val="24"/>
          <w:szCs w:val="24"/>
        </w:rPr>
        <w:t xml:space="preserve">-hi model based on its English-to-Hindi translation capability that used both quantitative metrics as well as qualitative evaluations. This section shares the results gathered from both phases of training the </w:t>
      </w:r>
      <w:r w:rsidRPr="001A1C40">
        <w:rPr>
          <w:sz w:val="24"/>
          <w:szCs w:val="24"/>
        </w:rPr>
        <w:t>model to discuss its advantages and limitations.</w:t>
      </w:r>
    </w:p>
    <w:p w14:paraId="6764BE42" w14:textId="77777777" w:rsidR="001A1C40" w:rsidRDefault="001A1C40" w:rsidP="00037B94">
      <w:pPr>
        <w:spacing w:line="276" w:lineRule="auto"/>
        <w:rPr>
          <w:sz w:val="24"/>
          <w:szCs w:val="24"/>
        </w:rPr>
      </w:pPr>
    </w:p>
    <w:p w14:paraId="556F1EB5" w14:textId="3F641FDD" w:rsidR="001A1C40" w:rsidRDefault="001A1C40" w:rsidP="00037B94">
      <w:pPr>
        <w:spacing w:line="276" w:lineRule="auto"/>
        <w:rPr>
          <w:rFonts w:asciiTheme="minorHAnsi" w:hAnsiTheme="minorHAnsi" w:cstheme="minorHAnsi"/>
          <w:sz w:val="24"/>
          <w:szCs w:val="24"/>
        </w:rPr>
      </w:pPr>
      <w:r w:rsidRPr="001A1C40">
        <w:rPr>
          <w:rFonts w:ascii="Times New Roman" w:hAnsi="Times New Roman" w:cs="Times New Roman"/>
          <w:b/>
          <w:bCs/>
          <w:sz w:val="24"/>
          <w:szCs w:val="24"/>
        </w:rPr>
        <w:t>Training and Validation:</w:t>
      </w:r>
      <w:r w:rsidRPr="001A1C40">
        <w:rPr>
          <w:rFonts w:ascii="Open Sans" w:hAnsi="Open Sans" w:cs="Open Sans"/>
          <w:color w:val="000000"/>
          <w:spacing w:val="2"/>
          <w:shd w:val="clear" w:color="auto" w:fill="FFFFFF"/>
        </w:rPr>
        <w:t xml:space="preserve"> </w:t>
      </w:r>
      <w:r w:rsidRPr="001A1C40">
        <w:rPr>
          <w:rFonts w:asciiTheme="minorHAnsi" w:hAnsiTheme="minorHAnsi" w:cstheme="minorHAnsi"/>
          <w:sz w:val="24"/>
          <w:szCs w:val="24"/>
        </w:rPr>
        <w:t>The model is fine-tuned using the IIT Bombay English-Hindi Parallel Corpus; important training parameters are given as:</w:t>
      </w:r>
      <w:r w:rsidRPr="001A1C40">
        <w:rPr>
          <w:rFonts w:asciiTheme="minorHAnsi" w:hAnsiTheme="minorHAnsi" w:cstheme="minorHAnsi"/>
          <w:sz w:val="24"/>
          <w:szCs w:val="24"/>
        </w:rPr>
        <w:br/>
        <w:t>- Batch size: 16</w:t>
      </w:r>
      <w:r w:rsidRPr="001A1C40">
        <w:rPr>
          <w:rFonts w:asciiTheme="minorHAnsi" w:hAnsiTheme="minorHAnsi" w:cstheme="minorHAnsi"/>
          <w:sz w:val="24"/>
          <w:szCs w:val="24"/>
        </w:rPr>
        <w:br/>
        <w:t>- Learning rate: 2e-5</w:t>
      </w:r>
      <w:r w:rsidRPr="001A1C40">
        <w:rPr>
          <w:rFonts w:asciiTheme="minorHAnsi" w:hAnsiTheme="minorHAnsi" w:cstheme="minorHAnsi"/>
          <w:sz w:val="24"/>
          <w:szCs w:val="24"/>
        </w:rPr>
        <w:br/>
        <w:t>- Epochs: 1</w:t>
      </w:r>
    </w:p>
    <w:p w14:paraId="1BCCB210" w14:textId="77777777" w:rsidR="001A1C40" w:rsidRDefault="001A1C40" w:rsidP="00037B94">
      <w:pPr>
        <w:spacing w:line="276" w:lineRule="auto"/>
        <w:rPr>
          <w:rFonts w:asciiTheme="minorHAnsi" w:hAnsiTheme="minorHAnsi" w:cstheme="minorHAnsi"/>
          <w:b/>
          <w:bCs/>
          <w:sz w:val="24"/>
          <w:szCs w:val="24"/>
        </w:rPr>
      </w:pPr>
      <w:r w:rsidRPr="001A1C40">
        <w:rPr>
          <w:rFonts w:asciiTheme="minorHAnsi" w:hAnsiTheme="minorHAnsi" w:cstheme="minorHAnsi"/>
          <w:sz w:val="24"/>
          <w:szCs w:val="24"/>
        </w:rPr>
        <w:t>The training process was stable in terms of convergence as loss was always falling in fitting. The validation result indicated that the model generalized well within the constraint of a data set given and the computational power available.</w:t>
      </w:r>
      <w:r w:rsidRPr="001A1C40">
        <w:rPr>
          <w:rFonts w:asciiTheme="minorHAnsi" w:hAnsiTheme="minorHAnsi" w:cstheme="minorHAnsi"/>
          <w:sz w:val="24"/>
          <w:szCs w:val="24"/>
        </w:rPr>
        <w:br/>
        <w:t>The testing set used is a small English-Hindi sentence pairs dataset. **Exact Match Accuracy** has been used as the metric to evaluate the model, where this measures the percentage of sentences for which the model's output matched exactly to the ground truth.</w:t>
      </w:r>
      <w:r w:rsidRPr="001A1C40">
        <w:rPr>
          <w:rFonts w:asciiTheme="minorHAnsi" w:hAnsiTheme="minorHAnsi" w:cstheme="minorHAnsi"/>
          <w:sz w:val="24"/>
          <w:szCs w:val="24"/>
        </w:rPr>
        <w:br/>
        <w:t>Results:</w:t>
      </w:r>
      <w:r w:rsidRPr="001A1C40">
        <w:rPr>
          <w:rFonts w:asciiTheme="minorHAnsi" w:hAnsiTheme="minorHAnsi" w:cstheme="minorHAnsi"/>
          <w:b/>
          <w:bCs/>
          <w:sz w:val="24"/>
          <w:szCs w:val="24"/>
        </w:rPr>
        <w:br/>
        <w:t>**Ground Truth:** [ "</w:t>
      </w:r>
      <w:proofErr w:type="spellStart"/>
      <w:r w:rsidRPr="001A1C40">
        <w:rPr>
          <w:rFonts w:ascii="Nirmala UI" w:hAnsi="Nirmala UI" w:cs="Nirmala UI"/>
          <w:b/>
          <w:bCs/>
          <w:sz w:val="24"/>
          <w:szCs w:val="24"/>
        </w:rPr>
        <w:t>तुम</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यहाँ</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क्या</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कर</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रहे</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हो</w:t>
      </w:r>
      <w:proofErr w:type="spellEnd"/>
      <w:r w:rsidRPr="001A1C40">
        <w:rPr>
          <w:rFonts w:asciiTheme="minorHAnsi" w:hAnsiTheme="minorHAnsi" w:cstheme="minorHAnsi"/>
          <w:b/>
          <w:bCs/>
          <w:sz w:val="24"/>
          <w:szCs w:val="24"/>
        </w:rPr>
        <w:t>", "</w:t>
      </w:r>
      <w:proofErr w:type="spellStart"/>
      <w:r w:rsidRPr="001A1C40">
        <w:rPr>
          <w:rFonts w:ascii="Nirmala UI" w:hAnsi="Nirmala UI" w:cs="Nirmala UI"/>
          <w:b/>
          <w:bCs/>
          <w:sz w:val="24"/>
          <w:szCs w:val="24"/>
        </w:rPr>
        <w:t>मैं</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स्कूल</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जा</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रहा</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हूँ</w:t>
      </w:r>
      <w:proofErr w:type="spellEnd"/>
      <w:r w:rsidRPr="001A1C40">
        <w:rPr>
          <w:rFonts w:asciiTheme="minorHAnsi" w:hAnsiTheme="minorHAnsi" w:cstheme="minorHAnsi"/>
          <w:b/>
          <w:bCs/>
          <w:sz w:val="24"/>
          <w:szCs w:val="24"/>
        </w:rPr>
        <w:t>", "</w:t>
      </w:r>
      <w:proofErr w:type="spellStart"/>
      <w:r w:rsidRPr="001A1C40">
        <w:rPr>
          <w:rFonts w:ascii="Nirmala UI" w:hAnsi="Nirmala UI" w:cs="Nirmala UI"/>
          <w:b/>
          <w:bCs/>
          <w:sz w:val="24"/>
          <w:szCs w:val="24"/>
        </w:rPr>
        <w:t>मुझे</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यह</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पसंद</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है</w:t>
      </w:r>
      <w:proofErr w:type="spellEnd"/>
      <w:r w:rsidRPr="001A1C40">
        <w:rPr>
          <w:rFonts w:asciiTheme="minorHAnsi" w:hAnsiTheme="minorHAnsi" w:cstheme="minorHAnsi"/>
          <w:b/>
          <w:bCs/>
          <w:sz w:val="24"/>
          <w:szCs w:val="24"/>
        </w:rPr>
        <w:t>" ]</w:t>
      </w:r>
      <w:r w:rsidRPr="001A1C40">
        <w:rPr>
          <w:rFonts w:asciiTheme="minorHAnsi" w:hAnsiTheme="minorHAnsi" w:cstheme="minorHAnsi"/>
          <w:b/>
          <w:bCs/>
          <w:sz w:val="24"/>
          <w:szCs w:val="24"/>
        </w:rPr>
        <w:br/>
        <w:t>Predictions : [</w:t>
      </w:r>
      <w:proofErr w:type="spellStart"/>
      <w:r w:rsidRPr="001A1C40">
        <w:rPr>
          <w:rFonts w:ascii="Nirmala UI" w:hAnsi="Nirmala UI" w:cs="Nirmala UI"/>
          <w:b/>
          <w:bCs/>
          <w:sz w:val="24"/>
          <w:szCs w:val="24"/>
        </w:rPr>
        <w:t>तुम</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यहाँ</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क्या</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कर</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रहे</w:t>
      </w:r>
      <w:proofErr w:type="spellEnd"/>
      <w:r w:rsidRPr="001A1C40">
        <w:rPr>
          <w:rFonts w:asciiTheme="minorHAnsi" w:hAnsiTheme="minorHAnsi" w:cstheme="minorHAnsi"/>
          <w:b/>
          <w:bCs/>
          <w:sz w:val="24"/>
          <w:szCs w:val="24"/>
        </w:rPr>
        <w:t> </w:t>
      </w:r>
      <w:proofErr w:type="spellStart"/>
      <w:r w:rsidRPr="001A1C40">
        <w:rPr>
          <w:rFonts w:ascii="Nirmala UI" w:hAnsi="Nirmala UI" w:cs="Nirmala UI"/>
          <w:b/>
          <w:bCs/>
          <w:sz w:val="24"/>
          <w:szCs w:val="24"/>
        </w:rPr>
        <w:t>हो</w:t>
      </w:r>
      <w:proofErr w:type="spellEnd"/>
      <w:r w:rsidRPr="001A1C40">
        <w:rPr>
          <w:rFonts w:asciiTheme="minorHAnsi" w:hAnsiTheme="minorHAnsi" w:cstheme="minorHAnsi"/>
          <w:b/>
          <w:bCs/>
          <w:sz w:val="24"/>
          <w:szCs w:val="24"/>
        </w:rPr>
        <w:t>, </w:t>
      </w:r>
      <w:proofErr w:type="spellStart"/>
      <w:r w:rsidRPr="001A1C40">
        <w:rPr>
          <w:rFonts w:ascii="Nirmala UI" w:hAnsi="Nirmala UI" w:cs="Nirmala UI"/>
          <w:b/>
          <w:bCs/>
          <w:sz w:val="24"/>
          <w:szCs w:val="24"/>
        </w:rPr>
        <w:t>मैं</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स्कूल</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जा</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रहा</w:t>
      </w:r>
      <w:proofErr w:type="spellEnd"/>
      <w:r w:rsidRPr="001A1C40">
        <w:rPr>
          <w:rFonts w:asciiTheme="minorHAnsi" w:hAnsiTheme="minorHAnsi" w:cstheme="minorHAnsi"/>
          <w:b/>
          <w:bCs/>
          <w:sz w:val="24"/>
          <w:szCs w:val="24"/>
        </w:rPr>
        <w:t> </w:t>
      </w:r>
      <w:proofErr w:type="spellStart"/>
      <w:r w:rsidRPr="001A1C40">
        <w:rPr>
          <w:rFonts w:ascii="Nirmala UI" w:hAnsi="Nirmala UI" w:cs="Nirmala UI"/>
          <w:b/>
          <w:bCs/>
          <w:sz w:val="24"/>
          <w:szCs w:val="24"/>
        </w:rPr>
        <w:t>हूँ</w:t>
      </w:r>
      <w:proofErr w:type="spellEnd"/>
      <w:r w:rsidRPr="001A1C40">
        <w:rPr>
          <w:rFonts w:asciiTheme="minorHAnsi" w:hAnsiTheme="minorHAnsi" w:cstheme="minorHAnsi"/>
          <w:b/>
          <w:bCs/>
          <w:sz w:val="24"/>
          <w:szCs w:val="24"/>
        </w:rPr>
        <w:t>, </w:t>
      </w:r>
      <w:proofErr w:type="spellStart"/>
      <w:r w:rsidRPr="001A1C40">
        <w:rPr>
          <w:rFonts w:ascii="Nirmala UI" w:hAnsi="Nirmala UI" w:cs="Nirmala UI"/>
          <w:b/>
          <w:bCs/>
          <w:sz w:val="24"/>
          <w:szCs w:val="24"/>
        </w:rPr>
        <w:t>मुझे</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यह</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पसंद</w:t>
      </w:r>
      <w:proofErr w:type="spellEnd"/>
      <w:r w:rsidRPr="001A1C40">
        <w:rPr>
          <w:rFonts w:asciiTheme="minorHAnsi" w:hAnsiTheme="minorHAnsi" w:cstheme="minorHAnsi"/>
          <w:b/>
          <w:bCs/>
          <w:sz w:val="24"/>
          <w:szCs w:val="24"/>
        </w:rPr>
        <w:t xml:space="preserve"> </w:t>
      </w:r>
      <w:proofErr w:type="spellStart"/>
      <w:r w:rsidRPr="001A1C40">
        <w:rPr>
          <w:rFonts w:ascii="Nirmala UI" w:hAnsi="Nirmala UI" w:cs="Nirmala UI"/>
          <w:b/>
          <w:bCs/>
          <w:sz w:val="24"/>
          <w:szCs w:val="24"/>
        </w:rPr>
        <w:t>है</w:t>
      </w:r>
      <w:proofErr w:type="spellEnd"/>
      <w:r w:rsidRPr="001A1C40">
        <w:rPr>
          <w:rFonts w:asciiTheme="minorHAnsi" w:hAnsiTheme="minorHAnsi" w:cstheme="minorHAnsi"/>
          <w:b/>
          <w:bCs/>
          <w:sz w:val="24"/>
          <w:szCs w:val="24"/>
        </w:rPr>
        <w:t>]</w:t>
      </w:r>
      <w:r w:rsidRPr="001A1C40">
        <w:rPr>
          <w:rFonts w:asciiTheme="minorHAnsi" w:hAnsiTheme="minorHAnsi" w:cstheme="minorHAnsi"/>
          <w:b/>
          <w:bCs/>
          <w:sz w:val="24"/>
          <w:szCs w:val="24"/>
        </w:rPr>
        <w:br/>
        <w:t>Exact Match Accuracy : 100%</w:t>
      </w:r>
    </w:p>
    <w:p w14:paraId="707CA7C2" w14:textId="77777777" w:rsidR="001A1C40" w:rsidRDefault="001A1C40" w:rsidP="00037B94">
      <w:pPr>
        <w:spacing w:line="276" w:lineRule="auto"/>
        <w:rPr>
          <w:rFonts w:asciiTheme="minorHAnsi" w:hAnsiTheme="minorHAnsi" w:cstheme="minorHAnsi"/>
          <w:b/>
          <w:bCs/>
          <w:sz w:val="24"/>
          <w:szCs w:val="24"/>
        </w:rPr>
      </w:pPr>
    </w:p>
    <w:p w14:paraId="5E696583" w14:textId="77777777" w:rsidR="001A1C40" w:rsidRDefault="001A1C40" w:rsidP="00037B94">
      <w:pPr>
        <w:spacing w:line="276" w:lineRule="auto"/>
        <w:rPr>
          <w:rFonts w:ascii="Times New Roman" w:hAnsi="Times New Roman" w:cs="Times New Roman"/>
          <w:b/>
          <w:bCs/>
          <w:sz w:val="24"/>
          <w:szCs w:val="24"/>
        </w:rPr>
      </w:pPr>
      <w:r w:rsidRPr="001A1C40">
        <w:rPr>
          <w:rFonts w:ascii="Times New Roman" w:hAnsi="Times New Roman" w:cs="Times New Roman"/>
          <w:b/>
          <w:bCs/>
          <w:sz w:val="24"/>
          <w:szCs w:val="24"/>
        </w:rPr>
        <w:t>Qualitative Analysis</w:t>
      </w:r>
      <w:r>
        <w:rPr>
          <w:rFonts w:ascii="Times New Roman" w:hAnsi="Times New Roman" w:cs="Times New Roman"/>
          <w:b/>
          <w:bCs/>
          <w:sz w:val="24"/>
          <w:szCs w:val="24"/>
        </w:rPr>
        <w:t>:</w:t>
      </w:r>
    </w:p>
    <w:p w14:paraId="7085B64D" w14:textId="77777777" w:rsidR="001A1C40" w:rsidRDefault="001A1C40" w:rsidP="00037B94">
      <w:pPr>
        <w:spacing w:line="276" w:lineRule="auto"/>
        <w:rPr>
          <w:rFonts w:asciiTheme="minorHAnsi" w:hAnsiTheme="minorHAnsi" w:cstheme="minorHAnsi"/>
          <w:sz w:val="24"/>
          <w:szCs w:val="24"/>
        </w:rPr>
      </w:pPr>
      <w:r w:rsidRPr="001A1C40">
        <w:rPr>
          <w:rFonts w:asciiTheme="minorHAnsi" w:hAnsiTheme="minorHAnsi" w:cstheme="minorHAnsi"/>
          <w:sz w:val="24"/>
          <w:szCs w:val="24"/>
        </w:rPr>
        <w:t xml:space="preserve">The generated translations were checked for fluency, adequacy, and correspondence to contextual interpretation. </w:t>
      </w:r>
    </w:p>
    <w:p w14:paraId="7146BE81" w14:textId="77777777" w:rsidR="001A1C40" w:rsidRDefault="001A1C40" w:rsidP="00037B94">
      <w:pPr>
        <w:spacing w:line="276" w:lineRule="auto"/>
        <w:rPr>
          <w:rFonts w:asciiTheme="minorHAnsi" w:hAnsiTheme="minorHAnsi" w:cstheme="minorHAnsi"/>
          <w:sz w:val="24"/>
          <w:szCs w:val="24"/>
        </w:rPr>
      </w:pPr>
      <w:r w:rsidRPr="001A1C40">
        <w:rPr>
          <w:rFonts w:asciiTheme="minorHAnsi" w:hAnsiTheme="minorHAnsi" w:cstheme="minorHAnsi"/>
          <w:b/>
          <w:bCs/>
          <w:sz w:val="24"/>
          <w:szCs w:val="24"/>
        </w:rPr>
        <w:t>Fluency:</w:t>
      </w:r>
      <w:r w:rsidRPr="001A1C40">
        <w:rPr>
          <w:rFonts w:asciiTheme="minorHAnsi" w:hAnsiTheme="minorHAnsi" w:cstheme="minorHAnsi"/>
          <w:sz w:val="24"/>
          <w:szCs w:val="24"/>
        </w:rPr>
        <w:t> The target language translations were grammatical and had a natural flow in them. </w:t>
      </w:r>
    </w:p>
    <w:p w14:paraId="2D07267A" w14:textId="77777777" w:rsidR="001A1C40" w:rsidRDefault="001A1C40" w:rsidP="00037B94">
      <w:pPr>
        <w:spacing w:line="276" w:lineRule="auto"/>
        <w:rPr>
          <w:rFonts w:asciiTheme="minorHAnsi" w:hAnsiTheme="minorHAnsi" w:cstheme="minorHAnsi"/>
          <w:sz w:val="24"/>
          <w:szCs w:val="24"/>
        </w:rPr>
      </w:pPr>
      <w:r w:rsidRPr="001A1C40">
        <w:rPr>
          <w:rFonts w:asciiTheme="minorHAnsi" w:hAnsiTheme="minorHAnsi" w:cstheme="minorHAnsi"/>
          <w:b/>
          <w:bCs/>
          <w:sz w:val="24"/>
          <w:szCs w:val="24"/>
        </w:rPr>
        <w:lastRenderedPageBreak/>
        <w:t>Adequacy:</w:t>
      </w:r>
      <w:r w:rsidRPr="001A1C40">
        <w:rPr>
          <w:rFonts w:asciiTheme="minorHAnsi" w:hAnsiTheme="minorHAnsi" w:cstheme="minorHAnsi"/>
          <w:sz w:val="24"/>
          <w:szCs w:val="24"/>
        </w:rPr>
        <w:t> They appropriately conveyed the message in terms of the original sentences in target language. </w:t>
      </w:r>
    </w:p>
    <w:p w14:paraId="7229F1E9" w14:textId="5FA5F012" w:rsidR="001A1C40" w:rsidRDefault="001A1C40" w:rsidP="00037B94">
      <w:pPr>
        <w:spacing w:line="276" w:lineRule="auto"/>
        <w:rPr>
          <w:rFonts w:asciiTheme="minorHAnsi" w:hAnsiTheme="minorHAnsi" w:cstheme="minorHAnsi"/>
          <w:sz w:val="24"/>
          <w:szCs w:val="24"/>
        </w:rPr>
      </w:pPr>
      <w:r w:rsidRPr="001A1C40">
        <w:rPr>
          <w:rFonts w:asciiTheme="minorHAnsi" w:hAnsiTheme="minorHAnsi" w:cstheme="minorHAnsi"/>
          <w:b/>
          <w:bCs/>
          <w:sz w:val="24"/>
          <w:szCs w:val="24"/>
        </w:rPr>
        <w:t>Challenges:</w:t>
      </w:r>
      <w:r w:rsidRPr="001A1C40">
        <w:rPr>
          <w:rFonts w:asciiTheme="minorHAnsi" w:hAnsiTheme="minorHAnsi" w:cstheme="minorHAnsi"/>
          <w:sz w:val="24"/>
          <w:szCs w:val="24"/>
        </w:rPr>
        <w:t> Although the model proved capable with very simple and clear sentences, </w:t>
      </w:r>
      <w:r w:rsidR="00420993" w:rsidRPr="001A1C40">
        <w:rPr>
          <w:rFonts w:asciiTheme="minorHAnsi" w:hAnsiTheme="minorHAnsi" w:cstheme="minorHAnsi"/>
          <w:sz w:val="24"/>
          <w:szCs w:val="24"/>
        </w:rPr>
        <w:t>yet</w:t>
      </w:r>
      <w:r w:rsidRPr="001A1C40">
        <w:rPr>
          <w:rFonts w:asciiTheme="minorHAnsi" w:hAnsiTheme="minorHAnsi" w:cstheme="minorHAnsi"/>
          <w:sz w:val="24"/>
          <w:szCs w:val="24"/>
        </w:rPr>
        <w:t> its ability to handle complex content or technical content has not been tested.</w:t>
      </w:r>
    </w:p>
    <w:p w14:paraId="09025231" w14:textId="77777777" w:rsidR="001A1C40" w:rsidRDefault="001A1C40" w:rsidP="00037B94">
      <w:pPr>
        <w:spacing w:line="276" w:lineRule="auto"/>
        <w:rPr>
          <w:rFonts w:asciiTheme="minorHAnsi" w:hAnsiTheme="minorHAnsi" w:cstheme="minorHAnsi"/>
          <w:sz w:val="24"/>
          <w:szCs w:val="24"/>
        </w:rPr>
      </w:pPr>
    </w:p>
    <w:p w14:paraId="60E26789" w14:textId="77777777" w:rsidR="001A1C40" w:rsidRDefault="001A1C40" w:rsidP="00037B94">
      <w:pPr>
        <w:spacing w:line="276" w:lineRule="auto"/>
        <w:rPr>
          <w:rFonts w:asciiTheme="minorHAnsi" w:hAnsiTheme="minorHAnsi" w:cstheme="minorHAnsi"/>
          <w:sz w:val="24"/>
          <w:szCs w:val="24"/>
        </w:rPr>
      </w:pPr>
      <w:r w:rsidRPr="001A1C40">
        <w:rPr>
          <w:rFonts w:ascii="Times New Roman" w:hAnsi="Times New Roman" w:cs="Times New Roman"/>
          <w:b/>
          <w:bCs/>
          <w:sz w:val="24"/>
          <w:szCs w:val="24"/>
        </w:rPr>
        <w:t>Insights and Observations:</w:t>
      </w:r>
      <w:r w:rsidRPr="001A1C40">
        <w:rPr>
          <w:rFonts w:asciiTheme="minorHAnsi" w:hAnsiTheme="minorHAnsi" w:cstheme="minorHAnsi"/>
          <w:sz w:val="24"/>
          <w:szCs w:val="24"/>
        </w:rPr>
        <w:br/>
        <w:t>1. Transformer architecture was used quite effectively to understand the context and produce accurate translations. </w:t>
      </w:r>
      <w:r w:rsidRPr="001A1C40">
        <w:rPr>
          <w:rFonts w:asciiTheme="minorHAnsi" w:hAnsiTheme="minorHAnsi" w:cstheme="minorHAnsi"/>
          <w:sz w:val="24"/>
          <w:szCs w:val="24"/>
        </w:rPr>
        <w:br/>
        <w:t>2. Data preprocessing was important to preserve data integrity and improve the quality of translation. </w:t>
      </w:r>
      <w:r w:rsidRPr="001A1C40">
        <w:rPr>
          <w:rFonts w:asciiTheme="minorHAnsi" w:hAnsiTheme="minorHAnsi" w:cstheme="minorHAnsi"/>
          <w:sz w:val="24"/>
          <w:szCs w:val="24"/>
        </w:rPr>
        <w:br/>
        <w:t>3. This model relied on a better dataset such as the IIT Bombay corpus.</w:t>
      </w:r>
    </w:p>
    <w:p w14:paraId="7C6F8338" w14:textId="6C0AEF80" w:rsidR="001A1C40" w:rsidRDefault="001A1C40" w:rsidP="00037B94">
      <w:pPr>
        <w:spacing w:line="276" w:lineRule="auto"/>
        <w:rPr>
          <w:rFonts w:asciiTheme="minorHAnsi" w:hAnsiTheme="minorHAnsi" w:cstheme="minorHAnsi"/>
          <w:sz w:val="24"/>
          <w:szCs w:val="24"/>
        </w:rPr>
      </w:pPr>
      <w:r w:rsidRPr="001A1C40">
        <w:rPr>
          <w:rFonts w:asciiTheme="minorHAnsi" w:hAnsiTheme="minorHAnsi" w:cstheme="minorHAnsi"/>
          <w:sz w:val="24"/>
          <w:szCs w:val="24"/>
        </w:rPr>
        <w:br/>
      </w:r>
      <w:r w:rsidRPr="001A1C40">
        <w:rPr>
          <w:rFonts w:ascii="Times New Roman" w:hAnsi="Times New Roman" w:cs="Times New Roman"/>
          <w:b/>
          <w:bCs/>
          <w:sz w:val="24"/>
          <w:szCs w:val="24"/>
        </w:rPr>
        <w:t>Limitations:</w:t>
      </w:r>
      <w:r w:rsidRPr="001A1C40">
        <w:rPr>
          <w:rFonts w:asciiTheme="minorHAnsi" w:hAnsiTheme="minorHAnsi" w:cstheme="minorHAnsi"/>
          <w:sz w:val="24"/>
          <w:szCs w:val="24"/>
        </w:rPr>
        <w:br/>
        <w:t>Despite this promise of good results, there were a few limitations:</w:t>
      </w:r>
      <w:r w:rsidRPr="001A1C40">
        <w:rPr>
          <w:rFonts w:asciiTheme="minorHAnsi" w:hAnsiTheme="minorHAnsi" w:cstheme="minorHAnsi"/>
          <w:sz w:val="24"/>
          <w:szCs w:val="24"/>
        </w:rPr>
        <w:br/>
        <w:t>The test set was very small and not representative of the full breadth of challenges in translating English into Hindi.</w:t>
      </w:r>
      <w:r w:rsidRPr="001A1C40">
        <w:rPr>
          <w:rFonts w:asciiTheme="minorHAnsi" w:hAnsiTheme="minorHAnsi" w:cstheme="minorHAnsi"/>
          <w:sz w:val="24"/>
          <w:szCs w:val="24"/>
        </w:rPr>
        <w:br/>
        <w:t>Not thoroughly tested the more complex sentences, or those with idiomatic phrases, and hence the need for further testing is indicated.</w:t>
      </w:r>
      <w:r w:rsidRPr="001A1C40">
        <w:rPr>
          <w:rFonts w:asciiTheme="minorHAnsi" w:hAnsiTheme="minorHAnsi" w:cstheme="minorHAnsi"/>
          <w:sz w:val="24"/>
          <w:szCs w:val="24"/>
        </w:rPr>
        <w:br/>
        <w:t> There is a chance to test the performance of the model in resource-poor situations and also in specialized texts.</w:t>
      </w:r>
      <w:r w:rsidRPr="001A1C40">
        <w:rPr>
          <w:rFonts w:asciiTheme="minorHAnsi" w:hAnsiTheme="minorHAnsi" w:cstheme="minorHAnsi"/>
          <w:sz w:val="24"/>
          <w:szCs w:val="24"/>
        </w:rPr>
        <w:br/>
        <w:t>The Helsinki-NLP/opus-mt-</w:t>
      </w:r>
      <w:proofErr w:type="spellStart"/>
      <w:r w:rsidRPr="001A1C40">
        <w:rPr>
          <w:rFonts w:asciiTheme="minorHAnsi" w:hAnsiTheme="minorHAnsi" w:cstheme="minorHAnsi"/>
          <w:sz w:val="24"/>
          <w:szCs w:val="24"/>
        </w:rPr>
        <w:t>en</w:t>
      </w:r>
      <w:proofErr w:type="spellEnd"/>
      <w:r w:rsidRPr="001A1C40">
        <w:rPr>
          <w:rFonts w:asciiTheme="minorHAnsi" w:hAnsiTheme="minorHAnsi" w:cstheme="minorHAnsi"/>
          <w:sz w:val="24"/>
          <w:szCs w:val="24"/>
        </w:rPr>
        <w:t>-hi model is highly accurate and fluent while translating simple sentences from English into Hindi. Further research needs to be conducted focusing on validating the model over a large dataset of complex examples with efforts to determine solutions </w:t>
      </w:r>
      <w:r w:rsidR="00420993" w:rsidRPr="001A1C40">
        <w:rPr>
          <w:rFonts w:asciiTheme="minorHAnsi" w:hAnsiTheme="minorHAnsi" w:cstheme="minorHAnsi"/>
          <w:sz w:val="24"/>
          <w:szCs w:val="24"/>
        </w:rPr>
        <w:t>to</w:t>
      </w:r>
      <w:r w:rsidRPr="001A1C40">
        <w:rPr>
          <w:rFonts w:asciiTheme="minorHAnsi" w:hAnsiTheme="minorHAnsi" w:cstheme="minorHAnsi"/>
          <w:sz w:val="24"/>
          <w:szCs w:val="24"/>
        </w:rPr>
        <w:t> overcoming linguistic nuances and particular difficulties in different domains.</w:t>
      </w:r>
    </w:p>
    <w:p w14:paraId="2DEB10D8" w14:textId="77777777" w:rsidR="001A1C40" w:rsidRDefault="001A1C40" w:rsidP="001A1C40">
      <w:pPr>
        <w:pStyle w:val="Heading2"/>
        <w:ind w:left="0" w:right="1479"/>
      </w:pPr>
    </w:p>
    <w:p w14:paraId="2365BE76" w14:textId="13454DB6" w:rsidR="001A1C40" w:rsidRPr="00792D3D" w:rsidRDefault="008D5902" w:rsidP="00792D3D">
      <w:pPr>
        <w:pStyle w:val="Heading2"/>
        <w:ind w:left="0" w:right="1479"/>
        <w:jc w:val="center"/>
        <w:rPr>
          <w:lang w:val="en-IN"/>
        </w:rPr>
      </w:pPr>
      <w:r w:rsidRPr="008D5902">
        <w:rPr>
          <w:lang w:val="en-IN"/>
        </w:rPr>
        <w:t>Application and Future Directions</w:t>
      </w:r>
    </w:p>
    <w:p w14:paraId="3597FA04" w14:textId="34744172" w:rsidR="001A1C40" w:rsidRDefault="001A1C40" w:rsidP="001A1C40">
      <w:pPr>
        <w:pStyle w:val="Heading2"/>
        <w:ind w:left="0" w:right="1479"/>
        <w:rPr>
          <w:sz w:val="28"/>
          <w:szCs w:val="28"/>
        </w:rPr>
      </w:pPr>
      <w:r w:rsidRPr="001A1C40">
        <w:rPr>
          <w:sz w:val="28"/>
          <w:szCs w:val="28"/>
        </w:rPr>
        <w:t>Applications</w:t>
      </w:r>
      <w:r>
        <w:rPr>
          <w:sz w:val="28"/>
          <w:szCs w:val="28"/>
        </w:rPr>
        <w:t>:</w:t>
      </w:r>
    </w:p>
    <w:p w14:paraId="15AE292C" w14:textId="77777777" w:rsidR="008D5902" w:rsidRPr="008D5902" w:rsidRDefault="008D5902" w:rsidP="008D5902">
      <w:pPr>
        <w:pStyle w:val="Heading2"/>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The Helsinki-NLP/opus-</w:t>
      </w:r>
      <w:proofErr w:type="spellStart"/>
      <w:r w:rsidRPr="008D5902">
        <w:rPr>
          <w:rFonts w:asciiTheme="minorHAnsi" w:hAnsiTheme="minorHAnsi" w:cstheme="minorHAnsi"/>
          <w:b w:val="0"/>
          <w:bCs w:val="0"/>
          <w:sz w:val="24"/>
          <w:szCs w:val="24"/>
          <w:lang w:val="en-IN"/>
        </w:rPr>
        <w:t>mt</w:t>
      </w:r>
      <w:proofErr w:type="spellEnd"/>
      <w:r w:rsidRPr="008D5902">
        <w:rPr>
          <w:rFonts w:asciiTheme="minorHAnsi" w:hAnsiTheme="minorHAnsi" w:cstheme="minorHAnsi"/>
          <w:b w:val="0"/>
          <w:bCs w:val="0"/>
          <w:sz w:val="24"/>
          <w:szCs w:val="24"/>
          <w:lang w:val="en-IN"/>
        </w:rPr>
        <w:t>-</w:t>
      </w:r>
      <w:proofErr w:type="spellStart"/>
      <w:r w:rsidRPr="008D5902">
        <w:rPr>
          <w:rFonts w:asciiTheme="minorHAnsi" w:hAnsiTheme="minorHAnsi" w:cstheme="minorHAnsi"/>
          <w:b w:val="0"/>
          <w:bCs w:val="0"/>
          <w:sz w:val="24"/>
          <w:szCs w:val="24"/>
          <w:lang w:val="en-IN"/>
        </w:rPr>
        <w:t>en</w:t>
      </w:r>
      <w:proofErr w:type="spellEnd"/>
      <w:r w:rsidRPr="008D5902">
        <w:rPr>
          <w:rFonts w:asciiTheme="minorHAnsi" w:hAnsiTheme="minorHAnsi" w:cstheme="minorHAnsi"/>
          <w:b w:val="0"/>
          <w:bCs w:val="0"/>
          <w:sz w:val="24"/>
          <w:szCs w:val="24"/>
          <w:lang w:val="en-IN"/>
        </w:rPr>
        <w:t>-hi model offers significant utility in:</w:t>
      </w:r>
    </w:p>
    <w:p w14:paraId="556E2A17" w14:textId="77777777" w:rsidR="008D5902" w:rsidRPr="008D5902" w:rsidRDefault="008D5902" w:rsidP="008D5902">
      <w:pPr>
        <w:pStyle w:val="Heading2"/>
        <w:numPr>
          <w:ilvl w:val="0"/>
          <w:numId w:val="1"/>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Language Accessibility: Bridging linguistic barriers for Hindi-speaking communities.</w:t>
      </w:r>
    </w:p>
    <w:p w14:paraId="7E519B87" w14:textId="77777777" w:rsidR="008D5902" w:rsidRPr="008D5902" w:rsidRDefault="008D5902" w:rsidP="008D5902">
      <w:pPr>
        <w:pStyle w:val="Heading2"/>
        <w:numPr>
          <w:ilvl w:val="0"/>
          <w:numId w:val="1"/>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Education: Localizing educational resources to enhance learning.</w:t>
      </w:r>
    </w:p>
    <w:p w14:paraId="1BC88ED2" w14:textId="77777777" w:rsidR="008D5902" w:rsidRPr="008D5902" w:rsidRDefault="008D5902" w:rsidP="008D5902">
      <w:pPr>
        <w:pStyle w:val="Heading2"/>
        <w:numPr>
          <w:ilvl w:val="0"/>
          <w:numId w:val="1"/>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E-Governance: Supporting multilingual communication in public services.</w:t>
      </w:r>
    </w:p>
    <w:p w14:paraId="781BBCAB" w14:textId="77777777" w:rsidR="008D5902" w:rsidRPr="008D5902" w:rsidRDefault="008D5902" w:rsidP="008D5902">
      <w:pPr>
        <w:pStyle w:val="Heading2"/>
        <w:numPr>
          <w:ilvl w:val="0"/>
          <w:numId w:val="1"/>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Business: Localizing websites and customer support for Indian markets.</w:t>
      </w:r>
    </w:p>
    <w:p w14:paraId="5B21D6AB" w14:textId="77777777" w:rsidR="008D5902" w:rsidRPr="008D5902" w:rsidRDefault="008D5902" w:rsidP="008D5902">
      <w:pPr>
        <w:pStyle w:val="Heading2"/>
        <w:numPr>
          <w:ilvl w:val="0"/>
          <w:numId w:val="1"/>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Healthcare: Facilitating communication between diverse language groups.</w:t>
      </w:r>
    </w:p>
    <w:p w14:paraId="3C35435A" w14:textId="77777777" w:rsidR="008D5902" w:rsidRDefault="008D5902" w:rsidP="008D5902">
      <w:pPr>
        <w:pStyle w:val="Heading2"/>
        <w:numPr>
          <w:ilvl w:val="0"/>
          <w:numId w:val="1"/>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Cultural Preservation: Translating and archiving literary and historical texts.</w:t>
      </w:r>
    </w:p>
    <w:p w14:paraId="73A2B7FE" w14:textId="587AC102" w:rsidR="008D5902" w:rsidRPr="008D5902" w:rsidRDefault="008D5902" w:rsidP="008D5902">
      <w:pPr>
        <w:pStyle w:val="Heading2"/>
        <w:ind w:right="1479"/>
        <w:rPr>
          <w:sz w:val="28"/>
          <w:szCs w:val="28"/>
          <w:lang w:val="en-IN"/>
        </w:rPr>
      </w:pPr>
      <w:r w:rsidRPr="008D5902">
        <w:rPr>
          <w:sz w:val="28"/>
          <w:szCs w:val="28"/>
        </w:rPr>
        <w:t>Future Directions:</w:t>
      </w:r>
    </w:p>
    <w:p w14:paraId="55316E6F" w14:textId="7AB6F446" w:rsidR="008D5902" w:rsidRPr="008D5902" w:rsidRDefault="008D5902" w:rsidP="008D5902">
      <w:pPr>
        <w:pStyle w:val="Heading2"/>
        <w:numPr>
          <w:ilvl w:val="0"/>
          <w:numId w:val="2"/>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Complex Sentences: Improve handling of idiomatic and domain-specific texts.</w:t>
      </w:r>
    </w:p>
    <w:p w14:paraId="64667289" w14:textId="4BF1827C" w:rsidR="008D5902" w:rsidRPr="008D5902" w:rsidRDefault="008D5902" w:rsidP="008D5902">
      <w:pPr>
        <w:pStyle w:val="Heading2"/>
        <w:numPr>
          <w:ilvl w:val="0"/>
          <w:numId w:val="2"/>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Low-Resource Languages: Expand support to underrepresented Indian languages.</w:t>
      </w:r>
    </w:p>
    <w:p w14:paraId="4944E648" w14:textId="0B27B6FA" w:rsidR="008D5902" w:rsidRPr="008D5902" w:rsidRDefault="008D5902" w:rsidP="008D5902">
      <w:pPr>
        <w:pStyle w:val="Heading2"/>
        <w:numPr>
          <w:ilvl w:val="0"/>
          <w:numId w:val="2"/>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 xml:space="preserve">Context Awareness: </w:t>
      </w:r>
      <w:r w:rsidRPr="008D5902">
        <w:rPr>
          <w:rFonts w:asciiTheme="minorHAnsi" w:hAnsiTheme="minorHAnsi" w:cstheme="minorHAnsi"/>
          <w:b w:val="0"/>
          <w:bCs w:val="0"/>
          <w:sz w:val="24"/>
          <w:szCs w:val="24"/>
          <w:lang w:val="en-IN"/>
        </w:rPr>
        <w:lastRenderedPageBreak/>
        <w:t>Enhance translation quality by integrating context-aware techniques.</w:t>
      </w:r>
    </w:p>
    <w:p w14:paraId="7343434D" w14:textId="0DA345D4" w:rsidR="008D5902" w:rsidRPr="008D5902" w:rsidRDefault="008D5902" w:rsidP="008D5902">
      <w:pPr>
        <w:pStyle w:val="Heading2"/>
        <w:numPr>
          <w:ilvl w:val="0"/>
          <w:numId w:val="2"/>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Domain Adaptation: Customize the model for specialized fields like legal or medical translations.</w:t>
      </w:r>
    </w:p>
    <w:p w14:paraId="7679D76E" w14:textId="4BBA818C" w:rsidR="008D5902" w:rsidRPr="008D5902" w:rsidRDefault="008D5902" w:rsidP="008D5902">
      <w:pPr>
        <w:pStyle w:val="Heading2"/>
        <w:numPr>
          <w:ilvl w:val="0"/>
          <w:numId w:val="2"/>
        </w:numPr>
        <w:ind w:right="1479"/>
        <w:rPr>
          <w:rFonts w:asciiTheme="minorHAnsi" w:hAnsiTheme="minorHAnsi" w:cstheme="minorHAnsi"/>
          <w:b w:val="0"/>
          <w:bCs w:val="0"/>
          <w:sz w:val="24"/>
          <w:szCs w:val="24"/>
          <w:lang w:val="en-IN"/>
        </w:rPr>
      </w:pPr>
      <w:r w:rsidRPr="008D5902">
        <w:rPr>
          <w:rFonts w:asciiTheme="minorHAnsi" w:hAnsiTheme="minorHAnsi" w:cstheme="minorHAnsi"/>
          <w:b w:val="0"/>
          <w:bCs w:val="0"/>
          <w:sz w:val="24"/>
          <w:szCs w:val="24"/>
          <w:lang w:val="en-IN"/>
        </w:rPr>
        <w:t>Real-Time Systems: Introduce interactive feedback for continuous model improvement.</w:t>
      </w:r>
    </w:p>
    <w:p w14:paraId="0D238253" w14:textId="1DFBB5C4" w:rsidR="008D5902" w:rsidRDefault="008D5902" w:rsidP="00792D3D">
      <w:pPr>
        <w:pStyle w:val="Heading2"/>
        <w:numPr>
          <w:ilvl w:val="0"/>
          <w:numId w:val="2"/>
        </w:numPr>
        <w:ind w:right="1479"/>
        <w:rPr>
          <w:rFonts w:asciiTheme="minorHAnsi" w:hAnsiTheme="minorHAnsi" w:cstheme="minorHAnsi"/>
          <w:b w:val="0"/>
          <w:bCs w:val="0"/>
          <w:sz w:val="24"/>
          <w:szCs w:val="24"/>
        </w:rPr>
      </w:pPr>
      <w:r w:rsidRPr="008D5902">
        <w:rPr>
          <w:rFonts w:asciiTheme="minorHAnsi" w:hAnsiTheme="minorHAnsi" w:cstheme="minorHAnsi"/>
          <w:b w:val="0"/>
          <w:bCs w:val="0"/>
          <w:sz w:val="24"/>
          <w:szCs w:val="24"/>
          <w:lang w:val="en-IN"/>
        </w:rPr>
        <w:t>Multimodal Translation: Extend capabilities to support multimedia content like videos or images.</w:t>
      </w:r>
    </w:p>
    <w:p w14:paraId="21CAF27B" w14:textId="77777777" w:rsidR="00792D3D" w:rsidRPr="00792D3D" w:rsidRDefault="00792D3D" w:rsidP="00792D3D">
      <w:pPr>
        <w:pStyle w:val="Heading2"/>
        <w:ind w:left="720" w:right="1479"/>
        <w:rPr>
          <w:rFonts w:asciiTheme="minorHAnsi" w:hAnsiTheme="minorHAnsi" w:cstheme="minorHAnsi"/>
          <w:b w:val="0"/>
          <w:bCs w:val="0"/>
          <w:sz w:val="24"/>
          <w:szCs w:val="24"/>
        </w:rPr>
      </w:pPr>
    </w:p>
    <w:p w14:paraId="371C9B17" w14:textId="77777777" w:rsidR="008D5902" w:rsidRDefault="008D5902" w:rsidP="008D5902">
      <w:pPr>
        <w:pStyle w:val="Heading2"/>
        <w:ind w:right="1479"/>
        <w:rPr>
          <w:rFonts w:asciiTheme="minorHAnsi" w:hAnsiTheme="minorHAnsi" w:cstheme="minorHAnsi"/>
          <w:b w:val="0"/>
          <w:bCs w:val="0"/>
          <w:sz w:val="24"/>
          <w:szCs w:val="24"/>
          <w:lang w:val="en-IN"/>
        </w:rPr>
      </w:pPr>
    </w:p>
    <w:p w14:paraId="606C8A07" w14:textId="24B07494" w:rsidR="008D5902" w:rsidRDefault="008D5902" w:rsidP="008D5902">
      <w:pPr>
        <w:pStyle w:val="Heading2"/>
        <w:ind w:right="1479"/>
        <w:jc w:val="center"/>
        <w:rPr>
          <w:lang w:val="en-IN"/>
        </w:rPr>
      </w:pPr>
      <w:r>
        <w:rPr>
          <w:lang w:val="en-IN"/>
        </w:rPr>
        <w:t>Conclusion</w:t>
      </w:r>
    </w:p>
    <w:p w14:paraId="58B9B05C" w14:textId="77777777" w:rsidR="008D5902" w:rsidRPr="008D5902" w:rsidRDefault="008D5902" w:rsidP="008D5902">
      <w:pPr>
        <w:pStyle w:val="Heading2"/>
        <w:ind w:right="1479"/>
        <w:rPr>
          <w:rFonts w:asciiTheme="minorHAnsi" w:hAnsiTheme="minorHAnsi" w:cstheme="minorHAnsi"/>
          <w:b w:val="0"/>
          <w:bCs w:val="0"/>
          <w:sz w:val="24"/>
          <w:szCs w:val="24"/>
        </w:rPr>
      </w:pPr>
      <w:r w:rsidRPr="008D5902">
        <w:rPr>
          <w:rFonts w:asciiTheme="minorHAnsi" w:hAnsiTheme="minorHAnsi" w:cstheme="minorHAnsi"/>
          <w:b w:val="0"/>
          <w:bCs w:val="0"/>
          <w:sz w:val="24"/>
          <w:szCs w:val="24"/>
        </w:rPr>
        <w:t>This research, therefore, shows the potential of the model Helsinki-NLP/opus-mt-</w:t>
      </w:r>
      <w:proofErr w:type="spellStart"/>
      <w:r w:rsidRPr="008D5902">
        <w:rPr>
          <w:rFonts w:asciiTheme="minorHAnsi" w:hAnsiTheme="minorHAnsi" w:cstheme="minorHAnsi"/>
          <w:b w:val="0"/>
          <w:bCs w:val="0"/>
          <w:sz w:val="24"/>
          <w:szCs w:val="24"/>
        </w:rPr>
        <w:t>en</w:t>
      </w:r>
      <w:proofErr w:type="spellEnd"/>
      <w:r w:rsidRPr="008D5902">
        <w:rPr>
          <w:rFonts w:asciiTheme="minorHAnsi" w:hAnsiTheme="minorHAnsi" w:cstheme="minorHAnsi"/>
          <w:b w:val="0"/>
          <w:bCs w:val="0"/>
          <w:sz w:val="24"/>
          <w:szCs w:val="24"/>
        </w:rPr>
        <w:t>-hi by translating from English to Hindi, thus basing the neural machine translation model's capability in crossing linguistic lines. The model performed well especially on simple sentence pairs translating with high accuracy and with fluency in its translational output. In terms of much more idiomatic or technically complex content, the effectiveness of this model requires further evaluation in terms of effectiveness.</w:t>
      </w:r>
    </w:p>
    <w:p w14:paraId="66AF8D44" w14:textId="77777777" w:rsidR="008D5902" w:rsidRPr="008D5902" w:rsidRDefault="008D5902" w:rsidP="008D5902">
      <w:pPr>
        <w:pStyle w:val="Heading2"/>
        <w:ind w:right="1479"/>
        <w:rPr>
          <w:rFonts w:asciiTheme="minorHAnsi" w:hAnsiTheme="minorHAnsi" w:cstheme="minorHAnsi"/>
          <w:b w:val="0"/>
          <w:bCs w:val="0"/>
          <w:sz w:val="24"/>
          <w:szCs w:val="24"/>
        </w:rPr>
      </w:pPr>
    </w:p>
    <w:p w14:paraId="77CB4D5B" w14:textId="77777777" w:rsidR="008D5902" w:rsidRPr="008D5902" w:rsidRDefault="008D5902" w:rsidP="008D5902">
      <w:pPr>
        <w:pStyle w:val="Heading2"/>
        <w:ind w:right="1479"/>
        <w:rPr>
          <w:rFonts w:asciiTheme="minorHAnsi" w:hAnsiTheme="minorHAnsi" w:cstheme="minorHAnsi"/>
          <w:b w:val="0"/>
          <w:bCs w:val="0"/>
          <w:sz w:val="24"/>
          <w:szCs w:val="24"/>
        </w:rPr>
      </w:pPr>
      <w:r w:rsidRPr="008D5902">
        <w:rPr>
          <w:rFonts w:asciiTheme="minorHAnsi" w:hAnsiTheme="minorHAnsi" w:cstheme="minorHAnsi"/>
          <w:b w:val="0"/>
          <w:bCs w:val="0"/>
          <w:sz w:val="24"/>
          <w:szCs w:val="24"/>
        </w:rPr>
        <w:t>The results bring out the importance of using quality datasets, preprocessing techniques, and fine-</w:t>
      </w:r>
      <w:r w:rsidRPr="008D5902">
        <w:rPr>
          <w:rFonts w:asciiTheme="minorHAnsi" w:hAnsiTheme="minorHAnsi" w:cstheme="minorHAnsi"/>
          <w:b w:val="0"/>
          <w:bCs w:val="0"/>
          <w:sz w:val="24"/>
          <w:szCs w:val="24"/>
        </w:rPr>
        <w:t>tuning processes to get good results in translation. Moreover, it is important that these applications be related to education, e-governance, health care, and business sectors for real-world applicability.</w:t>
      </w:r>
    </w:p>
    <w:p w14:paraId="4D638C3A" w14:textId="77777777" w:rsidR="008D5902" w:rsidRPr="008D5902" w:rsidRDefault="008D5902" w:rsidP="008D5902">
      <w:pPr>
        <w:pStyle w:val="Heading2"/>
        <w:ind w:right="1479"/>
        <w:rPr>
          <w:rFonts w:asciiTheme="minorHAnsi" w:hAnsiTheme="minorHAnsi" w:cstheme="minorHAnsi"/>
          <w:b w:val="0"/>
          <w:bCs w:val="0"/>
          <w:sz w:val="24"/>
          <w:szCs w:val="24"/>
        </w:rPr>
      </w:pPr>
    </w:p>
    <w:p w14:paraId="267E8FD6" w14:textId="7F0763C2" w:rsidR="008D5902" w:rsidRPr="008D5902" w:rsidRDefault="008D5902" w:rsidP="008D5902">
      <w:pPr>
        <w:pStyle w:val="Heading2"/>
        <w:ind w:right="1479"/>
      </w:pPr>
      <w:r w:rsidRPr="008D5902">
        <w:rPr>
          <w:rFonts w:asciiTheme="minorHAnsi" w:hAnsiTheme="minorHAnsi" w:cstheme="minorHAnsi"/>
          <w:b w:val="0"/>
          <w:bCs w:val="0"/>
          <w:sz w:val="24"/>
          <w:szCs w:val="24"/>
        </w:rPr>
        <w:t>Future research is required to improve the capability of the model in such complex sentence structures, low-resource languages, and applications specific to domains. Considering the challenges, neural machine translation is going to become an even more inclusive and powerful tool for greater global connectivity in multilingual communication.</w:t>
      </w:r>
    </w:p>
    <w:p w14:paraId="61D8DE45" w14:textId="114886FE" w:rsidR="001A1C40" w:rsidRDefault="001A1C40" w:rsidP="00037B94">
      <w:pPr>
        <w:spacing w:line="276" w:lineRule="auto"/>
        <w:rPr>
          <w:rFonts w:asciiTheme="minorHAnsi" w:hAnsiTheme="minorHAnsi" w:cstheme="minorHAnsi"/>
          <w:sz w:val="24"/>
          <w:szCs w:val="24"/>
        </w:rPr>
      </w:pPr>
    </w:p>
    <w:p w14:paraId="740BADD2" w14:textId="68AAD30D" w:rsidR="001A1C40" w:rsidRPr="001A1C40" w:rsidRDefault="001A1C40" w:rsidP="00037B94">
      <w:pPr>
        <w:spacing w:line="276" w:lineRule="auto"/>
        <w:rPr>
          <w:rFonts w:asciiTheme="minorHAnsi" w:hAnsiTheme="minorHAnsi" w:cstheme="minorHAnsi"/>
          <w:sz w:val="24"/>
          <w:szCs w:val="24"/>
        </w:rPr>
        <w:sectPr w:rsidR="001A1C40" w:rsidRPr="001A1C40" w:rsidSect="00792D3D">
          <w:pgSz w:w="11910" w:h="16840"/>
          <w:pgMar w:top="1360" w:right="1340" w:bottom="280" w:left="1340" w:header="720" w:footer="720" w:gutter="0"/>
          <w:cols w:num="2" w:space="720"/>
        </w:sectPr>
      </w:pPr>
      <w:r w:rsidRPr="001A1C40">
        <w:rPr>
          <w:rFonts w:asciiTheme="minorHAnsi" w:hAnsiTheme="minorHAnsi" w:cstheme="minorHAnsi"/>
          <w:sz w:val="24"/>
          <w:szCs w:val="24"/>
        </w:rPr>
        <w:br/>
      </w:r>
    </w:p>
    <w:p w14:paraId="373DC63A" w14:textId="77777777" w:rsidR="0012195A" w:rsidRDefault="0012195A">
      <w:pPr>
        <w:spacing w:line="276" w:lineRule="auto"/>
        <w:sectPr w:rsidR="0012195A">
          <w:pgSz w:w="11910" w:h="16840"/>
          <w:pgMar w:top="1360" w:right="1340" w:bottom="280" w:left="1340" w:header="720" w:footer="720" w:gutter="0"/>
          <w:cols w:space="720"/>
        </w:sectPr>
      </w:pPr>
    </w:p>
    <w:p w14:paraId="7BF1016E" w14:textId="3507FA05" w:rsidR="0012195A" w:rsidRDefault="0012195A" w:rsidP="00037B94">
      <w:pPr>
        <w:pStyle w:val="Heading2"/>
        <w:ind w:left="2880" w:right="1479" w:firstLine="720"/>
      </w:pPr>
    </w:p>
    <w:sectPr w:rsidR="0012195A">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D1761"/>
    <w:multiLevelType w:val="multilevel"/>
    <w:tmpl w:val="30E4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51FC8"/>
    <w:multiLevelType w:val="hybridMultilevel"/>
    <w:tmpl w:val="EF121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4288B"/>
    <w:multiLevelType w:val="hybridMultilevel"/>
    <w:tmpl w:val="711CDB88"/>
    <w:lvl w:ilvl="0" w:tplc="721E8B6E">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num w:numId="1" w16cid:durableId="2057701450">
    <w:abstractNumId w:val="0"/>
  </w:num>
  <w:num w:numId="2" w16cid:durableId="245455182">
    <w:abstractNumId w:val="1"/>
  </w:num>
  <w:num w:numId="3" w16cid:durableId="87558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5A"/>
    <w:rsid w:val="00037B94"/>
    <w:rsid w:val="00081D5C"/>
    <w:rsid w:val="0012195A"/>
    <w:rsid w:val="001A1C40"/>
    <w:rsid w:val="001F7276"/>
    <w:rsid w:val="00314413"/>
    <w:rsid w:val="00396F3A"/>
    <w:rsid w:val="00420993"/>
    <w:rsid w:val="00591D3A"/>
    <w:rsid w:val="00792D3D"/>
    <w:rsid w:val="007969E5"/>
    <w:rsid w:val="008D5902"/>
    <w:rsid w:val="00BC2A12"/>
    <w:rsid w:val="00BF4BA1"/>
    <w:rsid w:val="00C31E26"/>
    <w:rsid w:val="00E16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05BE"/>
  <w15:docId w15:val="{E1B38E3E-57CB-42D7-A226-9C84BAE9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2"/>
      <w:ind w:left="11"/>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pPr>
      <w:spacing w:before="61"/>
      <w:ind w:left="100"/>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unhideWhenUsed/>
    <w:qFormat/>
    <w:pPr>
      <w:ind w:left="100"/>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uiPriority w:val="10"/>
    <w:qFormat/>
    <w:pPr>
      <w:spacing w:before="60"/>
      <w:ind w:left="1483" w:right="1488"/>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37B94"/>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037B9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37B94"/>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9097">
      <w:bodyDiv w:val="1"/>
      <w:marLeft w:val="0"/>
      <w:marRight w:val="0"/>
      <w:marTop w:val="0"/>
      <w:marBottom w:val="0"/>
      <w:divBdr>
        <w:top w:val="none" w:sz="0" w:space="0" w:color="auto"/>
        <w:left w:val="none" w:sz="0" w:space="0" w:color="auto"/>
        <w:bottom w:val="none" w:sz="0" w:space="0" w:color="auto"/>
        <w:right w:val="none" w:sz="0" w:space="0" w:color="auto"/>
      </w:divBdr>
      <w:divsChild>
        <w:div w:id="1105660586">
          <w:marLeft w:val="0"/>
          <w:marRight w:val="0"/>
          <w:marTop w:val="0"/>
          <w:marBottom w:val="0"/>
          <w:divBdr>
            <w:top w:val="none" w:sz="0" w:space="0" w:color="auto"/>
            <w:left w:val="none" w:sz="0" w:space="0" w:color="auto"/>
            <w:bottom w:val="none" w:sz="0" w:space="0" w:color="auto"/>
            <w:right w:val="none" w:sz="0" w:space="0" w:color="auto"/>
          </w:divBdr>
          <w:divsChild>
            <w:div w:id="1732537163">
              <w:marLeft w:val="0"/>
              <w:marRight w:val="0"/>
              <w:marTop w:val="0"/>
              <w:marBottom w:val="0"/>
              <w:divBdr>
                <w:top w:val="none" w:sz="0" w:space="0" w:color="auto"/>
                <w:left w:val="none" w:sz="0" w:space="0" w:color="auto"/>
                <w:bottom w:val="none" w:sz="0" w:space="0" w:color="auto"/>
                <w:right w:val="none" w:sz="0" w:space="0" w:color="auto"/>
              </w:divBdr>
              <w:divsChild>
                <w:div w:id="1202137220">
                  <w:marLeft w:val="0"/>
                  <w:marRight w:val="0"/>
                  <w:marTop w:val="0"/>
                  <w:marBottom w:val="0"/>
                  <w:divBdr>
                    <w:top w:val="none" w:sz="0" w:space="0" w:color="auto"/>
                    <w:left w:val="none" w:sz="0" w:space="0" w:color="auto"/>
                    <w:bottom w:val="none" w:sz="0" w:space="0" w:color="auto"/>
                    <w:right w:val="none" w:sz="0" w:space="0" w:color="auto"/>
                  </w:divBdr>
                  <w:divsChild>
                    <w:div w:id="2073429878">
                      <w:marLeft w:val="0"/>
                      <w:marRight w:val="0"/>
                      <w:marTop w:val="0"/>
                      <w:marBottom w:val="0"/>
                      <w:divBdr>
                        <w:top w:val="none" w:sz="0" w:space="0" w:color="auto"/>
                        <w:left w:val="none" w:sz="0" w:space="0" w:color="auto"/>
                        <w:bottom w:val="none" w:sz="0" w:space="0" w:color="auto"/>
                        <w:right w:val="none" w:sz="0" w:space="0" w:color="auto"/>
                      </w:divBdr>
                      <w:divsChild>
                        <w:div w:id="1026565736">
                          <w:marLeft w:val="0"/>
                          <w:marRight w:val="0"/>
                          <w:marTop w:val="0"/>
                          <w:marBottom w:val="0"/>
                          <w:divBdr>
                            <w:top w:val="none" w:sz="0" w:space="0" w:color="auto"/>
                            <w:left w:val="none" w:sz="0" w:space="0" w:color="auto"/>
                            <w:bottom w:val="none" w:sz="0" w:space="0" w:color="auto"/>
                            <w:right w:val="none" w:sz="0" w:space="0" w:color="auto"/>
                          </w:divBdr>
                          <w:divsChild>
                            <w:div w:id="1692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10156">
      <w:bodyDiv w:val="1"/>
      <w:marLeft w:val="0"/>
      <w:marRight w:val="0"/>
      <w:marTop w:val="0"/>
      <w:marBottom w:val="0"/>
      <w:divBdr>
        <w:top w:val="none" w:sz="0" w:space="0" w:color="auto"/>
        <w:left w:val="none" w:sz="0" w:space="0" w:color="auto"/>
        <w:bottom w:val="none" w:sz="0" w:space="0" w:color="auto"/>
        <w:right w:val="none" w:sz="0" w:space="0" w:color="auto"/>
      </w:divBdr>
      <w:divsChild>
        <w:div w:id="1921258358">
          <w:marLeft w:val="0"/>
          <w:marRight w:val="0"/>
          <w:marTop w:val="0"/>
          <w:marBottom w:val="0"/>
          <w:divBdr>
            <w:top w:val="none" w:sz="0" w:space="0" w:color="auto"/>
            <w:left w:val="none" w:sz="0" w:space="0" w:color="auto"/>
            <w:bottom w:val="none" w:sz="0" w:space="0" w:color="auto"/>
            <w:right w:val="none" w:sz="0" w:space="0" w:color="auto"/>
          </w:divBdr>
          <w:divsChild>
            <w:div w:id="559751273">
              <w:marLeft w:val="0"/>
              <w:marRight w:val="0"/>
              <w:marTop w:val="0"/>
              <w:marBottom w:val="0"/>
              <w:divBdr>
                <w:top w:val="none" w:sz="0" w:space="0" w:color="auto"/>
                <w:left w:val="none" w:sz="0" w:space="0" w:color="auto"/>
                <w:bottom w:val="none" w:sz="0" w:space="0" w:color="auto"/>
                <w:right w:val="none" w:sz="0" w:space="0" w:color="auto"/>
              </w:divBdr>
              <w:divsChild>
                <w:div w:id="1187330406">
                  <w:marLeft w:val="0"/>
                  <w:marRight w:val="0"/>
                  <w:marTop w:val="0"/>
                  <w:marBottom w:val="0"/>
                  <w:divBdr>
                    <w:top w:val="none" w:sz="0" w:space="0" w:color="auto"/>
                    <w:left w:val="none" w:sz="0" w:space="0" w:color="auto"/>
                    <w:bottom w:val="none" w:sz="0" w:space="0" w:color="auto"/>
                    <w:right w:val="none" w:sz="0" w:space="0" w:color="auto"/>
                  </w:divBdr>
                  <w:divsChild>
                    <w:div w:id="2017689264">
                      <w:marLeft w:val="0"/>
                      <w:marRight w:val="0"/>
                      <w:marTop w:val="0"/>
                      <w:marBottom w:val="0"/>
                      <w:divBdr>
                        <w:top w:val="none" w:sz="0" w:space="0" w:color="auto"/>
                        <w:left w:val="none" w:sz="0" w:space="0" w:color="auto"/>
                        <w:bottom w:val="none" w:sz="0" w:space="0" w:color="auto"/>
                        <w:right w:val="none" w:sz="0" w:space="0" w:color="auto"/>
                      </w:divBdr>
                      <w:divsChild>
                        <w:div w:id="1235966819">
                          <w:marLeft w:val="0"/>
                          <w:marRight w:val="0"/>
                          <w:marTop w:val="0"/>
                          <w:marBottom w:val="0"/>
                          <w:divBdr>
                            <w:top w:val="none" w:sz="0" w:space="0" w:color="auto"/>
                            <w:left w:val="none" w:sz="0" w:space="0" w:color="auto"/>
                            <w:bottom w:val="none" w:sz="0" w:space="0" w:color="auto"/>
                            <w:right w:val="none" w:sz="0" w:space="0" w:color="auto"/>
                          </w:divBdr>
                          <w:divsChild>
                            <w:div w:id="5473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536237">
      <w:bodyDiv w:val="1"/>
      <w:marLeft w:val="0"/>
      <w:marRight w:val="0"/>
      <w:marTop w:val="0"/>
      <w:marBottom w:val="0"/>
      <w:divBdr>
        <w:top w:val="none" w:sz="0" w:space="0" w:color="auto"/>
        <w:left w:val="none" w:sz="0" w:space="0" w:color="auto"/>
        <w:bottom w:val="none" w:sz="0" w:space="0" w:color="auto"/>
        <w:right w:val="none" w:sz="0" w:space="0" w:color="auto"/>
      </w:divBdr>
    </w:div>
    <w:div w:id="1071654168">
      <w:bodyDiv w:val="1"/>
      <w:marLeft w:val="0"/>
      <w:marRight w:val="0"/>
      <w:marTop w:val="0"/>
      <w:marBottom w:val="0"/>
      <w:divBdr>
        <w:top w:val="none" w:sz="0" w:space="0" w:color="auto"/>
        <w:left w:val="none" w:sz="0" w:space="0" w:color="auto"/>
        <w:bottom w:val="none" w:sz="0" w:space="0" w:color="auto"/>
        <w:right w:val="none" w:sz="0" w:space="0" w:color="auto"/>
      </w:divBdr>
    </w:div>
    <w:div w:id="1189484723">
      <w:bodyDiv w:val="1"/>
      <w:marLeft w:val="0"/>
      <w:marRight w:val="0"/>
      <w:marTop w:val="0"/>
      <w:marBottom w:val="0"/>
      <w:divBdr>
        <w:top w:val="none" w:sz="0" w:space="0" w:color="auto"/>
        <w:left w:val="none" w:sz="0" w:space="0" w:color="auto"/>
        <w:bottom w:val="none" w:sz="0" w:space="0" w:color="auto"/>
        <w:right w:val="none" w:sz="0" w:space="0" w:color="auto"/>
      </w:divBdr>
    </w:div>
    <w:div w:id="185082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C9303-E056-4379-87A2-6ED69E88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Vanshraj Soam</dc:creator>
  <cp:lastModifiedBy>Vanshraj Soam</cp:lastModifiedBy>
  <cp:revision>6</cp:revision>
  <cp:lastPrinted>2024-12-02T13:49:00Z</cp:lastPrinted>
  <dcterms:created xsi:type="dcterms:W3CDTF">2024-12-01T14:18:00Z</dcterms:created>
  <dcterms:modified xsi:type="dcterms:W3CDTF">2024-12-03T05:33:00Z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Microsoft® Word 2016</vt:lpwstr>
  </property>
  <property fmtid="{D5CDD505-2E9C-101B-9397-08002B2CF9AE}" pid="4" name="LastSaved">
    <vt:filetime>2024-11-08T00:00:00Z</vt:filetime>
  </property>
</Properties>
</file>