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508044" cy="117164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8044" cy="1171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96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TRABALHO DA DISCIPLINA PROJETO EM GERÊNCIA SOFTWARES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27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93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93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Vinícius Augusto Correia da Mota Formoso - 25204086</w:t>
      </w:r>
    </w:p>
    <w:p w:rsidR="00000000" w:rsidDel="00000000" w:rsidP="00000000" w:rsidRDefault="00000000" w:rsidRPr="00000000" w14:paraId="00000013">
      <w:pPr>
        <w:widowControl w:val="0"/>
        <w:spacing w:line="393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Luane Soares da Silva – 25106732</w:t>
        <w:br w:type="textWrapping"/>
        <w:t xml:space="preserve">Matheus Biosca- 25103513</w:t>
      </w:r>
    </w:p>
    <w:p w:rsidR="00000000" w:rsidDel="00000000" w:rsidP="00000000" w:rsidRDefault="00000000" w:rsidRPr="00000000" w14:paraId="00000014">
      <w:pPr>
        <w:widowControl w:val="0"/>
        <w:spacing w:line="393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9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254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254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254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RIO DE JANEIRO</w:t>
      </w:r>
    </w:p>
    <w:p w:rsidR="00000000" w:rsidDel="00000000" w:rsidP="00000000" w:rsidRDefault="00000000" w:rsidRPr="00000000" w14:paraId="00000024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5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60" w:lineRule="auto"/>
        <w:jc w:val="left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DESCRIÇÃO  DA EMPRESA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...................................................................4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1.1. Segmento................................................................................................................. 4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1.2. Problemas............................................................................................................... 4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BUSINESS MODEL CANVAS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(MODELO DE NEGÓCIOS)................................. 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MAPEAMENTO DOS PROCESSOS PRINCIPAIS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.......................................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3.1. Processo de Recepção e Admissão do Paciente......................................</w:t>
      </w:r>
    </w:p>
    <w:p w:rsidR="00000000" w:rsidDel="00000000" w:rsidP="00000000" w:rsidRDefault="00000000" w:rsidRPr="00000000" w14:paraId="0000004A">
      <w:pPr>
        <w:widowControl w:val="0"/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3.1.1. Atividades principais.................................................................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3.2. Processo de Gestão da Fila de Espera...................................................</w:t>
      </w:r>
    </w:p>
    <w:p w:rsidR="00000000" w:rsidDel="00000000" w:rsidP="00000000" w:rsidRDefault="00000000" w:rsidRPr="00000000" w14:paraId="0000004C">
      <w:pPr>
        <w:widowControl w:val="0"/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3.2.1. Atividades principais..................................................................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3.3. Processo de Chamada do Paciente......................................................</w:t>
      </w:r>
    </w:p>
    <w:p w:rsidR="00000000" w:rsidDel="00000000" w:rsidP="00000000" w:rsidRDefault="00000000" w:rsidRPr="00000000" w14:paraId="0000004E">
      <w:pPr>
        <w:widowControl w:val="0"/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3.3.1. Atividades principais.....................................................................</w:t>
      </w:r>
    </w:p>
    <w:p w:rsidR="00000000" w:rsidDel="00000000" w:rsidP="00000000" w:rsidRDefault="00000000" w:rsidRPr="00000000" w14:paraId="0000004F">
      <w:pPr>
        <w:widowControl w:val="0"/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3.3.2. Ponto de decisão.......................................................................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3.4. Processo de Tratamento de Ausência (Situação Atual – AS-IS)................</w:t>
      </w:r>
    </w:p>
    <w:p w:rsidR="00000000" w:rsidDel="00000000" w:rsidP="00000000" w:rsidRDefault="00000000" w:rsidRPr="00000000" w14:paraId="00000051">
      <w:pPr>
        <w:widowControl w:val="0"/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3.4.1. Atividades principais.................................................................</w:t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3.4.2. Problemas identificados..........................................................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3.5. Processo de Tratamento de Ausência (Situação Proposta – TO-BE).........</w:t>
      </w:r>
    </w:p>
    <w:p w:rsidR="00000000" w:rsidDel="00000000" w:rsidP="00000000" w:rsidRDefault="00000000" w:rsidRPr="00000000" w14:paraId="00000054">
      <w:pPr>
        <w:widowControl w:val="0"/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3.5.1. Atividades principais..........................................................</w:t>
      </w:r>
    </w:p>
    <w:p w:rsidR="00000000" w:rsidDel="00000000" w:rsidP="00000000" w:rsidRDefault="00000000" w:rsidRPr="00000000" w14:paraId="00000055">
      <w:pPr>
        <w:widowControl w:val="0"/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3.5.2. Funcionalidades propostas.....................................................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3.6. Processo de Rechamada e Reintegração à Fila......................................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3.6.1. Atividades principais..........................................................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3.7. Processo de Atendimento Médico........................................................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3.7.1. Atividades principais................................................................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ÁREA CRÍTICA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........................................................................................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4.1. Processo da Empresa Impactado pela Área Crítica....................................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DEFINIÇÃO DO ERP A SER UTILIZADO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....................................................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5.1. Justificativa da Escolha do ERP...............................................................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PROTÓTIPO DE TELAS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...............................................................................</w:t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6.1. Telas Críticas......................................................................................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6.2. Justificativa de Aderência ao Processo......................................................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ESTRUTURA ANALÍTICA DO PROJETO (EAP)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.................................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CRONOGRAMA DO PROJETO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.........................................................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ESTIMATIVA DE CUSTOS E RECURSOS.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....................................................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MATRIZ DE RISCOS E PLANO DE MITIGAÇÃO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..........................................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PLANO DE COMUNICAÇÃO E TREINAMENTO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........................................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PLANEJAMENTO DA IMPLANTAÇÃO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......................................................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DEFINIÇÃO DE KPIS E RELATÓRIOS GERENCIAIS.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.............................</w:t>
      </w:r>
    </w:p>
    <w:p w:rsidR="00000000" w:rsidDel="00000000" w:rsidP="00000000" w:rsidRDefault="00000000" w:rsidRPr="00000000" w14:paraId="00000068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UNISUAM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36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36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36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362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TRABALHO DA DISCIPLINA PROJETO EM GERÊNCIA SOFTWARES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7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94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360" w:lineRule="auto"/>
        <w:ind w:left="4776" w:right="20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da disciplina Projeto em Gerência Softwares apresentado ao curso de Análise e Desenvolvimento de Sistemas da UNISUAM.</w:t>
      </w:r>
    </w:p>
    <w:p w:rsidR="00000000" w:rsidDel="00000000" w:rsidP="00000000" w:rsidRDefault="00000000" w:rsidRPr="00000000" w14:paraId="0000007A">
      <w:pPr>
        <w:widowControl w:val="0"/>
        <w:spacing w:line="360" w:lineRule="auto"/>
        <w:ind w:left="4776" w:right="20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139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23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Professora: KELLEN NERY</w:t>
      </w:r>
    </w:p>
    <w:p w:rsidR="00000000" w:rsidDel="00000000" w:rsidP="00000000" w:rsidRDefault="00000000" w:rsidRPr="00000000" w14:paraId="00000082">
      <w:pPr>
        <w:widowControl w:val="0"/>
        <w:spacing w:line="362" w:lineRule="auto"/>
        <w:ind w:right="6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362" w:lineRule="auto"/>
        <w:ind w:right="6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362" w:lineRule="auto"/>
        <w:ind w:right="6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362" w:lineRule="auto"/>
        <w:ind w:right="6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362" w:lineRule="auto"/>
        <w:ind w:right="6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362" w:lineRule="auto"/>
        <w:ind w:right="6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156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156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156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1" w:line="360" w:lineRule="auto"/>
        <w:ind w:left="2871" w:right="3568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RIO DE JANEIRO </w:t>
      </w:r>
    </w:p>
    <w:p w:rsidR="00000000" w:rsidDel="00000000" w:rsidP="00000000" w:rsidRDefault="00000000" w:rsidRPr="00000000" w14:paraId="0000008C">
      <w:pPr>
        <w:widowControl w:val="0"/>
        <w:spacing w:before="1" w:line="360" w:lineRule="auto"/>
        <w:ind w:left="2871" w:right="3568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uzdv5b3ceb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8D">
      <w:pPr>
        <w:widowControl w:val="0"/>
        <w:spacing w:before="1" w:line="360" w:lineRule="auto"/>
        <w:ind w:right="356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1 - Descrição da empresa: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highlight w:val="white"/>
          <w:rtl w:val="0"/>
        </w:rPr>
        <w:t xml:space="preserve">1.1 - Segmento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  <w:rtl w:val="0"/>
        </w:rPr>
        <w:t xml:space="preserve">A Clínica São Victor, localizada no Rio de Janeiro,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pode ser caracterizada como uma organização de pequeno a médio porte no setor de saúde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  <w:rtl w:val="0"/>
        </w:rPr>
        <w:t xml:space="preserve">, com foco na prestação de serviços médicos e assistenciais voltados ao bem-estar e à qualidade de vida de seus pacientes. Entre os principais serviços oferecidos, destacam-se consultas médicas em diversas especialidades, exames diagnósticos, acompanhamento clínico e procedimentos ambulatoriais. A Clínica São Victor também pode atuar na prevenção de doenças, promovendo check-ups regulares e orientações voltadas à promoção da saúde e ao diagnóstico precoce. Dessa forma, consolida sua atuação no mercado como uma instituição que busca não apenas tratar doenças, mas também contribuir de forma significativa para a melhoria da qualidade de vida da população atendida.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highlight w:val="white"/>
          <w:rtl w:val="0"/>
        </w:rPr>
        <w:t xml:space="preserve">1.2 –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  <w:rtl w:val="0"/>
        </w:rPr>
        <w:t xml:space="preserve">Atualmente, a clínica sentiu a necessidade da implantação de um sistema ERP no setor financeiro, para otimizar o trabalho, pois é onde está a maior demanda.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2 - Business Model Canvas</w:t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6ld9buc30i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Figura 1 - Modelo de negócios</w:t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56617" cy="421084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617" cy="4210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3 - Mapeamento dos processos principais:</w:t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Figura 2 - Processos principais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63260" cy="38423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4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3.1 - Processo de Recepção e Admissão do Paciente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de recepção constitui a etapa inicial do atendimento, sendo responsável pelo registro do paciente no sistema da clínica.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3.1.1 - Atividades principais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Recepção do paciente nas dependências da clínica;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Realização de cadastro ou confirmação de dados;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Efetivação do check-in no sistema;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Inserção do paciente na fila de espera.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processo tem como objetivo garantir que o paciente esteja devidamente registrado e apto para seguir no fluxo de atendimento.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3.2 - Processo de Gestão da Fila de Espera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gestão da fila de espera é responsável pela organização e controle da ordem de atendimento dos pacientes.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3.2.1 - Atividades principais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Organização da lista de pacientes aguardando atendimento;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da sequência de chamadas;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Disponibilização da fila para visualização pelos profissionais de saúde.</w:t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processo é considerado crítico, pois impacta diretamente na eficiência operacional e na experiência do paciente.</w:t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3.3 - Processo de Chamada do Paciente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de chamada é executado pelo profissional médico por meio do sistema de painel eletrônico.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3.3.1 - Atividades principais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Seleção do paciente na fila;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Realização da chamada por meio do painel;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Direcionamento do paciente ao consultório.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3.3.2 - Ponto de decisão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este processo, ocorre a verificação da presença do paciente, caracterizada pela seguinte decisão: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 responde à chamada;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 não responde à chamada.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3.4 - Processo de Tratamento de Ausência (Situação Atual – AS-IS)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situação atual, o sistema apresenta limitações no tratamento de pacientes ausentes.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3.4.1 - Atividades principais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 da ausência do paciente;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Dificuldade de localização no sistema;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Acionamento da equipe de Tecnologia da Informação (TI);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Intervenção técnica para localização do paciente;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Realização de chamada manual (boca a boca).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3.4.2 - Problemas identificados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Dependência da equipe de TI para atividades operacionais;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Ausência de padronização no tratamento de pacientes ausentes;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Geração de gargalos no fluxo de atendimento;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Perda de tempo de consulta;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Sobrecarga da equipe técnica.</w:t>
      </w:r>
    </w:p>
    <w:p w:rsidR="00000000" w:rsidDel="00000000" w:rsidP="00000000" w:rsidRDefault="00000000" w:rsidRPr="00000000" w14:paraId="000000C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3.5 - Processo de Tratamento de Ausência (Situação Proposta – TO-BE)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proposta de melhoria consiste na implementação de funcionalidades específicas no sistema para tratamento adequado de pacientes ausentes.</w:t>
      </w:r>
    </w:p>
    <w:p w:rsidR="00000000" w:rsidDel="00000000" w:rsidP="00000000" w:rsidRDefault="00000000" w:rsidRPr="00000000" w14:paraId="000000D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3.5.1 - Atividades principais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do paciente como “ausente” pelo médico;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Armazenamento em lista específica de pacientes ausentes;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Possibilidade de rechamada direta pelo sistema;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Reintegração do paciente à fila de espera.</w:t>
      </w:r>
    </w:p>
    <w:p w:rsidR="00000000" w:rsidDel="00000000" w:rsidP="00000000" w:rsidRDefault="00000000" w:rsidRPr="00000000" w14:paraId="000000D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3.5.2 - Funcionalidades propostas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Botão “Ausente” no painel do médico;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Botão “Rechamar” para retorno do paciente à fila;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Atualização automática do estado do paciente no sistema.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3.6 - Processo de Rechamada e Reintegração à Fila</w:t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processo é introduzido como parte da melhoria proposta, visando garantir maior autonomia operacional.</w:t>
      </w:r>
    </w:p>
    <w:p w:rsidR="00000000" w:rsidDel="00000000" w:rsidP="00000000" w:rsidRDefault="00000000" w:rsidRPr="00000000" w14:paraId="000000D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3.6.1 - Atividades principais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 do paciente ausente;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Reposicionamento do paciente no topo da fila de espera;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Realização de nova chamada por meio do painel eletrônico.</w:t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processo elimina a necessidade de intervenção da equipe de TI e garante maior fluidez ao atendimento.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3.7 - Processo de Atendimento Médico</w:t>
      </w:r>
    </w:p>
    <w:p w:rsidR="00000000" w:rsidDel="00000000" w:rsidP="00000000" w:rsidRDefault="00000000" w:rsidRPr="00000000" w14:paraId="000000E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de atendimento médico corresponde à etapa final do fluxo.</w:t>
      </w:r>
    </w:p>
    <w:p w:rsidR="00000000" w:rsidDel="00000000" w:rsidP="00000000" w:rsidRDefault="00000000" w:rsidRPr="00000000" w14:paraId="000000E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3.7.1 - Atividades principais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Entrada do paciente no consultório;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Realização da consulta;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Encerramento do atendimento no sistema.</w:t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processo depende diretamente da eficiência dos processos anteriores, especialmente da gestão da fila e da chamada de pacientes.</w:t>
      </w:r>
    </w:p>
    <w:p w:rsidR="00000000" w:rsidDel="00000000" w:rsidP="00000000" w:rsidRDefault="00000000" w:rsidRPr="00000000" w14:paraId="000000E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4 - Área Crítica:</w:t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Temos problemas com o processo de chamada do paciente, onde o sistema atual deixa a desejar em UI/UX. Além disso, tem o processo de gestão da fila de espera, que é a área mais crítica, pois o médico não está conseguindo: manter o estado correto do paciente (aguardando, chamado, ausente, etc.), permitir retorno do paciente à fila e nem manter o histórico recente de chamados.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4.1 - Qual é o processo da empresa impactado por essa área crítica:</w:t>
      </w:r>
    </w:p>
    <w:p w:rsidR="00000000" w:rsidDel="00000000" w:rsidP="00000000" w:rsidRDefault="00000000" w:rsidRPr="00000000" w14:paraId="000000F2">
      <w:pPr>
        <w:tabs>
          <w:tab w:val="left" w:leader="none" w:pos="2524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da clínica é significativamente atrapalhado em diversas áreas. Por exemplo: o acionamento desnecessário da TI.  Pode também atrapalhar o andamento do atendimento da recepção, pois com a fila desorganizada necessitaria do apoio dos(as) recepcionistas.</w:t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5 - Definir o ERP que será utilizado:</w:t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no cenário descrito, foi escolhido o ERP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ClinicGest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faz a gestão da fila de atendimento, abrangendo o controle de pacientes em espera, a realização de chamadas, a possibilidade de rechamada, bem como o acompanhamento em tempo real do status de cada paciente no fluxo de atendimento.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5.1 - Justifica a escolha do ERP:</w:t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ClinicGest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foi escolhido por apresentar funcionalidades compatíveis com o escopo definido, como painel de chamadas, controle de fila, monitoramento de status dos pacientes e suporte à análise de indicadores operacionais.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6 - Protótipo de telas: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6.1 - Telas críticas:</w:t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Figura 3 - Protótipo de tela do ERP</w:t>
      </w:r>
    </w:p>
    <w:p w:rsidR="00000000" w:rsidDel="00000000" w:rsidP="00000000" w:rsidRDefault="00000000" w:rsidRPr="00000000" w14:paraId="000000FD">
      <w:pPr>
        <w:spacing w:after="240" w:before="240" w:line="360" w:lineRule="auto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63260" cy="3238232"/>
            <wp:effectExtent b="0" l="0" r="0" t="0"/>
            <wp:docPr descr="Recepção do ClinicGest" id="5" name="image5.png"/>
            <a:graphic>
              <a:graphicData uri="http://schemas.openxmlformats.org/drawingml/2006/picture">
                <pic:pic>
                  <pic:nvPicPr>
                    <pic:cNvPr descr="Recepção do ClinicGest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8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noc6xfrl3m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6.2 - Justificativa de aderência ao processo:</w:t>
      </w:r>
    </w:p>
    <w:p w:rsidR="00000000" w:rsidDel="00000000" w:rsidP="00000000" w:rsidRDefault="00000000" w:rsidRPr="00000000" w14:paraId="000000FF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imagem apresentada demonstra a funcionalidade de gestão de filas do 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ClinicGest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evidenciando sua integração entre a fila de espera em tempo real e a agenda diária de atendimentos. O sistema permite que os profissionais visualizem simultaneamente os pacientes aguardando atendimento, os agendamentos do dia e os atendimentos já concluídos, por meio de um mecanismo de busca simples e intuitivo.</w:t>
      </w:r>
    </w:p>
    <w:p w:rsidR="00000000" w:rsidDel="00000000" w:rsidP="00000000" w:rsidRDefault="00000000" w:rsidRPr="00000000" w14:paraId="00000100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escolha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ClinicGest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solução para o problema identificado ocorreu devido à sua capacidade de centralizar e organizar o fluxo de atendimento da clínica, reduzindo falhas operacionais relacionadas à gestão da fila de pacientes. Além disso, o sistema oferece recursos que facilitam o acompanhamento do status dos atendimentos, proporcionando maior autonomia aos profissionais da saúde e diminuindo a dependência da equipe de Tecnologia da Informação (TI).</w:t>
      </w:r>
    </w:p>
    <w:p w:rsidR="00000000" w:rsidDel="00000000" w:rsidP="00000000" w:rsidRDefault="00000000" w:rsidRPr="00000000" w14:paraId="00000101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7.1 – Estrutura Analítica do Projeto (EAP):</w:t>
      </w:r>
    </w:p>
    <w:p w:rsidR="00000000" w:rsidDel="00000000" w:rsidP="00000000" w:rsidRDefault="00000000" w:rsidRPr="00000000" w14:paraId="000001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Figura 4 - EAP</w:t>
      </w:r>
    </w:p>
    <w:p w:rsidR="00000000" w:rsidDel="00000000" w:rsidP="00000000" w:rsidRDefault="00000000" w:rsidRPr="00000000" w14:paraId="00000105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63260" cy="384238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4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 – Cronograma do Projeto:</w:t>
      </w:r>
    </w:p>
    <w:p w:rsidR="00000000" w:rsidDel="00000000" w:rsidP="00000000" w:rsidRDefault="00000000" w:rsidRPr="00000000" w14:paraId="00000108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cronograma do projeto foi elaborado com base na Estrutura Analítica do Projeto (EAP), considerando as principais etapas necessárias para implementação do ERP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ClinicGest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gestão da fila de pacientes da clínica. O objetivo do cronograma é organizar temporalmente as atividades do projeto, facilitando o acompanhamento da execução e o controle das entregas.</w:t>
      </w:r>
    </w:p>
    <w:p w:rsidR="00000000" w:rsidDel="00000000" w:rsidP="00000000" w:rsidRDefault="00000000" w:rsidRPr="00000000" w14:paraId="00000109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05.0" w:type="dxa"/>
        <w:jc w:val="left"/>
        <w:tblLayout w:type="fixed"/>
        <w:tblLook w:val="0400"/>
      </w:tblPr>
      <w:tblGrid>
        <w:gridCol w:w="1020"/>
        <w:gridCol w:w="5130"/>
        <w:gridCol w:w="2055"/>
        <w:tblGridChange w:id="0">
          <w:tblGrid>
            <w:gridCol w:w="1020"/>
            <w:gridCol w:w="5130"/>
            <w:gridCol w:w="2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Etapa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Duração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Inicialização do Projeto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55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Levantamento do problema operacional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20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Identificação das partes interessadas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15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Levantamento de requisitos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20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Planejamento do Projeto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45 dias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Definição do escopo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10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Modelagem do processo AS-IS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15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Modelagem do processo TO-BE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15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Planejamento da implantação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5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Execução do Projeto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145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Configuração do ERP ClinicGest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30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Parametrização da fila de pacientes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25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Integração com agenda médica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45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3.4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Desenvolvimento das regras de rechamada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50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3.5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Testes funcionais e validação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35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Finalização do Projeto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70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Treinamento dos usuários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30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Implantação definitiva (Go-Live)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10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4.3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Monitoramento pós-implantação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28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4.4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Encerramento do projeto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tabs>
                <w:tab w:val="left" w:leader="none" w:pos="479"/>
                <w:tab w:val="left" w:leader="none" w:pos="479"/>
              </w:tabs>
              <w:spacing w:after="480" w:line="276" w:lineRule="auto"/>
              <w:jc w:val="both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 dias</w:t>
            </w:r>
          </w:p>
        </w:tc>
      </w:tr>
    </w:tbl>
    <w:p w:rsidR="00000000" w:rsidDel="00000000" w:rsidP="00000000" w:rsidRDefault="00000000" w:rsidRPr="00000000" w14:paraId="00000149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9.1 – Estimativa de Custos e Recursos:</w:t>
      </w:r>
    </w:p>
    <w:p w:rsidR="00000000" w:rsidDel="00000000" w:rsidP="00000000" w:rsidRDefault="00000000" w:rsidRPr="00000000" w14:paraId="0000014A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implantação do sistema ERP exige investimentos em equipe, treinamento, infraestrutura e licenças. Apesar dos custos iniciais e mensais, trata-se de um investimento estratégico para a clínica, pois permitirá maior controle dos processos, integração das informações, redução de erros operacionais e melhoria no atendimento aos pacientes. Além disso, a capacitação dos colaboradores garante o uso adequado do sistema, aumentando a eficiência e a produtividade da organização a longo prazo.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investimento inicial estimado varia entre R$ 18.000 e R$ 60.000, enquanto os custos mensais podem variar entre R$ 18.000 e R$ 51.000, dependendo do porte da clínica e da solução ERP escolhida. Embora represente um gasto significativo, o projeto tende a gerar retorno por meio da melhoria dos processos internos, maior agilidade no atendimento e melhor gestão das informações da clínica.</w:t>
      </w:r>
    </w:p>
    <w:p w:rsidR="00000000" w:rsidDel="00000000" w:rsidP="00000000" w:rsidRDefault="00000000" w:rsidRPr="00000000" w14:paraId="0000014B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63260" cy="70358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0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10.1- Matriz de Riscos (com plano de mitigação):</w:t>
      </w:r>
    </w:p>
    <w:p w:rsidR="00000000" w:rsidDel="00000000" w:rsidP="00000000" w:rsidRDefault="00000000" w:rsidRPr="00000000" w14:paraId="00000150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Durante a implantação do sistema, alguns riscos podem impactar o funcionamento e o sucesso da solução. Entre os principais estão o vazamento de dados, erros na modelagem do banco de dados, resistência dos usuários, indisponibilidade do sistema, aumento de escopo, atrasos no cronograma e falhas na migração de dados. Para reduzir esses riscos, serão adotadas medidas como criptografia, controle de acesso, validação da modelagem, treinamentos, hospedagem em nuvem, gestão das tarefas e testes prévios.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problema mais crítico identificado atualmente é o erro na re-chamada de pacientes e o bloqueio do prontuário. Essa falha ocorre quando o paciente não responde à chamada e o médico não consegue realizar uma nova chamada pelo painel, causando interrupções no atendimento. Como solução, serão implementados mecanismos de desbloqueio automático, botão de re-chamada independente, melhorias no fluxo do sistema e ferramentas de recuperação rápida para suporte técnico.</w:t>
      </w:r>
    </w:p>
    <w:p w:rsidR="00000000" w:rsidDel="00000000" w:rsidP="00000000" w:rsidRDefault="00000000" w:rsidRPr="00000000" w14:paraId="00000152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R01 - Vazamento de dados (LGPD) | Risco: Critico</w:t>
      </w:r>
    </w:p>
    <w:p w:rsidR="00000000" w:rsidDel="00000000" w:rsidP="00000000" w:rsidRDefault="00000000" w:rsidRPr="00000000" w14:paraId="00000153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Mitigação: Criptografia e controle de acesso.</w:t>
      </w:r>
    </w:p>
    <w:p w:rsidR="00000000" w:rsidDel="00000000" w:rsidP="00000000" w:rsidRDefault="00000000" w:rsidRPr="00000000" w14:paraId="00000154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Contingencia: Bloqueio de contas e auditoria.</w:t>
      </w:r>
    </w:p>
    <w:p w:rsidR="00000000" w:rsidDel="00000000" w:rsidP="00000000" w:rsidRDefault="00000000" w:rsidRPr="00000000" w14:paraId="00000155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R02 - Erro na modelagem do banco | Risco: Critico</w:t>
      </w:r>
    </w:p>
    <w:p w:rsidR="00000000" w:rsidDel="00000000" w:rsidP="00000000" w:rsidRDefault="00000000" w:rsidRPr="00000000" w14:paraId="00000157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Mitigação: Validação visual do DER/MER.</w:t>
      </w:r>
    </w:p>
    <w:p w:rsidR="00000000" w:rsidDel="00000000" w:rsidP="00000000" w:rsidRDefault="00000000" w:rsidRPr="00000000" w14:paraId="00000158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Contingencia: Refatoração via scripts de migração.</w:t>
      </w:r>
    </w:p>
    <w:p w:rsidR="00000000" w:rsidDel="00000000" w:rsidP="00000000" w:rsidRDefault="00000000" w:rsidRPr="00000000" w14:paraId="00000159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R03 - Resistencia dos usuários | Risco: Alto</w:t>
      </w:r>
    </w:p>
    <w:p w:rsidR="00000000" w:rsidDel="00000000" w:rsidP="00000000" w:rsidRDefault="00000000" w:rsidRPr="00000000" w14:paraId="0000015B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Mitigação: Prototipagem e alinhamento constante.</w:t>
      </w:r>
    </w:p>
    <w:p w:rsidR="00000000" w:rsidDel="00000000" w:rsidP="00000000" w:rsidRDefault="00000000" w:rsidRPr="00000000" w14:paraId="0000015C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Contingencia: Treinamento e tutoriais focados.</w:t>
      </w:r>
    </w:p>
    <w:p w:rsidR="00000000" w:rsidDel="00000000" w:rsidP="00000000" w:rsidRDefault="00000000" w:rsidRPr="00000000" w14:paraId="0000015D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R04 - Indisponibilidade (Downtime) | Risco: Alto</w:t>
      </w:r>
    </w:p>
    <w:p w:rsidR="00000000" w:rsidDel="00000000" w:rsidP="00000000" w:rsidRDefault="00000000" w:rsidRPr="00000000" w14:paraId="0000015F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Mitigação: Hospedagem em nuvem escalável.</w:t>
      </w:r>
    </w:p>
    <w:p w:rsidR="00000000" w:rsidDel="00000000" w:rsidP="00000000" w:rsidRDefault="00000000" w:rsidRPr="00000000" w14:paraId="00000160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Contingencia: Atendimento manual em papel.</w:t>
      </w:r>
    </w:p>
    <w:p w:rsidR="00000000" w:rsidDel="00000000" w:rsidP="00000000" w:rsidRDefault="00000000" w:rsidRPr="00000000" w14:paraId="00000161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R05 - Aumento de escopo | Risco: Critico</w:t>
      </w:r>
    </w:p>
    <w:p w:rsidR="00000000" w:rsidDel="00000000" w:rsidP="00000000" w:rsidRDefault="00000000" w:rsidRPr="00000000" w14:paraId="00000163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Mitigação: Foco restrito no MVP definido.</w:t>
      </w:r>
    </w:p>
    <w:p w:rsidR="00000000" w:rsidDel="00000000" w:rsidP="00000000" w:rsidRDefault="00000000" w:rsidRPr="00000000" w14:paraId="00000164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Contingencia: Enviar novas ideias para o backlog.</w:t>
      </w:r>
    </w:p>
    <w:p w:rsidR="00000000" w:rsidDel="00000000" w:rsidP="00000000" w:rsidRDefault="00000000" w:rsidRPr="00000000" w14:paraId="00000165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R06 - Atraso no cronograma da equipe | Risco: Médio</w:t>
      </w:r>
    </w:p>
    <w:p w:rsidR="00000000" w:rsidDel="00000000" w:rsidP="00000000" w:rsidRDefault="00000000" w:rsidRPr="00000000" w14:paraId="00000167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Mitigação: Gestão visual das tarefas no Trello.</w:t>
      </w:r>
    </w:p>
    <w:p w:rsidR="00000000" w:rsidDel="00000000" w:rsidP="00000000" w:rsidRDefault="00000000" w:rsidRPr="00000000" w14:paraId="00000168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Contingencia: Redistribuição de atividades.</w:t>
      </w:r>
    </w:p>
    <w:p w:rsidR="00000000" w:rsidDel="00000000" w:rsidP="00000000" w:rsidRDefault="00000000" w:rsidRPr="00000000" w14:paraId="00000169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R07 - Falha na migração de dados | Risco: Médio</w:t>
      </w:r>
    </w:p>
    <w:p w:rsidR="00000000" w:rsidDel="00000000" w:rsidP="00000000" w:rsidRDefault="00000000" w:rsidRPr="00000000" w14:paraId="0000016B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Mitigação: Scripts de mapeamento em Python.</w:t>
      </w:r>
    </w:p>
    <w:p w:rsidR="00000000" w:rsidDel="00000000" w:rsidP="00000000" w:rsidRDefault="00000000" w:rsidRPr="00000000" w14:paraId="0000016C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Contingencia: Manter o antigo SGH para consulta.</w:t>
      </w:r>
    </w:p>
    <w:p w:rsidR="00000000" w:rsidDel="00000000" w:rsidP="00000000" w:rsidRDefault="00000000" w:rsidRPr="00000000" w14:paraId="0000016D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Maior problema atual para correção imediata que mais ocorre no sistema</w:t>
      </w:r>
    </w:p>
    <w:p w:rsidR="00000000" w:rsidDel="00000000" w:rsidP="00000000" w:rsidRDefault="00000000" w:rsidRPr="00000000" w14:paraId="0000016E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R08 - Erro na re-chamada e bloqueio de prontuário (Deadlock de Fluxo)</w:t>
      </w:r>
    </w:p>
    <w:p w:rsidR="00000000" w:rsidDel="00000000" w:rsidP="00000000" w:rsidRDefault="00000000" w:rsidRPr="00000000" w14:paraId="00000170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Descrição: Quando o paciente não responde e o medico tenta chamar novamente, tem que chamar na porta e falha ao acionar o painel.</w:t>
      </w:r>
    </w:p>
    <w:p w:rsidR="00000000" w:rsidDel="00000000" w:rsidP="00000000" w:rsidRDefault="00000000" w:rsidRPr="00000000" w14:paraId="00000171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11.1- Plano de Comunicação e Treinamento:</w:t>
      </w:r>
    </w:p>
    <w:p w:rsidR="00000000" w:rsidDel="00000000" w:rsidP="00000000" w:rsidRDefault="00000000" w:rsidRPr="00000000" w14:paraId="00000173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O plano de comunicação envolve todos os setores da clínica, garantindo que as informações sobre a implantação do ERP sejam transmitidas de forma clara por meio de reuniões, e-mails e avisos internos. O treinamento será realizado de forma prática e direcionada para cada área, utilizando simulações, materiais de apoio e suporte inicial após a implantação.Para incentivar a adesão ao sistema, os colaboradores serão envolvidos desde o início do projeto, com espaço para feedback e acompanhamento contínuo. Além disso, serão utilizados indicadores de desempenho e controles de acesso para garantir a eficiência operacional e a segurança das informações.</w:t>
      </w:r>
    </w:p>
    <w:p w:rsidR="00000000" w:rsidDel="00000000" w:rsidP="00000000" w:rsidRDefault="00000000" w:rsidRPr="00000000" w14:paraId="00000174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 forma, a implantação do ERP contribuirá para a melhoria dos processos internos, maior organização das informações e um atendimento mais ágil e eficiente aos pacientes.</w:t>
      </w:r>
    </w:p>
    <w:p w:rsidR="00000000" w:rsidDel="00000000" w:rsidP="00000000" w:rsidRDefault="00000000" w:rsidRPr="00000000" w14:paraId="00000175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12.1- Planejamento da Implantação:</w:t>
      </w:r>
    </w:p>
    <w:p w:rsidR="00000000" w:rsidDel="00000000" w:rsidP="00000000" w:rsidRDefault="00000000" w:rsidRPr="00000000" w14:paraId="00000177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 implantação do sistema ERP será realizada de forma gradual, dividida em fases, permitindo maior controle do processo e redução dos riscos. A estratégia adotada consiste na implementação por módulos, iniciando pelos setores mais críticos da clínica, como cadastro de pacientes e financeiro, e posteriormente expandindo para áreas como estoque, faturamento e recursos humanos. O backlog do projeto deve contemplar todas as atividades necessárias para a implantação, incluindo configuração do sistema, parametrização, migração de dados, treinamentos, testes e ajustes. Essas atividades serão priorizadas de acordo com sua importância para o funcionamento da clínica, possibilitando um acompanhamento contínuo e maior controle das entregas. A realização de testes e validações é fundamental para garantir o correto funcionamento do sistema antes da entrada em produção. Serão executados testes por módulo, validação dos dados migrados e simulações de uso pelos colaboradores, permitindo a identificação e correção de possíveis falhas antes da implantação definitiva.</w:t>
        <w:br w:type="textWrapping"/>
      </w:r>
    </w:p>
    <w:p w:rsidR="00000000" w:rsidDel="00000000" w:rsidP="00000000" w:rsidRDefault="00000000" w:rsidRPr="00000000" w14:paraId="00000178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1 –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Instalação do sistema ERP;</w:t>
      </w:r>
    </w:p>
    <w:p w:rsidR="00000000" w:rsidDel="00000000" w:rsidP="00000000" w:rsidRDefault="00000000" w:rsidRPr="00000000" w14:paraId="0000017A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Configuração inicial do ambiente;</w:t>
      </w:r>
    </w:p>
    <w:p w:rsidR="00000000" w:rsidDel="00000000" w:rsidP="00000000" w:rsidRDefault="00000000" w:rsidRPr="00000000" w14:paraId="0000017B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Definição dos perfis de acesso.</w:t>
      </w:r>
    </w:p>
    <w:p w:rsidR="00000000" w:rsidDel="00000000" w:rsidP="00000000" w:rsidRDefault="00000000" w:rsidRPr="00000000" w14:paraId="0000017C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2 – Parametrização</w:t>
      </w:r>
    </w:p>
    <w:p w:rsidR="00000000" w:rsidDel="00000000" w:rsidP="00000000" w:rsidRDefault="00000000" w:rsidRPr="00000000" w14:paraId="0000017E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Cadastro das filas de atendimento;</w:t>
      </w:r>
    </w:p>
    <w:p w:rsidR="00000000" w:rsidDel="00000000" w:rsidP="00000000" w:rsidRDefault="00000000" w:rsidRPr="00000000" w14:paraId="0000017F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Configuração dos status dos pacientes;</w:t>
      </w:r>
    </w:p>
    <w:p w:rsidR="00000000" w:rsidDel="00000000" w:rsidP="00000000" w:rsidRDefault="00000000" w:rsidRPr="00000000" w14:paraId="00000180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Ajuste das regras de negócio da clínica.</w:t>
      </w:r>
    </w:p>
    <w:p w:rsidR="00000000" w:rsidDel="00000000" w:rsidP="00000000" w:rsidRDefault="00000000" w:rsidRPr="00000000" w14:paraId="00000181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3 – Testes</w:t>
      </w:r>
    </w:p>
    <w:p w:rsidR="00000000" w:rsidDel="00000000" w:rsidP="00000000" w:rsidRDefault="00000000" w:rsidRPr="00000000" w14:paraId="00000183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Testes de funcionamento dos módulos;</w:t>
      </w:r>
    </w:p>
    <w:p w:rsidR="00000000" w:rsidDel="00000000" w:rsidP="00000000" w:rsidRDefault="00000000" w:rsidRPr="00000000" w14:paraId="00000184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Testes de chamada e rechamada;</w:t>
      </w:r>
    </w:p>
    <w:p w:rsidR="00000000" w:rsidDel="00000000" w:rsidP="00000000" w:rsidRDefault="00000000" w:rsidRPr="00000000" w14:paraId="00000185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Validação dos dados e processos.</w:t>
      </w:r>
    </w:p>
    <w:p w:rsidR="00000000" w:rsidDel="00000000" w:rsidP="00000000" w:rsidRDefault="00000000" w:rsidRPr="00000000" w14:paraId="00000186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4 – Treinamento</w:t>
      </w:r>
    </w:p>
    <w:p w:rsidR="00000000" w:rsidDel="00000000" w:rsidP="00000000" w:rsidRDefault="00000000" w:rsidRPr="00000000" w14:paraId="00000188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Capacitação dos usuários;</w:t>
      </w:r>
    </w:p>
    <w:p w:rsidR="00000000" w:rsidDel="00000000" w:rsidP="00000000" w:rsidRDefault="00000000" w:rsidRPr="00000000" w14:paraId="00000189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Treinamento das equipes administrativas e de atendimento;</w:t>
      </w:r>
    </w:p>
    <w:p w:rsidR="00000000" w:rsidDel="00000000" w:rsidP="00000000" w:rsidRDefault="00000000" w:rsidRPr="00000000" w14:paraId="0000018A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Simulações práticas de utilização.</w:t>
      </w:r>
    </w:p>
    <w:p w:rsidR="00000000" w:rsidDel="00000000" w:rsidP="00000000" w:rsidRDefault="00000000" w:rsidRPr="00000000" w14:paraId="0000018B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5 – Go-Live</w:t>
      </w:r>
    </w:p>
    <w:p w:rsidR="00000000" w:rsidDel="00000000" w:rsidP="00000000" w:rsidRDefault="00000000" w:rsidRPr="00000000" w14:paraId="0000018D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Entrada oficial do sistema em produção;</w:t>
      </w:r>
    </w:p>
    <w:p w:rsidR="00000000" w:rsidDel="00000000" w:rsidP="00000000" w:rsidRDefault="00000000" w:rsidRPr="00000000" w14:paraId="0000018E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Monitoramento inicial do funcionamento;</w:t>
      </w:r>
    </w:p>
    <w:p w:rsidR="00000000" w:rsidDel="00000000" w:rsidP="00000000" w:rsidRDefault="00000000" w:rsidRPr="00000000" w14:paraId="0000018F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Correção de possíveis ajustes pós-implantação. </w:t>
      </w:r>
    </w:p>
    <w:p w:rsidR="00000000" w:rsidDel="00000000" w:rsidP="00000000" w:rsidRDefault="00000000" w:rsidRPr="00000000" w14:paraId="00000190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13.1- Definição de KPIs e relatórios gerenciais:</w:t>
      </w:r>
    </w:p>
    <w:p w:rsidR="00000000" w:rsidDel="00000000" w:rsidP="00000000" w:rsidRDefault="00000000" w:rsidRPr="00000000" w14:paraId="00000192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KPIs estratégicos serão utilizados para acompanhar a eficiência operacional e financeira da clínica. Entre os principais indicadores estão:</w:t>
      </w:r>
    </w:p>
    <w:p w:rsidR="00000000" w:rsidDel="00000000" w:rsidP="00000000" w:rsidRDefault="00000000" w:rsidRPr="00000000" w14:paraId="00000193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Tempo médio de espera: reduzir filas e agilizar o atendimento;</w:t>
      </w:r>
    </w:p>
    <w:p w:rsidR="00000000" w:rsidDel="00000000" w:rsidP="00000000" w:rsidRDefault="00000000" w:rsidRPr="00000000" w14:paraId="00000195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Pacientes ausentes: controlar faltas e otimizar os agendamentos;</w:t>
      </w:r>
    </w:p>
    <w:p w:rsidR="00000000" w:rsidDel="00000000" w:rsidP="00000000" w:rsidRDefault="00000000" w:rsidRPr="00000000" w14:paraId="00000196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Tempo de atendimento: melhorar a produtividade dos profissionais;</w:t>
      </w:r>
    </w:p>
    <w:p w:rsidR="00000000" w:rsidDel="00000000" w:rsidP="00000000" w:rsidRDefault="00000000" w:rsidRPr="00000000" w14:paraId="00000197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Número de re-chamadas: avaliar a eficiência do processo de atendimento;</w:t>
      </w:r>
    </w:p>
    <w:p w:rsidR="00000000" w:rsidDel="00000000" w:rsidP="00000000" w:rsidRDefault="00000000" w:rsidRPr="00000000" w14:paraId="00000198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Chamados para TI: reduzir a dependência de suporte técnico;</w:t>
      </w:r>
    </w:p>
    <w:p w:rsidR="00000000" w:rsidDel="00000000" w:rsidP="00000000" w:rsidRDefault="00000000" w:rsidRPr="00000000" w14:paraId="00000199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Satisfação dos pacientes: melhorar a experiência e a qualidade do atendimento.</w:t>
      </w:r>
    </w:p>
    <w:p w:rsidR="00000000" w:rsidDel="00000000" w:rsidP="00000000" w:rsidRDefault="00000000" w:rsidRPr="00000000" w14:paraId="0000019A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Os relatórios gerenciais fornecerão informações consolidadas para apoiar a tomada de decisões, incluindo relatórios de agendamento, produção de atendimento, contas a pagar e receber, controle de estoque e desempenho por setor. A política de segurança e acesso definirá permissões de acordo com o perfil de cada usuário, garantindo a confidencialidade dos dados dos pacientes e das informações financeiras. O sistema contará com autenticação segura, controle de acessos e auditoria das atividades realizadas, reduzindo riscos de erros e uso indevido das informações.</w:t>
      </w:r>
    </w:p>
    <w:p w:rsidR="00000000" w:rsidDel="00000000" w:rsidP="00000000" w:rsidRDefault="00000000" w:rsidRPr="00000000" w14:paraId="0000019C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" w:top="1700" w:left="1700" w:right="1133" w:header="1694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/lRZOx9MNNkrnXX9lfpI1vhxg==">CgMxLjAyDmguZnV6ZHY1YjNjZWJlMg5oLnY2bGQ5YnVjMzBpeDIOaC44bm9jNnhmcmwzbWI4AHIhMWxxZDVyYW96SHhMWGduaGw3a01sVWx6NlVlN0s5SU1B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