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w1805ox50agv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Patricio Andrés González Gonzalo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Ingenieria en Informatica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15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890"/>
        <w:gridCol w:w="1065"/>
        <w:gridCol w:w="930"/>
        <w:gridCol w:w="1050"/>
        <w:gridCol w:w="1185"/>
        <w:gridCol w:w="1245"/>
        <w:gridCol w:w="2550"/>
        <w:tblGridChange w:id="0">
          <w:tblGrid>
            <w:gridCol w:w="1890"/>
            <w:gridCol w:w="1065"/>
            <w:gridCol w:w="930"/>
            <w:gridCol w:w="1050"/>
            <w:gridCol w:w="1185"/>
            <w:gridCol w:w="1245"/>
            <w:gridCol w:w="255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79q78imd44gi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e implementar soluciones informáticas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Creo tener la competencia suficiente para construir los flujos y programar los script de playbook para el proyecto.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Ingeniería de Software y Requisitos  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Puedo aplicar esta competencia para poder crear documentos técnicos y poder definir los datos de este proyecto 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Evaluación y Gestión de Proyectos de Software 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Creo poder asumir roles y poder coordinar reuniones y asegurar el avance de las diferentes capas del proyecto pero aún puedo seguir mejorando en metodologías de gestión ágil.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Administración de Bases de Datos 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Creo poder revisar o diseñar la implementación de esquemas postgreSQL del proyecto.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Infraestructura, Cloud &amp; DevOps (Redes y Sistemas) 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Puedo revisar las diferentes infraestructuras, redes y la virtualización de diferentes máquinas virtuales como wazuh, linux etc.</w:t>
            </w:r>
          </w:p>
        </w:tc>
      </w:tr>
    </w:tbl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5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66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7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A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B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6C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6D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6E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F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AHHQ1obzaK+vgr8LI9qpMRU66Q==">CgMxLjAyDmgudzE4MDVveDUwYWd2Mg5oLjc5cTc4aW1kNDRnaTgAciExR0RybHpsNzF3QzcwdndER3lvQWFIUjRTbTE1QXRIeUc=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