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204347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E32E56A" w14:textId="3AFB23E3" w:rsidR="007D0B68" w:rsidRPr="007D0B68" w:rsidRDefault="007D0B68" w:rsidP="007D0B68">
          <w:pPr>
            <w:pStyle w:val="a4"/>
            <w:spacing w:before="0" w:line="240" w:lineRule="auto"/>
            <w:jc w:val="both"/>
            <w:rPr>
              <w:rFonts w:ascii="Times New Roman" w:hAnsi="Times New Roman" w:cs="Times New Roman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46810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1. Компьюте</w:t>
            </w:r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р</w:t>
            </w:r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ные сети. Определение, состав, основные понятия (канал связи, протокол, метод доступа).</w:t>
            </w:r>
            <w:r w:rsidRPr="007D0B68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  <w:instrText xml:space="preserve"> PAGEREF _Toc219746810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  <w:t>2</w:t>
            </w:r>
            <w:r w:rsidRPr="007D0B68">
              <w:rPr>
                <w:rFonts w:ascii="Times New Roman" w:hAnsi="Times New Roman" w:cs="Times New Roman"/>
                <w:noProof/>
                <w:webHidden/>
                <w:color w:val="auto"/>
                <w:sz w:val="24"/>
                <w:szCs w:val="24"/>
              </w:rPr>
              <w:fldChar w:fldCharType="end"/>
            </w:r>
          </w:hyperlink>
        </w:p>
        <w:p w14:paraId="31980B9E" w14:textId="45E799B2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1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2. Преимущества использования сетей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_Toc219746811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028CD5" w14:textId="5DA1A4B9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2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3. Семиуровневая модель OSI. Взаимодействие уровней модели OSI. Формирование пакета каждого уровня семиуровневой модели. Краткая характеристика уровней модели.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_Toc219746812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E19873" w14:textId="34BE477B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3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4. Прикладной уровень (Applicationlayer) модели OSI. Понятие, функции, протоколы прикладного уровня.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_Toc219746813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A26225" w14:textId="75442144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4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5. Сеансовый уровень (Sessionlayer) модели OSI. Понятие, функции.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_Toc219746814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9C14A2" w14:textId="5EE524FE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5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6. Транспортный уровень (TransportLayer) модели OSI. Понятие, функции, протоколы транспортного уровня.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_Toc219746815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D079F9" w14:textId="17DA2CE7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6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7. Сетевой уровень (NetworkLayer) модели OSI. Понятие, функции, протоколы сетевого уровня.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_Toc219746816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E4073F" w14:textId="25E96186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7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8. Канальный уровень (DataLinkLayer) модели OSI. Понятие, функции, протоколы канального уровня.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_Toc219746817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F6C1CC" w14:textId="46CFDB4F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8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9. Физический уровень (PhysicalLayer). Понятие, функции, спецификации физического уровня.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_Toc219746818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7574A4" w14:textId="130F60CC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19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10. Сетезависимые протоколы.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_Toc219746819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08A6FF" w14:textId="5587AE9F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0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11. Спецификации стандартов 802.1-802.4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_Toc219746820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FB624B" w14:textId="10F3DC29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1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12. Спецификации стандартов 802.5-802.8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_Toc219746821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F6D966" w14:textId="3A0CA081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2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13. Спецификации стандартов 802.9-802.12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_Toc219746822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FEE52A" w14:textId="00603BF7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3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14. Протоколы и стеки протоколов. Сетевые протоколы, транспортные протоколы, прикладные протоколы.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_Toc219746823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AA3E32" w14:textId="3B543AF1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4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15. Архитектура стека протоколов Microsoft TCP/IP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_Toc219746824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20D803" w14:textId="4B183043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5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16. Уровни приложения, транспорта, межсетевой, уровень сетевого интерфейса.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_Toc219746825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0BA862" w14:textId="7BA9E35C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6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17. Адресация в IP-сетях. Протоколы сопоставления адреса ARP и RARP, протокол ICMP, протокол IGMP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_Toc219746826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478167" w14:textId="4EEC94AA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7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18. Топология вычислительной сети. Понятие, виды топологий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_Toc219746827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C4966" w14:textId="38209AD4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8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19. Топология вычислительной сети. Понятие. Топология общая шина, кольцо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_Toc219746828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D8A6FE" w14:textId="22785ADD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29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20. Топология вычислительной сети. Понятие. Топология звезда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_Toc219746829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B4F6B" w14:textId="5AA5ABEA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0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21. Методы доступа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_Toc219746830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7279FC" w14:textId="28EE5825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1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22. Множественный доступ с прослушиванием несущей и разрешением коллизий. Понятие, алгоритм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_Toc219746831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BEA8A4" w14:textId="693F1A1C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2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23. Множественный доступ с передачей полномочия, или маркера. Понятие, алгоритм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_Toc219746832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586B39" w14:textId="182E3A78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3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24. Множественный доступ с разделением во времени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_Toc219746833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166D21" w14:textId="68E78335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4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25. Множественный доступ с разделением волны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_Toc219746834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657BE8" w14:textId="0E9EBFFF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5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26. Основные аппаратные и программные компоненты сети. Рабочие станции, сетевые адаптеры. Понятие, назначение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_Toc219746835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F42DB" w14:textId="3BE18CF7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6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27. Сетевые операционные системы. Сетевое программное обеспечение. Защита данных. Использование паролей и ограничение доступа. Типовой состав оборудования локальной сети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_Toc219746836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4A1A8" w14:textId="5CB807C8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7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28. Физическая среда передачи данных. Понятие. Кабели связи, линии связи, каналы связи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_Toc219746837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7A5231" w14:textId="3B20392B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8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29. Типы кабелей и структурированные кабельные системы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_Toc219746838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B0096F" w14:textId="082F2860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39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30. Кабельные системы. Типы кабелей: витая пара, коаксиальный кабель, волоконно-оптический кабель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_Toc219746839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69374" w14:textId="0F30EF75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40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  <w:lang w:val="fr-FR"/>
              </w:rPr>
              <w:t xml:space="preserve">31. </w:t>
            </w:r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Кабельные</w:t>
            </w:r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  <w:lang w:val="en-US"/>
              </w:rPr>
              <w:t xml:space="preserve"> </w:t>
            </w:r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системы</w:t>
            </w:r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  <w:lang w:val="fr-FR"/>
              </w:rPr>
              <w:t xml:space="preserve"> Ethernet: 10Base-T, 100Base-TX, 10Base2, 10Base5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_Toc219746840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33C8D2" w14:textId="50448B10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41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32. Беспроводные технологии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_Toc219746841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ABE78C" w14:textId="094E94C6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42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33. Сетевые операционные системы. Структура сетевой операционной системы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_Toc219746842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EB5BB" w14:textId="01CA9BDF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43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34. Выбор сетевой операционной системы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_Toc219746843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EB8E7" w14:textId="73EB70B0" w:rsidR="007D0B68" w:rsidRPr="007D0B68" w:rsidRDefault="007D0B68" w:rsidP="007D0B68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746844" w:history="1">
            <w:r w:rsidRPr="007D0B68">
              <w:rPr>
                <w:rStyle w:val="a5"/>
                <w:rFonts w:ascii="Times New Roman" w:eastAsia="Calibri" w:hAnsi="Times New Roman" w:cs="Times New Roman"/>
                <w:noProof/>
                <w:color w:val="auto"/>
                <w:sz w:val="24"/>
                <w:szCs w:val="24"/>
              </w:rPr>
              <w:t>35. Требования, предъявляемые к сетям: производительность, надежность и безопасность.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_Toc219746844 \h </w:instrTex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07E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Pr="007D0B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5F4BFD" w14:textId="6C2B4188" w:rsidR="007D0B68" w:rsidRDefault="007D0B68">
          <w:r>
            <w:rPr>
              <w:b/>
              <w:bCs/>
            </w:rPr>
            <w:fldChar w:fldCharType="end"/>
          </w:r>
        </w:p>
      </w:sdtContent>
    </w:sdt>
    <w:p w14:paraId="5B3A8A0A" w14:textId="4762AE81" w:rsidR="000C1948" w:rsidRPr="00723735" w:rsidRDefault="000C1948" w:rsidP="007D0B68">
      <w:pPr>
        <w:pStyle w:val="1"/>
        <w:rPr>
          <w:rFonts w:eastAsia="Calibri"/>
        </w:rPr>
      </w:pPr>
      <w:bookmarkStart w:id="0" w:name="_Toc219746810"/>
      <w:r w:rsidRPr="00723735">
        <w:rPr>
          <w:rFonts w:eastAsia="Calibri"/>
        </w:rPr>
        <w:lastRenderedPageBreak/>
        <w:t>1. Компьютерные сети. Определение, состав, основные понятия (канал связи, протокол, метод доступа).</w:t>
      </w:r>
      <w:bookmarkEnd w:id="0"/>
      <w:r w:rsidRPr="00723735">
        <w:rPr>
          <w:rFonts w:eastAsia="Calibri"/>
        </w:rPr>
        <w:t xml:space="preserve">     </w:t>
      </w:r>
    </w:p>
    <w:p w14:paraId="01D63E45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7B7DC3" w14:textId="5D2AE40F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23735">
        <w:rPr>
          <w:rFonts w:ascii="Times New Roman" w:eastAsia="Calibri" w:hAnsi="Times New Roman" w:cs="Times New Roman"/>
          <w:sz w:val="28"/>
          <w:szCs w:val="28"/>
        </w:rPr>
        <w:t>Сеть — совокупность объектов, образуемых устройствами передачи и обработки данных. Международная организация по стандартизации определяет вычислительную сеть как последовательную бит-ориентированную передачу информации между связанными друг с другом независимыми устройствами.</w:t>
      </w:r>
    </w:p>
    <w:p w14:paraId="78E23602" w14:textId="441E387B" w:rsidR="000412D2" w:rsidRDefault="000412D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Компьютерная сеть — это совокупность взаимосвязанных независимых вычислительных устройств (компьютеров, серверов, периферии), предназначенная для совместного использования ресурсов и обмена информацией на основе единых правил (протоколов). С точки зрения стандартизации (ISO), это система последовательной бит-ориентированной передачи данных между связанными устройствами.</w:t>
      </w:r>
    </w:p>
    <w:p w14:paraId="2A602776" w14:textId="77777777" w:rsidR="000412D2" w:rsidRDefault="000412D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0F0A2F" w14:textId="77777777" w:rsidR="000D55EC" w:rsidRPr="000D55EC" w:rsidRDefault="000D55EC" w:rsidP="000D55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Состав сети:</w:t>
      </w:r>
    </w:p>
    <w:p w14:paraId="54E136D1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Конечные узлы (хосты): Компьютеры, серверы, сетевые принтеры, оснащенные сетевыми адаптерами (сетевыми картами).</w:t>
      </w:r>
    </w:p>
    <w:p w14:paraId="3FEF6BD8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Каналы связи: Физическая среда, по которой передаются сигналы.</w:t>
      </w:r>
    </w:p>
    <w:p w14:paraId="7B401E53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Физические (абонентские) каналы: конкретная материальная среда (медный кабель, оптоволокно, радиоволны).</w:t>
      </w:r>
    </w:p>
    <w:p w14:paraId="364DA00D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Логические каналы: маршрут передачи данных, проложенный через последовательность физических каналов и коммутационных узлов.</w:t>
      </w:r>
    </w:p>
    <w:p w14:paraId="742ABE7D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  <w:tab w:val="left" w:pos="1276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Сетевое оборудование промежуточных систем: Устройства, обеспечивающие соединение и управление потоком данных.</w:t>
      </w:r>
    </w:p>
    <w:p w14:paraId="31C3CFE3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Повторители (репитеры) и концентраторы (хабы): для усиления и ретрансляции сигналов на физическом уровне.</w:t>
      </w:r>
    </w:p>
    <w:p w14:paraId="0486C4CC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Коммутаторы (свитчи): для передачи кадров между узлами в пределах одной сети на канальном уровне.</w:t>
      </w:r>
    </w:p>
    <w:p w14:paraId="2BC04225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Маршрутизаторы (роутеры): для соединения разных сетей и выбора оптимального пути для пакетов на сетевом уровне.</w:t>
      </w:r>
    </w:p>
    <w:p w14:paraId="3C20F993" w14:textId="30E2E7D3" w:rsidR="000D55EC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Сетевое программное обеспечение: Операционные системы с сетевыми функциями, драйверы, протоколы и прикладные программы (браузеры, клиенты электронной почты).</w:t>
      </w:r>
    </w:p>
    <w:p w14:paraId="1D078643" w14:textId="77777777" w:rsidR="000412D2" w:rsidRDefault="000412D2" w:rsidP="000D55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D64F5B" w14:textId="11FFCA7B" w:rsidR="000D55EC" w:rsidRPr="000D55EC" w:rsidRDefault="000D55EC" w:rsidP="000D55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Основные понятия:</w:t>
      </w:r>
    </w:p>
    <w:p w14:paraId="03B1200E" w14:textId="77777777" w:rsidR="000D55EC" w:rsidRPr="000D55EC" w:rsidRDefault="000D55EC" w:rsidP="000D55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Канал связи — путь или средство, по которому передаются сигналы. Физический канал — среда передачи (кабель, эфир), логический канал — маршрут через физические каналы и узлы коммутации.</w:t>
      </w:r>
    </w:p>
    <w:p w14:paraId="2B0412ED" w14:textId="77777777" w:rsidR="000D55EC" w:rsidRPr="000D55EC" w:rsidRDefault="000D55EC" w:rsidP="000D55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lastRenderedPageBreak/>
        <w:t>Протокол — совокупность правил, устанавливающих формат и процедуры обмена информацией между устройствами.</w:t>
      </w:r>
    </w:p>
    <w:p w14:paraId="53610A96" w14:textId="77777777" w:rsidR="000412D2" w:rsidRPr="000412D2" w:rsidRDefault="000D55EC" w:rsidP="000412D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Метод доступа — способ определения того, какая рабочая станция сможет следующей использовать канал связи (например, CSMA/CD, TDMA, FDMA).</w:t>
      </w:r>
      <w:r w:rsidR="000412D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12D2" w:rsidRPr="000412D2">
        <w:rPr>
          <w:rFonts w:ascii="Times New Roman" w:eastAsia="Calibri" w:hAnsi="Times New Roman" w:cs="Times New Roman"/>
          <w:sz w:val="28"/>
          <w:szCs w:val="28"/>
        </w:rPr>
        <w:t>Основные методы:</w:t>
      </w:r>
    </w:p>
    <w:p w14:paraId="4AC580D7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CSMA/CD (множественный доступ с контролем несущей и обнаружением коллизий): Устройство "слушает" среду и начинает передачу, если она свободна; при возникновении коллизии (одновременной передачи) передача прерывается и возобновляется через случайный интервал (используется в классическом Ethernet).</w:t>
      </w:r>
    </w:p>
    <w:p w14:paraId="2DD057CC" w14:textId="77777777" w:rsidR="000412D2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 xml:space="preserve">TPMA/Передача маркера: Право на передачу предоставляется специальному управляющему кадру — маркеру, который циркулирует по сети. Станция может передавать данные, только захватив маркер (используется в </w:t>
      </w:r>
      <w:proofErr w:type="spellStart"/>
      <w:r w:rsidRPr="000412D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0412D2">
        <w:rPr>
          <w:rFonts w:ascii="Times New Roman" w:eastAsia="Calibri" w:hAnsi="Times New Roman" w:cs="Times New Roman"/>
          <w:sz w:val="28"/>
          <w:szCs w:val="28"/>
        </w:rPr>
        <w:t xml:space="preserve"> Ring, FDDI).</w:t>
      </w:r>
    </w:p>
    <w:p w14:paraId="3D170088" w14:textId="1B63C413" w:rsidR="000D55EC" w:rsidRPr="000412D2" w:rsidRDefault="000412D2" w:rsidP="000412D2">
      <w:pPr>
        <w:pStyle w:val="a3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12D2">
        <w:rPr>
          <w:rFonts w:ascii="Times New Roman" w:eastAsia="Calibri" w:hAnsi="Times New Roman" w:cs="Times New Roman"/>
          <w:sz w:val="28"/>
          <w:szCs w:val="28"/>
        </w:rPr>
        <w:t>TDMA/FDMA: Методы с разделением во времени или по частоте, характерные для беспроводных и телефонных сетей.</w:t>
      </w:r>
    </w:p>
    <w:p w14:paraId="3B359047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CE8BBB" w14:textId="77777777" w:rsidR="000C1948" w:rsidRPr="00723735" w:rsidRDefault="000C1948" w:rsidP="007D0B68">
      <w:pPr>
        <w:pStyle w:val="1"/>
        <w:rPr>
          <w:rFonts w:eastAsia="Calibri"/>
        </w:rPr>
      </w:pPr>
      <w:bookmarkStart w:id="1" w:name="_Toc219746811"/>
      <w:r w:rsidRPr="00723735">
        <w:rPr>
          <w:rFonts w:eastAsia="Calibri"/>
        </w:rPr>
        <w:t>2. Преимущества использования сетей</w:t>
      </w:r>
      <w:bookmarkEnd w:id="1"/>
    </w:p>
    <w:p w14:paraId="67E72E08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88B06E" w14:textId="55A62AA8" w:rsidR="00765B57" w:rsidRDefault="00765B57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Объединение компьютеров в сеть предоставляет качественно новые возможности по сравнению с работой на автономных ПК. Ключевые преимущества:</w:t>
      </w:r>
    </w:p>
    <w:p w14:paraId="40F19A67" w14:textId="77777777" w:rsidR="000D55EC" w:rsidRPr="000D55EC" w:rsidRDefault="000D55EC" w:rsidP="000D55EC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Совместное использование периферийных устройств (принтеры, сканеры, дисковые накопители).</w:t>
      </w:r>
    </w:p>
    <w:p w14:paraId="6A26DE2E" w14:textId="77777777" w:rsidR="000D55EC" w:rsidRPr="000D55EC" w:rsidRDefault="000D55EC" w:rsidP="000D55EC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Совместное использование информационных ресурсов (файлы, базы данных, прикладные программы).</w:t>
      </w:r>
    </w:p>
    <w:p w14:paraId="0F789E08" w14:textId="77777777" w:rsidR="000D55EC" w:rsidRPr="000D55EC" w:rsidRDefault="000D55EC" w:rsidP="000D55EC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Возможность работы с многопользовательскими программами.</w:t>
      </w:r>
    </w:p>
    <w:p w14:paraId="13EB1A2C" w14:textId="77777777" w:rsidR="000D55EC" w:rsidRPr="000D55EC" w:rsidRDefault="000D55EC" w:rsidP="000D55EC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Организация электронной почты.</w:t>
      </w:r>
    </w:p>
    <w:p w14:paraId="7E22662D" w14:textId="31D85383" w:rsidR="00765B57" w:rsidRPr="00765B57" w:rsidRDefault="000D55EC" w:rsidP="00765B57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Экономия средств и времени за счёт коллективного использования ресурсов.</w:t>
      </w:r>
    </w:p>
    <w:p w14:paraId="67875254" w14:textId="45DA5953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Разделение (совместное использование) ресурсов:</w:t>
      </w:r>
    </w:p>
    <w:p w14:paraId="1E4AA6FA" w14:textId="438922F8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Аппаратных: Несколько пользователей могут использовать дорогостоящие периферийные устройства: сетевые принтеры, плоттеры, факс-модемы, системы хранения данных (NAS, SAN), что приводит к значительной экономии средств.</w:t>
      </w:r>
    </w:p>
    <w:p w14:paraId="0A54F1B1" w14:textId="6D3DC90E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Информационных и программных: Централизованное хранение файлов, баз данных и приложений на файловых серверах обеспечивает:</w:t>
      </w:r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 с</w:t>
      </w:r>
      <w:r w:rsidRPr="00765B57">
        <w:rPr>
          <w:rFonts w:ascii="Times New Roman" w:eastAsia="Calibri" w:hAnsi="Times New Roman" w:cs="Times New Roman"/>
          <w:sz w:val="28"/>
          <w:szCs w:val="28"/>
        </w:rPr>
        <w:t>огласованность данных</w:t>
      </w:r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 (в</w:t>
      </w:r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се пользователи работают с актуальной </w:t>
      </w:r>
      <w:r w:rsidRPr="00765B57">
        <w:rPr>
          <w:rFonts w:ascii="Times New Roman" w:eastAsia="Calibri" w:hAnsi="Times New Roman" w:cs="Times New Roman"/>
          <w:sz w:val="28"/>
          <w:szCs w:val="28"/>
        </w:rPr>
        <w:lastRenderedPageBreak/>
        <w:t>информацией</w:t>
      </w:r>
      <w:r w:rsidRPr="00765B57">
        <w:rPr>
          <w:rFonts w:ascii="Times New Roman" w:eastAsia="Calibri" w:hAnsi="Times New Roman" w:cs="Times New Roman"/>
          <w:sz w:val="28"/>
          <w:szCs w:val="28"/>
        </w:rPr>
        <w:t>); у</w:t>
      </w:r>
      <w:r w:rsidRPr="00765B57">
        <w:rPr>
          <w:rFonts w:ascii="Times New Roman" w:eastAsia="Calibri" w:hAnsi="Times New Roman" w:cs="Times New Roman"/>
          <w:sz w:val="28"/>
          <w:szCs w:val="28"/>
        </w:rPr>
        <w:t>прощение резервного копирования и защиты</w:t>
      </w:r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; </w:t>
      </w:r>
      <w:r>
        <w:rPr>
          <w:rFonts w:ascii="Times New Roman" w:eastAsia="Calibri" w:hAnsi="Times New Roman" w:cs="Times New Roman"/>
          <w:sz w:val="28"/>
          <w:szCs w:val="28"/>
        </w:rPr>
        <w:t>э</w:t>
      </w:r>
      <w:r w:rsidRPr="00765B57">
        <w:rPr>
          <w:rFonts w:ascii="Times New Roman" w:eastAsia="Calibri" w:hAnsi="Times New Roman" w:cs="Times New Roman"/>
          <w:sz w:val="28"/>
          <w:szCs w:val="28"/>
        </w:rPr>
        <w:t>кономию дискового пространства на рабочих станциях.</w:t>
      </w:r>
    </w:p>
    <w:p w14:paraId="6F756FD2" w14:textId="27FE86E2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Повышение эффективности коммуникаций и организации работы:</w:t>
      </w:r>
    </w:p>
    <w:p w14:paraId="19220AD6" w14:textId="6CC00FE3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Электронная почта, системы мгновенного обмена сообщениями и корпоративные порталы ускоряют обмен информацией.</w:t>
      </w:r>
    </w:p>
    <w:p w14:paraId="74CC28D4" w14:textId="1DC8D51E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Организация совместной работы над документами (например, через Google 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Docs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 или SharePoint).</w:t>
      </w:r>
    </w:p>
    <w:p w14:paraId="64D7959C" w14:textId="2CCD315A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Использование многопользовательских систем управления базами данных и бизнес-приложений.</w:t>
      </w:r>
    </w:p>
    <w:p w14:paraId="5BD9835A" w14:textId="48535035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Централизованное управление и безопасность:</w:t>
      </w:r>
    </w:p>
    <w:p w14:paraId="4EC43D9F" w14:textId="6FAC9E6E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Администратор может управлять учетными записями пользователей, правами доступа к ресурсам и политиками безопасности из единого центра.</w:t>
      </w:r>
    </w:p>
    <w:p w14:paraId="237E57EC" w14:textId="7990B1D3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Проще реализовать антивирусную защиту, фильтрацию трафика и контроль за действиями пользователей.</w:t>
      </w:r>
    </w:p>
    <w:p w14:paraId="30668CC6" w14:textId="0BDF65DC" w:rsidR="00765B57" w:rsidRPr="00765B57" w:rsidRDefault="00765B57" w:rsidP="00765B57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Масштабируемость и гибкость: Сеть легко расширяется за счет добавления новых рабочих станций и серверов. Пользователи могут получить доступ к своим данным и приложениям с различных компьютеров в сети.</w:t>
      </w:r>
    </w:p>
    <w:p w14:paraId="645DD1EF" w14:textId="6933637D" w:rsidR="00765B57" w:rsidRPr="000D55EC" w:rsidRDefault="00765B57" w:rsidP="00765B57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Доступ к глобальным информационным ресурсам: Подключение к Интернету через общий шлюз предоставляет доступ к всемирной паутине (WWW), облачным сервисам и другим внешним ресурсам.</w:t>
      </w:r>
    </w:p>
    <w:p w14:paraId="66AC9943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D36690" w14:textId="6E308BF0" w:rsidR="000C1948" w:rsidRPr="00723735" w:rsidRDefault="000C1948" w:rsidP="007D0B68">
      <w:pPr>
        <w:pStyle w:val="1"/>
        <w:rPr>
          <w:rFonts w:eastAsia="Calibri"/>
        </w:rPr>
      </w:pPr>
      <w:bookmarkStart w:id="2" w:name="_Toc219746812"/>
      <w:r w:rsidRPr="00723735">
        <w:rPr>
          <w:rFonts w:eastAsia="Calibri"/>
        </w:rPr>
        <w:t xml:space="preserve">3. </w:t>
      </w:r>
      <w:bookmarkStart w:id="3" w:name="_Toc475173450"/>
      <w:bookmarkStart w:id="4" w:name="_Toc507877796"/>
      <w:r w:rsidRPr="00723735">
        <w:rPr>
          <w:rFonts w:eastAsia="Calibri"/>
        </w:rPr>
        <w:t>Семиуровневая модель OSI</w:t>
      </w:r>
      <w:bookmarkEnd w:id="3"/>
      <w:bookmarkEnd w:id="4"/>
      <w:r w:rsidRPr="00723735">
        <w:rPr>
          <w:rFonts w:eastAsia="Calibri"/>
        </w:rPr>
        <w:t>. Взаимодействие уровней модели OSI. Формирование пакета каждого уровня семиуровневой модели. Краткая характеристика уровней модели.</w:t>
      </w:r>
      <w:bookmarkEnd w:id="2"/>
    </w:p>
    <w:p w14:paraId="787E5A74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8C07A0" w14:textId="77777777" w:rsidR="00765B57" w:rsidRPr="00765B57" w:rsidRDefault="00765B57" w:rsidP="00765B5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Модель OSI (Open Systems 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Interconnection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>) — это эталонная модель, разработанная ISO для стандартизации коммуникаций между разнородными системами. Она декомпозирует процесс сетевого взаимодействия на 7 уровней, каждый из которых решает определенный круг задач, предоставляя сервисы вышележащему уровню и используя сервисы нижележащего.</w:t>
      </w:r>
    </w:p>
    <w:p w14:paraId="0D5FF011" w14:textId="77777777" w:rsidR="00765B57" w:rsidRDefault="00765B57" w:rsidP="00765B5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B0BDC8" w14:textId="348964B7" w:rsidR="00765B57" w:rsidRPr="00765B57" w:rsidRDefault="00765B57" w:rsidP="00765B5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Принцип взаимодействия уровней (инкапсуляция):</w:t>
      </w:r>
    </w:p>
    <w:p w14:paraId="05B9CB32" w14:textId="15E97E39" w:rsidR="00765B57" w:rsidRPr="00765B57" w:rsidRDefault="00765B57" w:rsidP="00765B5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t>Вертикальное взаимодействие (внутри одного узла): Данные от приложения на верхнем (7-м) уровне передаются вниз по стеку. Каждый уровень добавляет к блоку данных (Protocol Data Unit, PDU) свою служебную информацию — заголовок (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header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>), а иногда и окончание (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trailer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>). Этот процесс называется инкапсуляцией.</w:t>
      </w:r>
    </w:p>
    <w:p w14:paraId="571B534C" w14:textId="43B4FF8D" w:rsidR="000D55EC" w:rsidRPr="000D55EC" w:rsidRDefault="00765B57" w:rsidP="00765B5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5B57">
        <w:rPr>
          <w:rFonts w:ascii="Times New Roman" w:eastAsia="Calibri" w:hAnsi="Times New Roman" w:cs="Times New Roman"/>
          <w:sz w:val="28"/>
          <w:szCs w:val="28"/>
        </w:rPr>
        <w:lastRenderedPageBreak/>
        <w:t>Горизонтальное взаимодействие (между узлами)</w:t>
      </w:r>
      <w:proofErr w:type="gramStart"/>
      <w:r w:rsidRPr="00765B57">
        <w:rPr>
          <w:rFonts w:ascii="Times New Roman" w:eastAsia="Calibri" w:hAnsi="Times New Roman" w:cs="Times New Roman"/>
          <w:sz w:val="28"/>
          <w:szCs w:val="28"/>
        </w:rPr>
        <w:t>: Логически</w:t>
      </w:r>
      <w:proofErr w:type="gramEnd"/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 каждый уровень на узле-отправителе взаимодействует с таким же 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пировым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peer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>) уровнем на узле-получателе с помощью единых протоколов. Фактически же данные проходят вниз по стеку отправителя, передаются по физической среде и поднимаются вверх по стеку получателя, где на каждом уровне служебная информация анализируется и отбрасывается (</w:t>
      </w:r>
      <w:proofErr w:type="spellStart"/>
      <w:r w:rsidRPr="00765B57">
        <w:rPr>
          <w:rFonts w:ascii="Times New Roman" w:eastAsia="Calibri" w:hAnsi="Times New Roman" w:cs="Times New Roman"/>
          <w:sz w:val="28"/>
          <w:szCs w:val="28"/>
        </w:rPr>
        <w:t>деинкапсуляция</w:t>
      </w:r>
      <w:proofErr w:type="spellEnd"/>
      <w:r w:rsidRPr="00765B5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E577156" w14:textId="77777777" w:rsidR="000D55EC" w:rsidRP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A3CB35" w14:textId="1FFAB2C6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Физический — п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реобразует биты кадра в электрические, световые или радиосигналы для передачи по среде.</w:t>
      </w:r>
    </w:p>
    <w:p w14:paraId="0A6AECBA" w14:textId="6E365143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Канальный — передача кадров, контроль ошибок, управление доступом к среде.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Добавляет заголовок (MAC-адреса) и окончание (контрольную сумму, FCS). Блок называется Кадр (Frame).</w:t>
      </w:r>
    </w:p>
    <w:p w14:paraId="2FE75B61" w14:textId="428D5AC7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Сетевой — маршрутизация и адресация пакетов.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Добавляет IP-заголовок с адресами отправителя и получателя. Блок называется Пакет (Packet) или Дейтаграмма (</w:t>
      </w:r>
      <w:proofErr w:type="spellStart"/>
      <w:r w:rsidR="00765B57" w:rsidRPr="00765B57">
        <w:rPr>
          <w:rFonts w:ascii="Times New Roman" w:eastAsia="Calibri" w:hAnsi="Times New Roman" w:cs="Times New Roman"/>
          <w:sz w:val="28"/>
          <w:szCs w:val="28"/>
        </w:rPr>
        <w:t>Datagram</w:t>
      </w:r>
      <w:proofErr w:type="spellEnd"/>
      <w:r w:rsidR="00765B57" w:rsidRPr="00765B5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223169D" w14:textId="3133C5C7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Транспортный — обеспечение надежной передачи данных между системами.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Добавляет заголовок (например, TCP или UDP), содержащий номера портов. Блок теперь называется Сегмент (TCP) или Дейтаграмма (UDP).</w:t>
      </w:r>
    </w:p>
    <w:p w14:paraId="2C4D0A9A" w14:textId="117BFAEA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Сеансовый — управление сеансами связи.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Добавляет заголовок для управления диалогом → Данные (Data).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71D538A" w14:textId="23F130C0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Уровень представления — преобразование форматов данных, шифрование.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Добавляет заголовок, управляющий форматом (шифрование, сжатие) → Данные (Data).</w:t>
      </w:r>
    </w:p>
    <w:p w14:paraId="7DF02780" w14:textId="4B944873" w:rsidR="000D55EC" w:rsidRPr="000D55EC" w:rsidRDefault="000D55EC" w:rsidP="000D55EC">
      <w:pPr>
        <w:pStyle w:val="a3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Прикладной — интерфейс для приложений.</w:t>
      </w:r>
      <w:r w:rsidR="00765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5B57" w:rsidRPr="00765B57">
        <w:rPr>
          <w:rFonts w:ascii="Times New Roman" w:eastAsia="Calibri" w:hAnsi="Times New Roman" w:cs="Times New Roman"/>
          <w:sz w:val="28"/>
          <w:szCs w:val="28"/>
        </w:rPr>
        <w:t>Пользовательские данные (сообщение, HTTP-запрос) → Данные (Data).</w:t>
      </w:r>
    </w:p>
    <w:p w14:paraId="01284A6C" w14:textId="77777777" w:rsidR="000D55EC" w:rsidRP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BBBA86" w14:textId="77777777" w:rsidR="000D55EC" w:rsidRP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Взаимодействие уровней: Каждый уровень на компьютере-отправителе взаимодействует с таким же уровнем на компьютере-получателе через логическую связь. Данные передаются вниз по уровням с добавлением заголовков, а на приёмной стороне — вверх с их удалением.</w:t>
      </w:r>
    </w:p>
    <w:p w14:paraId="19EF5D62" w14:textId="77777777" w:rsidR="000D55EC" w:rsidRP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DE2825" w14:textId="77777777" w:rsidR="000D55EC" w:rsidRP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Формирование пакета</w:t>
      </w:r>
      <w:proofErr w:type="gramStart"/>
      <w:r w:rsidRPr="000D55EC">
        <w:rPr>
          <w:rFonts w:ascii="Times New Roman" w:eastAsia="Calibri" w:hAnsi="Times New Roman" w:cs="Times New Roman"/>
          <w:sz w:val="28"/>
          <w:szCs w:val="28"/>
        </w:rPr>
        <w:t>: На</w:t>
      </w:r>
      <w:proofErr w:type="gramEnd"/>
      <w:r w:rsidRPr="000D55EC">
        <w:rPr>
          <w:rFonts w:ascii="Times New Roman" w:eastAsia="Calibri" w:hAnsi="Times New Roman" w:cs="Times New Roman"/>
          <w:sz w:val="28"/>
          <w:szCs w:val="28"/>
        </w:rPr>
        <w:t xml:space="preserve"> каждом уровне к данным добавляется служебная информация (заголовок), а на физическом уровне данные преобразуются в сигналы.</w:t>
      </w:r>
    </w:p>
    <w:p w14:paraId="0A5F43C2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0EDAFF" w14:textId="77777777" w:rsidR="00CE09E1" w:rsidRPr="000C1948" w:rsidRDefault="00CE09E1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12963B" w14:textId="20B8D783" w:rsidR="000C1948" w:rsidRPr="00723735" w:rsidRDefault="000C1948" w:rsidP="007D0B68">
      <w:pPr>
        <w:pStyle w:val="1"/>
        <w:rPr>
          <w:rFonts w:eastAsia="Calibri"/>
        </w:rPr>
      </w:pPr>
      <w:bookmarkStart w:id="5" w:name="_Toc219746813"/>
      <w:r w:rsidRPr="00723735">
        <w:rPr>
          <w:rFonts w:eastAsia="Calibri"/>
        </w:rPr>
        <w:lastRenderedPageBreak/>
        <w:t xml:space="preserve">4. </w:t>
      </w:r>
      <w:bookmarkStart w:id="6" w:name="_Toc475173458"/>
      <w:bookmarkStart w:id="7" w:name="_Toc507877798"/>
      <w:r w:rsidRPr="00723735">
        <w:rPr>
          <w:rFonts w:eastAsia="Calibri"/>
        </w:rPr>
        <w:t>Прикладной уровень (</w:t>
      </w:r>
      <w:proofErr w:type="spellStart"/>
      <w:r w:rsidRPr="00723735">
        <w:rPr>
          <w:rFonts w:eastAsia="Calibri"/>
        </w:rPr>
        <w:t>Applicationlayer</w:t>
      </w:r>
      <w:proofErr w:type="spellEnd"/>
      <w:r w:rsidRPr="00723735">
        <w:rPr>
          <w:rFonts w:eastAsia="Calibri"/>
        </w:rPr>
        <w:t>)</w:t>
      </w:r>
      <w:bookmarkEnd w:id="6"/>
      <w:bookmarkEnd w:id="7"/>
      <w:r w:rsidRPr="00723735">
        <w:rPr>
          <w:rFonts w:eastAsia="Calibri"/>
        </w:rPr>
        <w:t xml:space="preserve"> модели OSI. Понятие, функции, протоколы прикладного уровня.</w:t>
      </w:r>
      <w:bookmarkEnd w:id="5"/>
    </w:p>
    <w:p w14:paraId="20DC0577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81D5B" w14:textId="77777777" w:rsidR="00865A40" w:rsidRDefault="00865A40" w:rsidP="00865A40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Прикладной уровень является высшим (седьмым) уровнем модели OSI. Он непосредственно обслуживает прикладные процессы пользователя, предоставляя им интерфейс для доступа к сетевым службам. Этот уровень — набор конкретных протоколов, каждый из которых решает свою прикладную задачу.</w:t>
      </w:r>
    </w:p>
    <w:p w14:paraId="7995C0CE" w14:textId="3C1D8442" w:rsidR="00865A40" w:rsidRPr="00865A40" w:rsidRDefault="00865A40" w:rsidP="00865A40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Основные функции:</w:t>
      </w:r>
    </w:p>
    <w:p w14:paraId="43D08458" w14:textId="3087CD62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Идентификация и аутентификация пользователей для доступа к сетевым службам.</w:t>
      </w:r>
    </w:p>
    <w:p w14:paraId="7C45754A" w14:textId="00802802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Определение доступности партнеров для связи и сетевых ресурсов.</w:t>
      </w:r>
    </w:p>
    <w:p w14:paraId="2B6F1261" w14:textId="7DE38889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Синхронизация взаимодействия между сетевыми приложениями.</w:t>
      </w:r>
    </w:p>
    <w:p w14:paraId="099EF332" w14:textId="06B8F196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Определение требований к качеству обслуживания (допустимые задержки, частота ошибок) для нижележащих уровней.</w:t>
      </w:r>
    </w:p>
    <w:p w14:paraId="266D8C4F" w14:textId="367CB7DD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Организация передачи файлов, обмена сообщениями, доступа к базам данных, удаленного управления и других задач, ради которых, собственно, и создается сеть.</w:t>
      </w:r>
    </w:p>
    <w:p w14:paraId="42DEE388" w14:textId="77777777" w:rsidR="00865A40" w:rsidRDefault="00865A40" w:rsidP="00865A40">
      <w:pPr>
        <w:tabs>
          <w:tab w:val="left" w:pos="993"/>
        </w:tabs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1CC15E" w14:textId="56424AF2" w:rsidR="00865A40" w:rsidRPr="00865A40" w:rsidRDefault="00865A40" w:rsidP="00865A40">
      <w:pPr>
        <w:tabs>
          <w:tab w:val="left" w:pos="993"/>
        </w:tabs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Ключевые протоколы и службы:</w:t>
      </w:r>
    </w:p>
    <w:p w14:paraId="06445195" w14:textId="6CEDFA00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HTTP/HTTPS — протокол передачи гипертекста, основа WWW.</w:t>
      </w:r>
    </w:p>
    <w:p w14:paraId="71F10BA7" w14:textId="0779CB69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FTP, TFTP — протоколы передачи файлов.</w:t>
      </w:r>
    </w:p>
    <w:p w14:paraId="3D208F50" w14:textId="6A3660FE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SMTP, POP3, IMAP — протоколы отправки и приема электронной почты.</w:t>
      </w:r>
    </w:p>
    <w:p w14:paraId="59003869" w14:textId="41AB5BF4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DNS — система доменных имен, преобразующая имена хостов в IP-адреса.</w:t>
      </w:r>
    </w:p>
    <w:p w14:paraId="097DDCF3" w14:textId="0545437F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Telnet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>, SSH — протоколы для удаленного терминального доступа к устройствам.</w:t>
      </w:r>
    </w:p>
    <w:p w14:paraId="49E8FEA5" w14:textId="56B4CD68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SNMP — протокол для управления и мониторинга сетевых устройств.</w:t>
      </w:r>
    </w:p>
    <w:p w14:paraId="50E0A115" w14:textId="0A7DEEEA" w:rsidR="000D55EC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DHCP — протокол динамической конфигурации хостов для автоматической выдачи IP-адресов.</w:t>
      </w:r>
    </w:p>
    <w:p w14:paraId="208694D0" w14:textId="77777777" w:rsidR="00865A40" w:rsidRPr="000D55EC" w:rsidRDefault="00865A40" w:rsidP="00865A40">
      <w:pPr>
        <w:pStyle w:val="a3"/>
        <w:tabs>
          <w:tab w:val="left" w:pos="993"/>
        </w:tabs>
        <w:spacing w:after="0" w:line="276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1A08D6" w14:textId="5DAF14AB" w:rsidR="000C1948" w:rsidRPr="00723735" w:rsidRDefault="000C1948" w:rsidP="007D0B68">
      <w:pPr>
        <w:pStyle w:val="1"/>
        <w:rPr>
          <w:rFonts w:eastAsia="Calibri"/>
        </w:rPr>
      </w:pPr>
      <w:bookmarkStart w:id="8" w:name="_Toc219746814"/>
      <w:r w:rsidRPr="00723735">
        <w:rPr>
          <w:rFonts w:eastAsia="Calibri"/>
        </w:rPr>
        <w:t xml:space="preserve">5. </w:t>
      </w:r>
      <w:bookmarkStart w:id="9" w:name="_Toc475173456"/>
      <w:bookmarkStart w:id="10" w:name="_Toc507877800"/>
      <w:r w:rsidRPr="00723735">
        <w:rPr>
          <w:rFonts w:eastAsia="Calibri"/>
        </w:rPr>
        <w:t>Сеансовый уровень</w:t>
      </w:r>
      <w:bookmarkEnd w:id="9"/>
      <w:r w:rsidRPr="00723735">
        <w:rPr>
          <w:rFonts w:eastAsia="Calibri"/>
        </w:rPr>
        <w:t xml:space="preserve"> (</w:t>
      </w:r>
      <w:proofErr w:type="spellStart"/>
      <w:r w:rsidRPr="00723735">
        <w:rPr>
          <w:rFonts w:eastAsia="Calibri"/>
        </w:rPr>
        <w:t>Sessionlayer</w:t>
      </w:r>
      <w:proofErr w:type="spellEnd"/>
      <w:r w:rsidRPr="00723735">
        <w:rPr>
          <w:rFonts w:eastAsia="Calibri"/>
        </w:rPr>
        <w:t>)</w:t>
      </w:r>
      <w:bookmarkEnd w:id="10"/>
      <w:r w:rsidRPr="00723735">
        <w:rPr>
          <w:rFonts w:eastAsia="Calibri"/>
        </w:rPr>
        <w:t xml:space="preserve"> модели OSI. Понятие, функции.</w:t>
      </w:r>
      <w:bookmarkEnd w:id="8"/>
      <w:r w:rsidRPr="00723735">
        <w:rPr>
          <w:rFonts w:eastAsia="Calibri"/>
        </w:rPr>
        <w:t xml:space="preserve"> </w:t>
      </w:r>
    </w:p>
    <w:p w14:paraId="3BEEF030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4BD887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Сеансовый уровень отвечает за организацию и управление сеансами (сессиями) взаимодействия между прикладными процессами, работающими на разных хостах. Он обеспечивает структурированный диалог.</w:t>
      </w:r>
    </w:p>
    <w:p w14:paraId="7FBE7739" w14:textId="77777777" w:rsidR="00865A40" w:rsidRPr="00865A40" w:rsidRDefault="00865A40" w:rsidP="00865A40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A303A0" w14:textId="77777777" w:rsidR="00CE09E1" w:rsidRDefault="00CE09E1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F0D126" w14:textId="32F47115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lastRenderedPageBreak/>
        <w:t>Основные функции:</w:t>
      </w:r>
    </w:p>
    <w:p w14:paraId="3018E149" w14:textId="77777777" w:rsidR="00865A40" w:rsidRPr="00865A40" w:rsidRDefault="00865A40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Установление, поддержание и корректное завершение сеанса связи. Проверяет доступность партнера и его готовность к обмену.</w:t>
      </w:r>
    </w:p>
    <w:p w14:paraId="7BB12278" w14:textId="77777777" w:rsidR="00865A40" w:rsidRPr="00865A40" w:rsidRDefault="00865A40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Синхронизация диалога. Вносит контрольные точки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checkpoints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>) в длинный поток данных. При обрыве связи можно возобновить передачу не с начала, а с последней контрольной точки.</w:t>
      </w:r>
    </w:p>
    <w:p w14:paraId="50BF8626" w14:textId="77777777" w:rsidR="00865A40" w:rsidRPr="00865A40" w:rsidRDefault="00865A40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Управление обменом данными (диалоговый контроль). Определяет, кто в данный момент имеет право на передачу, используя механизмы диалога:</w:t>
      </w:r>
    </w:p>
    <w:p w14:paraId="79399072" w14:textId="77777777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1560"/>
        </w:tabs>
        <w:spacing w:after="0" w:line="276" w:lineRule="auto"/>
        <w:ind w:left="567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Полудуплекс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two-way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alternate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>): Передача возможна только в одну сторону в данный момент (используется маркер или токен).</w:t>
      </w:r>
    </w:p>
    <w:p w14:paraId="072B6D52" w14:textId="77777777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1560"/>
        </w:tabs>
        <w:spacing w:after="0" w:line="276" w:lineRule="auto"/>
        <w:ind w:left="567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Дуплекс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two-way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simultaneous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>): Обе стороны могут передавать и принимать одновременно.</w:t>
      </w:r>
    </w:p>
    <w:p w14:paraId="2F49FDD9" w14:textId="77777777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Отображение логических имен в соответствующие адреса на транспортном уровне для установления соединения.</w:t>
      </w:r>
    </w:p>
    <w:p w14:paraId="3679F111" w14:textId="77777777" w:rsidR="00865A40" w:rsidRPr="00865A40" w:rsidRDefault="00865A40" w:rsidP="00865A40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Разрешение исключительных ситуаций в сеансе.</w:t>
      </w:r>
    </w:p>
    <w:p w14:paraId="7F21F7BB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90442FA" w14:textId="5529C9FA" w:rsidR="00723735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Важно: В современных стеках протоколов (особенно TCP/IP) функции сеансового уровня часто интегрированы в протоколы транспортного (TCP-сессии) или прикладного уровня (например, сессии в RPC или SIP).</w:t>
      </w:r>
    </w:p>
    <w:p w14:paraId="00A0F3FE" w14:textId="77777777" w:rsidR="00865A40" w:rsidRPr="000C1948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D1C473" w14:textId="1218D4F9" w:rsidR="000C1948" w:rsidRPr="00723735" w:rsidRDefault="000C1948" w:rsidP="007D0B68">
      <w:pPr>
        <w:pStyle w:val="1"/>
        <w:rPr>
          <w:rFonts w:eastAsia="Calibri"/>
        </w:rPr>
      </w:pPr>
      <w:bookmarkStart w:id="11" w:name="_Toc219746815"/>
      <w:r w:rsidRPr="00723735">
        <w:rPr>
          <w:rFonts w:eastAsia="Calibri"/>
        </w:rPr>
        <w:t xml:space="preserve">6. </w:t>
      </w:r>
      <w:bookmarkStart w:id="12" w:name="_Toc475173455"/>
      <w:bookmarkStart w:id="13" w:name="_Toc507877801"/>
      <w:r w:rsidRPr="00723735">
        <w:rPr>
          <w:rFonts w:eastAsia="Calibri"/>
        </w:rPr>
        <w:t>Транспортный уровень (</w:t>
      </w:r>
      <w:proofErr w:type="spellStart"/>
      <w:r w:rsidRPr="00723735">
        <w:rPr>
          <w:rFonts w:eastAsia="Calibri"/>
        </w:rPr>
        <w:t>TransportLayer</w:t>
      </w:r>
      <w:proofErr w:type="spellEnd"/>
      <w:r w:rsidRPr="00723735">
        <w:rPr>
          <w:rFonts w:eastAsia="Calibri"/>
        </w:rPr>
        <w:t>)</w:t>
      </w:r>
      <w:bookmarkEnd w:id="12"/>
      <w:bookmarkEnd w:id="13"/>
      <w:r w:rsidRPr="00723735">
        <w:rPr>
          <w:rFonts w:eastAsia="Calibri"/>
        </w:rPr>
        <w:t xml:space="preserve"> модели OSI. Понятие, функции, протоколы транспортного уровня.</w:t>
      </w:r>
      <w:bookmarkEnd w:id="11"/>
    </w:p>
    <w:p w14:paraId="793FBF81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08A1902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Транспортный уровень обеспечивает сквозную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end-to-end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) логическую связь между процессами-приложениями, работающими на разных хостах, независимо от нижележащей сетевой инфраструктуры. Он является границей между 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сетезависимыми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 (нижние 4 уровня) и 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сетезависимыми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 (верхние 3 уровня) этапами передачи.</w:t>
      </w:r>
    </w:p>
    <w:p w14:paraId="6CEE15A6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C17CCA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Основные функции:</w:t>
      </w:r>
    </w:p>
    <w:p w14:paraId="750A26D4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Сегментация и повторная сборка данных. Разбивает большой поток данных от приложения на более мелкие блоки — сегменты (для TCP) или дейтаграммы (для UDP) — для передачи по сети, и собирает их в правильном порядке на стороне получателя.</w:t>
      </w:r>
    </w:p>
    <w:p w14:paraId="5D1557A8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Сквозная адресация. Использует номера портов для идентификации конкретных прикладных процессов на хосте (например, порт 80 для веб-сервера, порт 25 для SMTP).</w:t>
      </w:r>
    </w:p>
    <w:p w14:paraId="60A76E19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lastRenderedPageBreak/>
        <w:t>Управление потоком (</w:t>
      </w:r>
      <w:proofErr w:type="spellStart"/>
      <w:r w:rsidRPr="005C2303">
        <w:rPr>
          <w:rFonts w:ascii="Times New Roman" w:eastAsia="Calibri" w:hAnsi="Times New Roman" w:cs="Times New Roman"/>
          <w:sz w:val="28"/>
          <w:szCs w:val="28"/>
        </w:rPr>
        <w:t>Flow</w:t>
      </w:r>
      <w:proofErr w:type="spellEnd"/>
      <w:r w:rsidRPr="005C2303">
        <w:rPr>
          <w:rFonts w:ascii="Times New Roman" w:eastAsia="Calibri" w:hAnsi="Times New Roman" w:cs="Times New Roman"/>
          <w:sz w:val="28"/>
          <w:szCs w:val="28"/>
        </w:rPr>
        <w:t xml:space="preserve"> Control). Регулирует скорость передачи данных, чтобы не перегрузить медленного получателя, используя механизмы типа "скользящего окна" (TCP).</w:t>
      </w:r>
    </w:p>
    <w:p w14:paraId="7CF93149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Обеспечение надежности доставки (только для протоколов с установлением соединения, как TCP):</w:t>
      </w:r>
    </w:p>
    <w:p w14:paraId="2691A7ED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Установление логического соединения перед передачей (</w:t>
      </w:r>
      <w:proofErr w:type="spellStart"/>
      <w:r w:rsidRPr="005C2303">
        <w:rPr>
          <w:rFonts w:ascii="Times New Roman" w:eastAsia="Calibri" w:hAnsi="Times New Roman" w:cs="Times New Roman"/>
          <w:sz w:val="28"/>
          <w:szCs w:val="28"/>
        </w:rPr>
        <w:t>handshake</w:t>
      </w:r>
      <w:proofErr w:type="spellEnd"/>
      <w:r w:rsidRPr="005C2303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126C8A9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Подтверждение приема сегментов.</w:t>
      </w:r>
    </w:p>
    <w:p w14:paraId="6C9342FA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Повторная передача утерянных или поврежденных данных.</w:t>
      </w:r>
    </w:p>
    <w:p w14:paraId="2CA8647C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2303">
        <w:rPr>
          <w:rFonts w:ascii="Times New Roman" w:eastAsia="Calibri" w:hAnsi="Times New Roman" w:cs="Times New Roman"/>
          <w:sz w:val="28"/>
          <w:szCs w:val="28"/>
        </w:rPr>
        <w:t>Контроль последовательности доставки сегментов.</w:t>
      </w:r>
    </w:p>
    <w:p w14:paraId="1A691923" w14:textId="77777777" w:rsidR="00865A40" w:rsidRPr="005C2303" w:rsidRDefault="00865A40" w:rsidP="005C2303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2303">
        <w:rPr>
          <w:rFonts w:ascii="Times New Roman" w:eastAsia="Calibri" w:hAnsi="Times New Roman" w:cs="Times New Roman"/>
          <w:sz w:val="28"/>
          <w:szCs w:val="28"/>
        </w:rPr>
        <w:t>Мультиплекксирование</w:t>
      </w:r>
      <w:proofErr w:type="spellEnd"/>
      <w:r w:rsidRPr="005C2303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5C2303">
        <w:rPr>
          <w:rFonts w:ascii="Times New Roman" w:eastAsia="Calibri" w:hAnsi="Times New Roman" w:cs="Times New Roman"/>
          <w:sz w:val="28"/>
          <w:szCs w:val="28"/>
        </w:rPr>
        <w:t>демультиплекксирование</w:t>
      </w:r>
      <w:proofErr w:type="spellEnd"/>
      <w:r w:rsidRPr="005C2303">
        <w:rPr>
          <w:rFonts w:ascii="Times New Roman" w:eastAsia="Calibri" w:hAnsi="Times New Roman" w:cs="Times New Roman"/>
          <w:sz w:val="28"/>
          <w:szCs w:val="28"/>
        </w:rPr>
        <w:t>. Несколько приложений на одном хосте могут одновременно использовать сеть, а транспортный уровень направляет входящие сегменты нужному приложению по номеру порта.</w:t>
      </w:r>
    </w:p>
    <w:p w14:paraId="4CF608C3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5BB11C2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Ключевые протоколы (в стеке TCP/IP):</w:t>
      </w:r>
    </w:p>
    <w:p w14:paraId="0B3F3BD2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>TCP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Transmission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 Control Protocol): Протокол с установлением соединения, гарантирующий надежную, упорядоченную доставку данных. Обеспечивает контроль потока и перегрузок. Используется там, где важна целостность данных (веб-страницы, почта, файлы).</w:t>
      </w:r>
    </w:p>
    <w:p w14:paraId="0F1A1668" w14:textId="77777777" w:rsidR="00865A40" w:rsidRPr="00865A40" w:rsidRDefault="00865A40" w:rsidP="00865A4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UDP (User 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Datagram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 xml:space="preserve"> Protocol): Протокол без установления соединения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дейтаграммный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>). Не гарантирует доставку, порядок или защиту от дублирования. Работает быстрее и с меньшими накладными расходами. Используется там, где важна скорость, а некоторая потеря данных допустима (</w:t>
      </w:r>
      <w:proofErr w:type="spellStart"/>
      <w:r w:rsidRPr="00865A40">
        <w:rPr>
          <w:rFonts w:ascii="Times New Roman" w:eastAsia="Calibri" w:hAnsi="Times New Roman" w:cs="Times New Roman"/>
          <w:sz w:val="28"/>
          <w:szCs w:val="28"/>
        </w:rPr>
        <w:t>видеостриминг</w:t>
      </w:r>
      <w:proofErr w:type="spellEnd"/>
      <w:r w:rsidRPr="00865A40">
        <w:rPr>
          <w:rFonts w:ascii="Times New Roman" w:eastAsia="Calibri" w:hAnsi="Times New Roman" w:cs="Times New Roman"/>
          <w:sz w:val="28"/>
          <w:szCs w:val="28"/>
        </w:rPr>
        <w:t>, VoIP, DNS-запросы).</w:t>
      </w:r>
    </w:p>
    <w:p w14:paraId="1F4E0C7C" w14:textId="77777777" w:rsid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2DB1A2" w14:textId="3FF118B7" w:rsidR="000D55EC" w:rsidRP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Протоколы: TCP, UDP, SPX, TP4.</w:t>
      </w:r>
    </w:p>
    <w:p w14:paraId="7795CA24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6A26EE" w14:textId="03F96809" w:rsidR="000C1948" w:rsidRPr="00723735" w:rsidRDefault="000C1948" w:rsidP="007D0B68">
      <w:pPr>
        <w:pStyle w:val="1"/>
        <w:rPr>
          <w:rFonts w:eastAsia="Calibri"/>
        </w:rPr>
      </w:pPr>
      <w:bookmarkStart w:id="14" w:name="_Toc219746816"/>
      <w:r w:rsidRPr="00723735">
        <w:rPr>
          <w:rFonts w:eastAsia="Calibri"/>
        </w:rPr>
        <w:t>7. Сетевой уровень (</w:t>
      </w:r>
      <w:proofErr w:type="spellStart"/>
      <w:r w:rsidRPr="00723735">
        <w:rPr>
          <w:rFonts w:eastAsia="Calibri"/>
        </w:rPr>
        <w:t>NetworkLayer</w:t>
      </w:r>
      <w:proofErr w:type="spellEnd"/>
      <w:r w:rsidRPr="00723735">
        <w:rPr>
          <w:rFonts w:eastAsia="Calibri"/>
        </w:rPr>
        <w:t>) модели OSI. Понятие, функции, протоколы сетевого уровня.</w:t>
      </w:r>
      <w:bookmarkEnd w:id="14"/>
    </w:p>
    <w:p w14:paraId="5C3FC9CD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33D397" w14:textId="77777777" w:rsidR="00FE0DE9" w:rsidRDefault="00FE0DE9" w:rsidP="00FE0DE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Сетевой уровень отвечает за логическую адресацию, маршрутизацию и доставку пакетов между узлами, расположенными в разных сетях (межсетевое взаимодействие). Его ключевая задача — преодолеть ограничения канального уровня, работающего только в пределах одного сегмента сети с общей топологией.</w:t>
      </w:r>
    </w:p>
    <w:p w14:paraId="2922D12D" w14:textId="0E1FDDF3" w:rsidR="00FE0DE9" w:rsidRPr="00FE0DE9" w:rsidRDefault="00FE0DE9" w:rsidP="00FE0DE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Основные функции:</w:t>
      </w:r>
    </w:p>
    <w:p w14:paraId="4585A0BA" w14:textId="382D201C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Логическая адресация. Вводит независимую от оборудования иерархическую систему адресов (например, IP-адрес), которая состоит из </w:t>
      </w:r>
      <w:r w:rsidRPr="00FE0DE9">
        <w:rPr>
          <w:rFonts w:ascii="Times New Roman" w:eastAsia="Calibri" w:hAnsi="Times New Roman" w:cs="Times New Roman"/>
          <w:sz w:val="28"/>
          <w:szCs w:val="28"/>
        </w:rPr>
        <w:lastRenderedPageBreak/>
        <w:t>номера сети и номера узла в этой сети. Это позволяет идентифицировать устройство в глобальной интернет-сети.</w:t>
      </w:r>
    </w:p>
    <w:p w14:paraId="21B03F96" w14:textId="215A2082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Маршрутизация. Определение оптимального пути (маршрута) передачи пакета от источника к получателю через последовательность промежуточных сетей и маршрутизаторов. Для этого используются:</w:t>
      </w:r>
    </w:p>
    <w:p w14:paraId="444957B8" w14:textId="1F873071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Протоколы маршрутизации (RIP, OSPF, BGP), с помощью которых маршрутизаторы обмениваются информацией о топологии сетей.</w:t>
      </w:r>
    </w:p>
    <w:p w14:paraId="269FEB57" w14:textId="10658DFA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Таблицы маршрутизации на каждом маршрутизаторе.</w:t>
      </w:r>
    </w:p>
    <w:p w14:paraId="7FA5965D" w14:textId="0E6BFE3D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Фрагментация и дефрагментация. Если размер пакета превышает максимально допустимый для передачи через следующую сеть (MTU), сетевой уровень разбивает его на меньшие фрагменты, которые собираются на конечном узле.</w:t>
      </w:r>
    </w:p>
    <w:p w14:paraId="57A0845C" w14:textId="0852CE74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Организация виртуальных каналов (не во всех протоколах). Некоторые протоколы сетевого уровня (например, X.25) могут устанавливать логическое соединение перед передачей данных.</w:t>
      </w:r>
    </w:p>
    <w:p w14:paraId="07113D8B" w14:textId="77777777" w:rsid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Решение проблемы неоднородности сетей. Абстрагирует верхние уровни от технологий канального и физического уровня нижележащих сетей (Ethernet,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-Fi, DSL и т.д.).</w:t>
      </w:r>
    </w:p>
    <w:p w14:paraId="193D8185" w14:textId="77777777" w:rsidR="00FE0DE9" w:rsidRDefault="00FE0DE9" w:rsidP="00FE0DE9">
      <w:pPr>
        <w:tabs>
          <w:tab w:val="left" w:pos="993"/>
        </w:tabs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EB35F2" w14:textId="0467B2A8" w:rsidR="00FE0DE9" w:rsidRPr="00FE0DE9" w:rsidRDefault="00FE0DE9" w:rsidP="00FE0DE9">
      <w:pPr>
        <w:tabs>
          <w:tab w:val="left" w:pos="1276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Ключевые устройства: Маршрутизаторы (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Routers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) работают на этом уровне, анализируя IP-адреса в заголовках пакетов для принятия решений о пересылке.</w:t>
      </w:r>
    </w:p>
    <w:p w14:paraId="308159CF" w14:textId="77777777" w:rsidR="00FE0DE9" w:rsidRPr="00FE0DE9" w:rsidRDefault="00FE0DE9" w:rsidP="00FE0DE9">
      <w:pPr>
        <w:tabs>
          <w:tab w:val="left" w:pos="993"/>
        </w:tabs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34229F" w14:textId="0A7B8A4A" w:rsidR="00FE0DE9" w:rsidRPr="00FE0DE9" w:rsidRDefault="00FE0DE9" w:rsidP="00FE0DE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Основные протоколы:</w:t>
      </w:r>
    </w:p>
    <w:p w14:paraId="623DAADB" w14:textId="5A605F58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IP (Internet Protocol) — фундаментальный протокол стека TCP/IP. Обеспечивает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дейтаграммную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(без установления соединения) доставку пакетов. Версии IPv4 и IPv6.</w:t>
      </w:r>
    </w:p>
    <w:p w14:paraId="41F048FE" w14:textId="7C6779EB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ICMP (Internet Control Message Protocol) — протокол для передачи служебных и диагностических сообщений (например,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ping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использует ICMP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Echo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Request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Reply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E89EF4A" w14:textId="67BDCEF1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IPsec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— набор протоколов для обеспечения безопасности на сетевом уровне (шифрование, аутентификация).</w:t>
      </w:r>
    </w:p>
    <w:p w14:paraId="767025F2" w14:textId="277966E2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Протоколы маршрутизации: OSPF, RIP, BGP (хотя BGP часто относят к прикладному уровню с точки зрения модели).</w:t>
      </w:r>
    </w:p>
    <w:p w14:paraId="65CEF841" w14:textId="476C9B44" w:rsidR="000D55EC" w:rsidRPr="000D55EC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"Исторические" протоколы других стеков: IPX (Novell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NetWare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), X.25.</w:t>
      </w:r>
    </w:p>
    <w:p w14:paraId="552C9BD7" w14:textId="77777777" w:rsid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16D417" w14:textId="79127C04" w:rsidR="000D55EC" w:rsidRDefault="000D55EC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D55EC">
        <w:rPr>
          <w:rFonts w:ascii="Times New Roman" w:eastAsia="Calibri" w:hAnsi="Times New Roman" w:cs="Times New Roman"/>
          <w:sz w:val="28"/>
          <w:szCs w:val="28"/>
        </w:rPr>
        <w:t>Протоколы: IP, IPX, X.25, CLNP.</w:t>
      </w:r>
    </w:p>
    <w:p w14:paraId="6ACC5ECA" w14:textId="77777777" w:rsidR="00FE0DE9" w:rsidRPr="000D55EC" w:rsidRDefault="00FE0DE9" w:rsidP="000D55EC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641FF3" w14:textId="5F8ECA72" w:rsidR="000C1948" w:rsidRPr="00723735" w:rsidRDefault="000C1948" w:rsidP="007D0B68">
      <w:pPr>
        <w:pStyle w:val="1"/>
        <w:rPr>
          <w:rFonts w:eastAsia="Calibri"/>
        </w:rPr>
      </w:pPr>
      <w:bookmarkStart w:id="15" w:name="_Toc219746817"/>
      <w:r w:rsidRPr="00723735">
        <w:rPr>
          <w:rFonts w:eastAsia="Calibri"/>
        </w:rPr>
        <w:lastRenderedPageBreak/>
        <w:t>8. Канальный уровень (</w:t>
      </w:r>
      <w:proofErr w:type="spellStart"/>
      <w:r w:rsidRPr="00723735">
        <w:rPr>
          <w:rFonts w:eastAsia="Calibri"/>
        </w:rPr>
        <w:t>DataLinkLayer</w:t>
      </w:r>
      <w:proofErr w:type="spellEnd"/>
      <w:r w:rsidRPr="00723735">
        <w:rPr>
          <w:rFonts w:eastAsia="Calibri"/>
        </w:rPr>
        <w:t>) модели OSI. Понятие, функции, протоколы канального уровня.</w:t>
      </w:r>
      <w:bookmarkEnd w:id="15"/>
    </w:p>
    <w:p w14:paraId="7EEF3514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6325D7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Канальный уровень обеспечивает надежную передачу данных (кадров) между двумя непосредственно соединенными узлами в пределах одного сегмента сети (например, в одной локальной сети Ethernet). Его задача — создать для сетевого уровня канал, свободный от ошибок передачи, возникающих на физическом уровне.</w:t>
      </w:r>
    </w:p>
    <w:p w14:paraId="30AF4FC5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009A8F" w14:textId="0898BB79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Ключевые функции:</w:t>
      </w:r>
    </w:p>
    <w:p w14:paraId="13DFF7AE" w14:textId="665CBD16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Формирование и передача кадров (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Framing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): Инкапсуляция пакета сетевого уровня в кадр (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frame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) — добавление служебных полей в начало (заголовок) и конец (трейлер) для обозначения границ кадра.</w:t>
      </w:r>
    </w:p>
    <w:p w14:paraId="799B0EAA" w14:textId="0ECEF4AC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Физическая (аппаратная) адресация: Использование MAC-адресов (Media Access Control) — уникальных 48-битных адресов, "прошитых" в сетевой адаптер. Заголовок кадра содержит MAC-адреса отправителя и получателя.</w:t>
      </w:r>
    </w:p>
    <w:p w14:paraId="443ACE08" w14:textId="77777777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Управление доступом к среде (Media Access Control, MAC): Регламентация порядка доступа нескольких устройств к общей разделяемой физической среде. Реализует методы доступа:</w:t>
      </w: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E0DE9">
        <w:rPr>
          <w:rFonts w:ascii="Times New Roman" w:eastAsia="Calibri" w:hAnsi="Times New Roman" w:cs="Times New Roman"/>
          <w:sz w:val="28"/>
          <w:szCs w:val="28"/>
        </w:rPr>
        <w:t>CSMA/CD — для Ethernet</w:t>
      </w:r>
      <w:r w:rsidRPr="00FE0DE9">
        <w:rPr>
          <w:rFonts w:ascii="Times New Roman" w:eastAsia="Calibri" w:hAnsi="Times New Roman" w:cs="Times New Roman"/>
          <w:sz w:val="28"/>
          <w:szCs w:val="28"/>
        </w:rPr>
        <w:t>; п</w:t>
      </w:r>
      <w:r w:rsidRPr="00FE0DE9">
        <w:rPr>
          <w:rFonts w:ascii="Times New Roman" w:eastAsia="Calibri" w:hAnsi="Times New Roman" w:cs="Times New Roman"/>
          <w:sz w:val="28"/>
          <w:szCs w:val="28"/>
        </w:rPr>
        <w:t>ередача маркера (</w:t>
      </w:r>
      <w:r w:rsidRPr="00FE0DE9">
        <w:rPr>
          <w:rFonts w:ascii="Times New Roman" w:eastAsia="Calibri" w:hAnsi="Times New Roman" w:cs="Times New Roman"/>
          <w:sz w:val="28"/>
          <w:szCs w:val="28"/>
          <w:lang w:val="en-US"/>
        </w:rPr>
        <w:t>Token</w:t>
      </w: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E0DE9">
        <w:rPr>
          <w:rFonts w:ascii="Times New Roman" w:eastAsia="Calibri" w:hAnsi="Times New Roman" w:cs="Times New Roman"/>
          <w:sz w:val="28"/>
          <w:szCs w:val="28"/>
          <w:lang w:val="en-US"/>
        </w:rPr>
        <w:t>Passing</w:t>
      </w: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) — для </w:t>
      </w:r>
      <w:r w:rsidRPr="00FE0DE9">
        <w:rPr>
          <w:rFonts w:ascii="Times New Roman" w:eastAsia="Calibri" w:hAnsi="Times New Roman" w:cs="Times New Roman"/>
          <w:sz w:val="28"/>
          <w:szCs w:val="28"/>
          <w:lang w:val="en-US"/>
        </w:rPr>
        <w:t>Token</w:t>
      </w: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E0DE9">
        <w:rPr>
          <w:rFonts w:ascii="Times New Roman" w:eastAsia="Calibri" w:hAnsi="Times New Roman" w:cs="Times New Roman"/>
          <w:sz w:val="28"/>
          <w:szCs w:val="28"/>
          <w:lang w:val="en-US"/>
        </w:rPr>
        <w:t>Ring</w:t>
      </w: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E0DE9">
        <w:rPr>
          <w:rFonts w:ascii="Times New Roman" w:eastAsia="Calibri" w:hAnsi="Times New Roman" w:cs="Times New Roman"/>
          <w:sz w:val="28"/>
          <w:szCs w:val="28"/>
          <w:lang w:val="en-US"/>
        </w:rPr>
        <w:t>FDDI</w:t>
      </w:r>
    </w:p>
    <w:p w14:paraId="29E78C2D" w14:textId="00291C99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Обнаружение и (иногда) исправление ошибок:</w:t>
      </w:r>
    </w:p>
    <w:p w14:paraId="26726C8B" w14:textId="77777777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Контрольная последовательность кадра (Frame Check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Sequence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, FCS) в трейлере (чаще всего CRC) позволяет обнаружить искаженные в процессе передачи биты. Испорченный кадр отбрасывается.</w:t>
      </w:r>
    </w:p>
    <w:p w14:paraId="30DCD806" w14:textId="77777777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Протокол может предусматривать механизмы исправления ошибок через повторную передачу (ARQ).</w:t>
      </w:r>
    </w:p>
    <w:p w14:paraId="0778CB60" w14:textId="77777777" w:rsidR="00FE0DE9" w:rsidRPr="00FE0DE9" w:rsidRDefault="00FE0DE9" w:rsidP="00FE0DE9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Управление потоком данных (на уровне канала): Предотвращение "затопления" медленного приемника быстрым передатчиком (например, с помощью пауз или управляющих кадров).</w:t>
      </w:r>
    </w:p>
    <w:p w14:paraId="6DC6D4AC" w14:textId="77777777" w:rsid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AF2692" w14:textId="19EE8090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Структура канального уровня (стандарты IEEE 802):</w:t>
      </w:r>
    </w:p>
    <w:p w14:paraId="2C67A31B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Канальный уровень разделен на два подуровня:</w:t>
      </w:r>
    </w:p>
    <w:p w14:paraId="6C53C822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LLC (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Logical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Link Control, Управление логической связью, 802.2): Верхний подуровень. Предоставляет единый интерфейс для сетевых протоколов (IP, IPX) к различным средам доступа (Ethernet,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Ring). Отвечает за мультиплексирование протоколов и простой контроль ошибок.</w:t>
      </w:r>
    </w:p>
    <w:p w14:paraId="6531C0DA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C058D1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lastRenderedPageBreak/>
        <w:t>MAC (Media Access Control, Управление доступом к среде): Нижний подуровень. Отвечает за формирование кадра, аппаратную адресацию и непосредственно реализует метод доступа к конкретной физической среде.</w:t>
      </w:r>
    </w:p>
    <w:p w14:paraId="2E1C19CD" w14:textId="7777777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FB524F" w14:textId="01BB619A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Основные протоколы/технологии:</w:t>
      </w:r>
    </w:p>
    <w:p w14:paraId="60A179A3" w14:textId="0C9BF566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Ethernet (IEEE 802.3) — доминирующая технология для ЛВС.</w:t>
      </w:r>
    </w:p>
    <w:p w14:paraId="5CADF1D8" w14:textId="562207D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IEEE 802.11 (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-Fi) — беспроводные локальные сети.</w:t>
      </w:r>
    </w:p>
    <w:p w14:paraId="2ECB3F94" w14:textId="7293B647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PPP (Point-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to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>-Point Protocol) — для прямых соединений (например, коммутируемый доступ, DSL).</w:t>
      </w:r>
    </w:p>
    <w:p w14:paraId="76D3C468" w14:textId="27C4B1E3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HDLC (High-Level Data Link Control) — предшественник, используется в глобальных сетях.</w:t>
      </w:r>
    </w:p>
    <w:p w14:paraId="12E517B6" w14:textId="3FE9211D" w:rsidR="00FE0DE9" w:rsidRPr="00FE0DE9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Ring (IEEE 802.5), FDDI — устаревшие технологии.</w:t>
      </w:r>
    </w:p>
    <w:p w14:paraId="1CC303E6" w14:textId="79CB556A" w:rsidR="00723735" w:rsidRDefault="00FE0DE9" w:rsidP="00FE0DE9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0DE9">
        <w:rPr>
          <w:rFonts w:ascii="Times New Roman" w:eastAsia="Calibri" w:hAnsi="Times New Roman" w:cs="Times New Roman"/>
          <w:sz w:val="28"/>
          <w:szCs w:val="28"/>
        </w:rPr>
        <w:t>Протоколы для мостов и коммутаторов: STP (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Spanning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E0DE9">
        <w:rPr>
          <w:rFonts w:ascii="Times New Roman" w:eastAsia="Calibri" w:hAnsi="Times New Roman" w:cs="Times New Roman"/>
          <w:sz w:val="28"/>
          <w:szCs w:val="28"/>
        </w:rPr>
        <w:t>Tree</w:t>
      </w:r>
      <w:proofErr w:type="spellEnd"/>
      <w:r w:rsidRPr="00FE0DE9">
        <w:rPr>
          <w:rFonts w:ascii="Times New Roman" w:eastAsia="Calibri" w:hAnsi="Times New Roman" w:cs="Times New Roman"/>
          <w:sz w:val="28"/>
          <w:szCs w:val="28"/>
        </w:rPr>
        <w:t xml:space="preserve"> Protocol, 802.1D).</w:t>
      </w:r>
    </w:p>
    <w:p w14:paraId="4B6D6A76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2A7C8D" w14:textId="57755DBD" w:rsidR="000C1948" w:rsidRPr="00723735" w:rsidRDefault="000C1948" w:rsidP="007D0B68">
      <w:pPr>
        <w:pStyle w:val="1"/>
        <w:rPr>
          <w:rFonts w:eastAsia="Calibri"/>
        </w:rPr>
      </w:pPr>
      <w:bookmarkStart w:id="16" w:name="_Toc219746818"/>
      <w:r w:rsidRPr="00723735">
        <w:rPr>
          <w:rFonts w:eastAsia="Calibri"/>
        </w:rPr>
        <w:t xml:space="preserve">9. </w:t>
      </w:r>
      <w:bookmarkStart w:id="17" w:name="_Toc475173452"/>
      <w:bookmarkStart w:id="18" w:name="_Toc507877804"/>
      <w:r w:rsidRPr="00723735">
        <w:rPr>
          <w:rFonts w:eastAsia="Calibri"/>
        </w:rPr>
        <w:t>Физический уровень</w:t>
      </w:r>
      <w:bookmarkEnd w:id="17"/>
      <w:r w:rsidRPr="00723735">
        <w:rPr>
          <w:rFonts w:eastAsia="Calibri"/>
        </w:rPr>
        <w:t xml:space="preserve"> (</w:t>
      </w:r>
      <w:proofErr w:type="spellStart"/>
      <w:r w:rsidRPr="00723735">
        <w:rPr>
          <w:rFonts w:eastAsia="Calibri"/>
        </w:rPr>
        <w:t>PhysicalLayer</w:t>
      </w:r>
      <w:proofErr w:type="spellEnd"/>
      <w:r w:rsidRPr="00723735">
        <w:rPr>
          <w:rFonts w:eastAsia="Calibri"/>
        </w:rPr>
        <w:t>)</w:t>
      </w:r>
      <w:bookmarkEnd w:id="18"/>
      <w:r w:rsidRPr="00723735">
        <w:rPr>
          <w:rFonts w:eastAsia="Calibri"/>
        </w:rPr>
        <w:t>. Понятие, функции, спецификации физического уровня.</w:t>
      </w:r>
      <w:bookmarkEnd w:id="16"/>
    </w:p>
    <w:p w14:paraId="11DC12F0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20701B" w14:textId="77777777" w:rsidR="00651835" w:rsidRPr="00651835" w:rsidRDefault="00651835" w:rsidP="0065183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Физический уровень — самый нижний уровень модели OSI. Он описывает электрические, оптические, механические и функциональные характеристики среды передачи, а также процедуры передачи потока битов (0 и 1) по физическому каналу связи. Этот уровень работает с сигналами.</w:t>
      </w:r>
    </w:p>
    <w:p w14:paraId="53CB515E" w14:textId="77777777" w:rsidR="00651835" w:rsidRPr="00651835" w:rsidRDefault="00651835" w:rsidP="0065183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Ключевые функции:</w:t>
      </w:r>
    </w:p>
    <w:p w14:paraId="493B3831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Активация и деактивация физического соединения.</w:t>
      </w:r>
    </w:p>
    <w:p w14:paraId="71C5FCAB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Представление битов в виде сигналов: Определение способа кодирования (модуляции) логических "0" и "1" в физические состояния среды:</w:t>
      </w:r>
    </w:p>
    <w:p w14:paraId="35B6D10A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426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Для кабелей: изменение уровня напряжения (NRZ), переход в центре интервала (манчестерское кодирование для 10 Мбит Ethernet).</w:t>
      </w:r>
    </w:p>
    <w:p w14:paraId="24C6FD1B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426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Для оптики: наличие/отсутствие светового импульса.</w:t>
      </w:r>
    </w:p>
    <w:p w14:paraId="79DD1B0F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426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Для беспроводной связи: модуляция частоты, фазы или амплитуды радиосигнала.</w:t>
      </w:r>
    </w:p>
    <w:p w14:paraId="403D404A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Спецификация характеристик среды и интерфейсов:</w:t>
      </w:r>
    </w:p>
    <w:p w14:paraId="680BA3CD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Механические: Тип и конструкция разъемов (RJ-45, BNC, LC), число контактов.</w:t>
      </w:r>
    </w:p>
    <w:p w14:paraId="59601939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Электрические/оптические: Уровни напряжения, сила тока, сопротивление кабеля, длина волны света.</w:t>
      </w:r>
    </w:p>
    <w:p w14:paraId="6476E3BA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Функциональные: Назначение каждого контакта в разъеме (передача данных, прием, питание и т.д.).</w:t>
      </w:r>
    </w:p>
    <w:p w14:paraId="0CFBA7E4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lastRenderedPageBreak/>
        <w:t>Процедурные: Последовательность событий для установления/разрыва соединения.</w:t>
      </w:r>
    </w:p>
    <w:p w14:paraId="0610DA35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Синхронизация битов: Обеспечение одинакового темпа отправки и приема битов передатчиком и приемником.</w:t>
      </w:r>
    </w:p>
    <w:p w14:paraId="5E35DE32" w14:textId="77777777" w:rsidR="00651835" w:rsidRPr="00651835" w:rsidRDefault="00651835" w:rsidP="0065183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Оповещение вышележащего уровня о сбоях: Обрыв кабеля, потеря несущей, неисправность порта.</w:t>
      </w:r>
    </w:p>
    <w:p w14:paraId="539A12E8" w14:textId="77777777" w:rsidR="00651835" w:rsidRPr="00651835" w:rsidRDefault="00651835" w:rsidP="0065183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C02027" w14:textId="5C92BD20" w:rsidR="00651835" w:rsidRPr="00651835" w:rsidRDefault="00651835" w:rsidP="0098237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1835">
        <w:rPr>
          <w:rFonts w:ascii="Times New Roman" w:eastAsia="Calibri" w:hAnsi="Times New Roman" w:cs="Times New Roman"/>
          <w:sz w:val="28"/>
          <w:szCs w:val="28"/>
        </w:rPr>
        <w:t>Спецификации физического уровня (примеры):</w:t>
      </w:r>
    </w:p>
    <w:p w14:paraId="6829CC76" w14:textId="5F3205AA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Ethernet:</w:t>
      </w:r>
    </w:p>
    <w:p w14:paraId="5A60116F" w14:textId="1D1041BF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10Base-T: 10 Мбит/с, витая пара категории 3 или выше, разъем RJ-45, максимальная длина сегмента 100 м.</w:t>
      </w:r>
    </w:p>
    <w:p w14:paraId="6ACBCCA5" w14:textId="13B700F3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100Base-TX (Fast Ethernet): 100 Мбит/с, витая пара категории 5, RJ-45, 100 м.</w:t>
      </w:r>
    </w:p>
    <w:p w14:paraId="13756D0A" w14:textId="6EAC2578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1000Base-T (Gigabit Ethernet): 1 Гбит/с, витая пара категории 5e/6, RJ-45, 100 м.</w:t>
      </w:r>
    </w:p>
    <w:p w14:paraId="566E803B" w14:textId="5D265977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10GBase-SR: 10 Гбит/с, многомодовое оптоволокно, разъем LC.</w:t>
      </w:r>
    </w:p>
    <w:p w14:paraId="1D4A278B" w14:textId="23430139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Беспроводные сети (IEEE 802.11)</w:t>
      </w:r>
      <w:proofErr w:type="gramStart"/>
      <w:r w:rsidRPr="00982371">
        <w:rPr>
          <w:rFonts w:ascii="Times New Roman" w:eastAsia="Calibri" w:hAnsi="Times New Roman" w:cs="Times New Roman"/>
          <w:sz w:val="28"/>
          <w:szCs w:val="28"/>
        </w:rPr>
        <w:t>: Указывает</w:t>
      </w:r>
      <w:proofErr w:type="gramEnd"/>
      <w:r w:rsidRPr="00982371">
        <w:rPr>
          <w:rFonts w:ascii="Times New Roman" w:eastAsia="Calibri" w:hAnsi="Times New Roman" w:cs="Times New Roman"/>
          <w:sz w:val="28"/>
          <w:szCs w:val="28"/>
        </w:rPr>
        <w:t xml:space="preserve"> частотные диапазоны (2.4 ГГц, 5 ГГц), типы модуляции (OFDM, DSSS) для скоростей 11a/b/g/n/</w:t>
      </w:r>
      <w:proofErr w:type="spellStart"/>
      <w:r w:rsidRPr="00982371">
        <w:rPr>
          <w:rFonts w:ascii="Times New Roman" w:eastAsia="Calibri" w:hAnsi="Times New Roman" w:cs="Times New Roman"/>
          <w:sz w:val="28"/>
          <w:szCs w:val="28"/>
        </w:rPr>
        <w:t>ac</w:t>
      </w:r>
      <w:proofErr w:type="spellEnd"/>
      <w:r w:rsidRPr="00982371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982371">
        <w:rPr>
          <w:rFonts w:ascii="Times New Roman" w:eastAsia="Calibri" w:hAnsi="Times New Roman" w:cs="Times New Roman"/>
          <w:sz w:val="28"/>
          <w:szCs w:val="28"/>
        </w:rPr>
        <w:t>ax</w:t>
      </w:r>
      <w:proofErr w:type="spellEnd"/>
      <w:r w:rsidRPr="0098237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DBAF73" w14:textId="77777777" w:rsidR="00651835" w:rsidRPr="00982371" w:rsidRDefault="00651835" w:rsidP="00982371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82371">
        <w:rPr>
          <w:rFonts w:ascii="Times New Roman" w:eastAsia="Calibri" w:hAnsi="Times New Roman" w:cs="Times New Roman"/>
          <w:sz w:val="28"/>
          <w:szCs w:val="28"/>
        </w:rPr>
        <w:t>Последовательные интерфейсы: RS-232 (COM-порт), V.35 (для подключения к модемам/WAN).</w:t>
      </w:r>
    </w:p>
    <w:p w14:paraId="3B10FF88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F90DCF" w14:textId="4C99F6B3" w:rsidR="000C1948" w:rsidRPr="00723735" w:rsidRDefault="000C1948" w:rsidP="007D0B68">
      <w:pPr>
        <w:pStyle w:val="1"/>
        <w:rPr>
          <w:rFonts w:eastAsia="Calibri"/>
        </w:rPr>
      </w:pPr>
      <w:bookmarkStart w:id="19" w:name="_Toc219746819"/>
      <w:r w:rsidRPr="00723735">
        <w:rPr>
          <w:rFonts w:eastAsia="Calibri"/>
        </w:rPr>
        <w:t xml:space="preserve">10. </w:t>
      </w:r>
      <w:bookmarkStart w:id="20" w:name="_Toc507877805"/>
      <w:proofErr w:type="spellStart"/>
      <w:r w:rsidRPr="00723735">
        <w:rPr>
          <w:rFonts w:eastAsia="Calibri"/>
        </w:rPr>
        <w:t>Сетезависимые</w:t>
      </w:r>
      <w:proofErr w:type="spellEnd"/>
      <w:r w:rsidRPr="00723735">
        <w:rPr>
          <w:rFonts w:eastAsia="Calibri"/>
        </w:rPr>
        <w:t xml:space="preserve"> протоколы</w:t>
      </w:r>
      <w:bookmarkEnd w:id="20"/>
      <w:r w:rsidRPr="00723735">
        <w:rPr>
          <w:rFonts w:eastAsia="Calibri"/>
        </w:rPr>
        <w:t>.</w:t>
      </w:r>
      <w:bookmarkEnd w:id="19"/>
    </w:p>
    <w:p w14:paraId="0F4A0DCF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491B08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Сетезависимые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(или сетевые) протоколы — это протоколы, работа которых не зависит от конкретной сетевой технологии (Ethernet,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-Fi, Frame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Relay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>) и топологии. Они реализуют логические функции, абстрагируясь от физической реализации сети.</w:t>
      </w:r>
    </w:p>
    <w:p w14:paraId="10CF1907" w14:textId="77777777" w:rsid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BD276E" w14:textId="5737C00A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Ключевые характеристики и отнесение к уровням модели OSI:</w:t>
      </w:r>
    </w:p>
    <w:p w14:paraId="5E63E2C5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Протоколы верхних уровней (4-7)</w:t>
      </w:r>
      <w:proofErr w:type="gramStart"/>
      <w:r w:rsidRPr="00A55FC2">
        <w:rPr>
          <w:rFonts w:ascii="Times New Roman" w:eastAsia="Calibri" w:hAnsi="Times New Roman" w:cs="Times New Roman"/>
          <w:sz w:val="28"/>
          <w:szCs w:val="28"/>
        </w:rPr>
        <w:t>: Именно</w:t>
      </w:r>
      <w:proofErr w:type="gram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они являются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сетезависимыми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DAC329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Транспортный уровень (TCP, UDP)</w:t>
      </w:r>
      <w:proofErr w:type="gramStart"/>
      <w:r w:rsidRPr="00A55FC2">
        <w:rPr>
          <w:rFonts w:ascii="Times New Roman" w:eastAsia="Calibri" w:hAnsi="Times New Roman" w:cs="Times New Roman"/>
          <w:sz w:val="28"/>
          <w:szCs w:val="28"/>
        </w:rPr>
        <w:t>: Обеспечивает</w:t>
      </w:r>
      <w:proofErr w:type="gram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связь между процессами, используя логические адреса (порты). Ему безразлично, как пакет передается по сети — по медному кабелю или по радиоканалу.</w:t>
      </w:r>
    </w:p>
    <w:p w14:paraId="2FCAA475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Сеансовый, Представительский, Прикладной уровни</w:t>
      </w:r>
      <w:proofErr w:type="gramStart"/>
      <w:r w:rsidRPr="00A55FC2">
        <w:rPr>
          <w:rFonts w:ascii="Times New Roman" w:eastAsia="Calibri" w:hAnsi="Times New Roman" w:cs="Times New Roman"/>
          <w:sz w:val="28"/>
          <w:szCs w:val="28"/>
        </w:rPr>
        <w:t>: Решают</w:t>
      </w:r>
      <w:proofErr w:type="gram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задачи приложений (передача файлов,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web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>-серфинг). Их работа полностью определяется логикой приложения, а не сетевой инфраструктурой.</w:t>
      </w:r>
    </w:p>
    <w:p w14:paraId="0C13F513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AD81D6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lastRenderedPageBreak/>
        <w:t>Примеры:</w:t>
      </w:r>
    </w:p>
    <w:p w14:paraId="1D7C77E0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HTTP (Прикладной) работает одинаково поверх TCP, независимо от того, подключен ли клиент по Ethernet или 4G.</w:t>
      </w:r>
    </w:p>
    <w:p w14:paraId="2DC53311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TCP (Транспортный) обеспечивает надежное соединение, не "зная", маршрутизируется ли пакет через Ethernet-коммутатор или MPLS-сеть.</w:t>
      </w:r>
    </w:p>
    <w:p w14:paraId="0144D438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A8906F" w14:textId="488E0EEE" w:rsidR="00723735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Противопоставление: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Сетенезависимые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протоколы — это протоколы нижних уровней (1-2), чья работа жестко привязана к конкретной технологии (кабель, метод доступа). Например, протокол CSMA/CD — неотъемлемая часть классического Ethernet и не может работать в сети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Ring.</w:t>
      </w:r>
    </w:p>
    <w:p w14:paraId="4241B446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9376D8" w14:textId="4999FF1A" w:rsidR="000C1948" w:rsidRDefault="000C1948" w:rsidP="007D0B68">
      <w:pPr>
        <w:pStyle w:val="1"/>
        <w:rPr>
          <w:rFonts w:eastAsia="Calibri"/>
        </w:rPr>
      </w:pPr>
      <w:bookmarkStart w:id="21" w:name="_Toc219746820"/>
      <w:r w:rsidRPr="00723735">
        <w:rPr>
          <w:rFonts w:eastAsia="Calibri"/>
        </w:rPr>
        <w:t xml:space="preserve">11. </w:t>
      </w:r>
      <w:bookmarkStart w:id="22" w:name="_Toc475173463"/>
      <w:bookmarkStart w:id="23" w:name="_Toc507877809"/>
      <w:r w:rsidRPr="00723735">
        <w:rPr>
          <w:rFonts w:eastAsia="Calibri"/>
        </w:rPr>
        <w:t>Спецификации стандартов</w:t>
      </w:r>
      <w:bookmarkStart w:id="24" w:name="_Toc475173464"/>
      <w:bookmarkStart w:id="25" w:name="_Toc507877810"/>
      <w:bookmarkEnd w:id="22"/>
      <w:bookmarkEnd w:id="23"/>
      <w:r w:rsidR="00723735" w:rsidRPr="00723735">
        <w:rPr>
          <w:rFonts w:eastAsia="Calibri"/>
        </w:rPr>
        <w:t xml:space="preserve"> </w:t>
      </w:r>
      <w:r w:rsidRPr="00723735">
        <w:rPr>
          <w:rFonts w:eastAsia="Calibri"/>
        </w:rPr>
        <w:t>802.1</w:t>
      </w:r>
      <w:bookmarkEnd w:id="24"/>
      <w:bookmarkEnd w:id="25"/>
      <w:r w:rsidRPr="00723735">
        <w:rPr>
          <w:rFonts w:eastAsia="Calibri"/>
        </w:rPr>
        <w:t>-802.4</w:t>
      </w:r>
      <w:bookmarkEnd w:id="21"/>
    </w:p>
    <w:p w14:paraId="3DA84FB8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E437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Стандарты рабочей группы IEEE 802 посвящены локальным и городским сетям (LAN/MAN). Они в основном охватывают физический и канальный уровни модели OSI.</w:t>
      </w:r>
    </w:p>
    <w:p w14:paraId="44D7D15E" w14:textId="1653FFC1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A55FC2">
        <w:rPr>
          <w:rFonts w:ascii="Times New Roman" w:eastAsia="Calibri" w:hAnsi="Times New Roman" w:cs="Times New Roman"/>
          <w:sz w:val="28"/>
          <w:szCs w:val="28"/>
        </w:rPr>
        <w:t>802.1 — Высокоуровневые интерфейсы и управление сетью:</w:t>
      </w:r>
    </w:p>
    <w:p w14:paraId="450D6964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ind w:left="426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802.1D — Spanning Tree Protocol (STP). </w:t>
      </w:r>
      <w:r w:rsidRPr="00A55FC2">
        <w:rPr>
          <w:rFonts w:ascii="Times New Roman" w:eastAsia="Calibri" w:hAnsi="Times New Roman" w:cs="Times New Roman"/>
          <w:sz w:val="28"/>
          <w:szCs w:val="28"/>
        </w:rPr>
        <w:t>Протокол для предотвращения петель в сетях с избыточными связями на канальном уровне (работа коммутаторов).</w:t>
      </w:r>
    </w:p>
    <w:p w14:paraId="0DD4D1B5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ind w:left="426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802.1Q — VLAN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Tagging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>. Протокол для создания виртуальных локальных сетей (VLAN) поверх физической инфраструктуры Ethernet. Добавляет в кадр тег с идентификатором VLAN.</w:t>
      </w:r>
    </w:p>
    <w:p w14:paraId="4ACBAE89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ind w:left="426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802.1X — Портовая аутентификация. Механизм контроля доступа к сети (NAC), требующий аутентификации перед предоставлением доступа к порту коммутатора или точке доступа.</w:t>
      </w:r>
    </w:p>
    <w:p w14:paraId="58EBEC3C" w14:textId="5F5E67A1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802.2 —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Logical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Link Control (LLC)</w:t>
      </w:r>
      <w:proofErr w:type="gramStart"/>
      <w:r w:rsidRPr="00A55FC2">
        <w:rPr>
          <w:rFonts w:ascii="Times New Roman" w:eastAsia="Calibri" w:hAnsi="Times New Roman" w:cs="Times New Roman"/>
          <w:sz w:val="28"/>
          <w:szCs w:val="28"/>
        </w:rPr>
        <w:t>: Определяет</w:t>
      </w:r>
      <w:proofErr w:type="gram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подуровень LLC канального уровня, предоставляющий интерфейс между сетевыми протоколами (IP) и различными MAC-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подпротоколами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(Ethernet,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Ring). Отвечает за мультиплексирование протоколов.</w:t>
      </w:r>
    </w:p>
    <w:p w14:paraId="208D9D6D" w14:textId="667B6761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A55FC2">
        <w:rPr>
          <w:rFonts w:ascii="Times New Roman" w:eastAsia="Calibri" w:hAnsi="Times New Roman" w:cs="Times New Roman"/>
          <w:sz w:val="28"/>
          <w:szCs w:val="28"/>
        </w:rPr>
        <w:t>802.3 — Ethernet (CSMA/CD): Основной стандарт для проводных сетей Ethernet. Определяет: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</w:t>
      </w:r>
      <w:r w:rsidRPr="00A55FC2">
        <w:rPr>
          <w:rFonts w:ascii="Times New Roman" w:eastAsia="Calibri" w:hAnsi="Times New Roman" w:cs="Times New Roman"/>
          <w:sz w:val="28"/>
          <w:szCs w:val="28"/>
        </w:rPr>
        <w:t>етод доступа CSMA/CD (для полудуплексных сред)</w:t>
      </w:r>
      <w:r>
        <w:rPr>
          <w:rFonts w:ascii="Times New Roman" w:eastAsia="Calibri" w:hAnsi="Times New Roman" w:cs="Times New Roman"/>
          <w:sz w:val="28"/>
          <w:szCs w:val="28"/>
        </w:rPr>
        <w:t>; ф</w:t>
      </w:r>
      <w:r w:rsidRPr="00A55FC2">
        <w:rPr>
          <w:rFonts w:ascii="Times New Roman" w:eastAsia="Calibri" w:hAnsi="Times New Roman" w:cs="Times New Roman"/>
          <w:sz w:val="28"/>
          <w:szCs w:val="28"/>
        </w:rPr>
        <w:t>ормат кадра Ethernet</w:t>
      </w:r>
    </w:p>
    <w:p w14:paraId="73DD27E0" w14:textId="77777777" w:rsidR="00A55FC2" w:rsidRPr="00A55FC2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Различные спецификации физического уровня:</w:t>
      </w:r>
    </w:p>
    <w:p w14:paraId="39F7230D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FC2">
        <w:rPr>
          <w:rFonts w:ascii="Times New Roman" w:eastAsia="Calibri" w:hAnsi="Times New Roman" w:cs="Times New Roman"/>
          <w:sz w:val="28"/>
          <w:szCs w:val="28"/>
        </w:rPr>
        <w:t>802.3i — 10Base-T (10 Мбит/с по витой паре).</w:t>
      </w:r>
    </w:p>
    <w:p w14:paraId="3510EF7B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>802.3u — 100Base-TX (Fast Ethernet).</w:t>
      </w:r>
    </w:p>
    <w:p w14:paraId="122F806C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802.3ab — 1000Base-T (Gigabit Ethernet </w:t>
      </w:r>
      <w:r w:rsidRPr="00A55FC2">
        <w:rPr>
          <w:rFonts w:ascii="Times New Roman" w:eastAsia="Calibri" w:hAnsi="Times New Roman" w:cs="Times New Roman"/>
          <w:sz w:val="28"/>
          <w:szCs w:val="28"/>
        </w:rPr>
        <w:t>по</w:t>
      </w: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A55FC2">
        <w:rPr>
          <w:rFonts w:ascii="Times New Roman" w:eastAsia="Calibri" w:hAnsi="Times New Roman" w:cs="Times New Roman"/>
          <w:sz w:val="28"/>
          <w:szCs w:val="28"/>
        </w:rPr>
        <w:t>витой</w:t>
      </w: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A55FC2">
        <w:rPr>
          <w:rFonts w:ascii="Times New Roman" w:eastAsia="Calibri" w:hAnsi="Times New Roman" w:cs="Times New Roman"/>
          <w:sz w:val="28"/>
          <w:szCs w:val="28"/>
        </w:rPr>
        <w:t>паре</w:t>
      </w: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14:paraId="159C21B3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>802.3ae — 10 Gigabit Ethernet.</w:t>
      </w:r>
    </w:p>
    <w:p w14:paraId="327AD037" w14:textId="77777777" w:rsidR="00A55FC2" w:rsidRPr="00A55FC2" w:rsidRDefault="00A55FC2" w:rsidP="00A55FC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55FC2">
        <w:rPr>
          <w:rFonts w:ascii="Times New Roman" w:eastAsia="Calibri" w:hAnsi="Times New Roman" w:cs="Times New Roman"/>
          <w:sz w:val="28"/>
          <w:szCs w:val="28"/>
          <w:lang w:val="en-US"/>
        </w:rPr>
        <w:t>802.3by/bs — 25/40/100 Gigabit Ethernet.</w:t>
      </w:r>
    </w:p>
    <w:p w14:paraId="173A3886" w14:textId="6DB9A6A2" w:rsidR="00723735" w:rsidRDefault="00A55FC2" w:rsidP="00A55FC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4. </w:t>
      </w:r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802.4 —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Bus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 xml:space="preserve">: Стандарт для сетей с шинной топологией и методом доступа с передачей маркера. Имел применение в промышленных сетях (например, в протоколе </w:t>
      </w:r>
      <w:proofErr w:type="spellStart"/>
      <w:r w:rsidRPr="00A55FC2">
        <w:rPr>
          <w:rFonts w:ascii="Times New Roman" w:eastAsia="Calibri" w:hAnsi="Times New Roman" w:cs="Times New Roman"/>
          <w:sz w:val="28"/>
          <w:szCs w:val="28"/>
        </w:rPr>
        <w:t>ARCnet</w:t>
      </w:r>
      <w:proofErr w:type="spellEnd"/>
      <w:r w:rsidRPr="00A55FC2">
        <w:rPr>
          <w:rFonts w:ascii="Times New Roman" w:eastAsia="Calibri" w:hAnsi="Times New Roman" w:cs="Times New Roman"/>
          <w:sz w:val="28"/>
          <w:szCs w:val="28"/>
        </w:rPr>
        <w:t>), но сейчас практически не используется.</w:t>
      </w:r>
    </w:p>
    <w:p w14:paraId="5368F3D3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9432298" w14:textId="33DC6CA0" w:rsidR="000C1948" w:rsidRPr="00723735" w:rsidRDefault="000C1948" w:rsidP="007D0B68">
      <w:pPr>
        <w:pStyle w:val="1"/>
        <w:rPr>
          <w:rFonts w:eastAsia="Calibri"/>
        </w:rPr>
      </w:pPr>
      <w:bookmarkStart w:id="26" w:name="_Toc219746821"/>
      <w:r w:rsidRPr="00723735">
        <w:rPr>
          <w:rFonts w:eastAsia="Calibri"/>
        </w:rPr>
        <w:t>12. Спецификации стандартов 802.5-802.8</w:t>
      </w:r>
      <w:bookmarkEnd w:id="26"/>
    </w:p>
    <w:p w14:paraId="680E1905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4AC2AB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802.5 —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Ring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Определял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технологию локальных сетей с кольцевой топологией и доступом с передачей маркера. Скорости: 4 и 16 Мбит/с. Был популярен в корпоративных сетях IBM в 80-90-х годах, но полностью вытеснен Ethernet.</w:t>
      </w:r>
    </w:p>
    <w:p w14:paraId="631AE75F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A2B0BC5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802.6 —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Distributed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Queue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Dual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Bus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(DQDB): Стандарт для метрополитенных сетей (MAN). Определял технологию построения высокоскоростных сетей в пределах города. Лег в основу технологии SMDS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Switched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Multimegabit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Data Service), которая также уступила место более современным решениям.</w:t>
      </w:r>
    </w:p>
    <w:p w14:paraId="006F3965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F98D57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802.7 —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Broadband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Technical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Advisory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Group: Консультативная группа по широкополосным технологиям (передача данных по широкополосным кабельным сетям). Работа завершена, стандарт не получил широкого практического применения.</w:t>
      </w:r>
    </w:p>
    <w:p w14:paraId="11B01E8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14006A" w14:textId="2C909AEE" w:rsidR="00723735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802.8 —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Fiber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Optic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Technical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Advisory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Group: Консультативная группа по волоконно-оптическим технологиям. Обеспечивала экспертизу по использованию оптоволокна в других стандартах (например, в 802.3 для Ethernet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over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Fiber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04B7329A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F931128" w14:textId="2A400A59" w:rsidR="000C1948" w:rsidRPr="00723735" w:rsidRDefault="000C1948" w:rsidP="007D0B68">
      <w:pPr>
        <w:pStyle w:val="1"/>
        <w:rPr>
          <w:rFonts w:eastAsia="Calibri"/>
        </w:rPr>
      </w:pPr>
      <w:bookmarkStart w:id="27" w:name="_Toc219746822"/>
      <w:r w:rsidRPr="00723735">
        <w:rPr>
          <w:rFonts w:eastAsia="Calibri"/>
        </w:rPr>
        <w:t>13. Спецификации стандартов 802.9-802.12</w:t>
      </w:r>
      <w:bookmarkEnd w:id="27"/>
    </w:p>
    <w:p w14:paraId="0849CF34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CD8D10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802.9 — Integrated Services LAN (ISLAN): Стандарт для интеграции данных и голосового трафика (VoIP-предшественник) в локальных сетях. Определял механизмы обеспечения качества обслуживания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QoS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для изохронного (голос, видео) трафика поверх Ethernet. Идеи были впоследствии реализованы в других стандартах.</w:t>
      </w:r>
    </w:p>
    <w:p w14:paraId="22A955E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50AC5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802.10 — Standard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for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Interoperable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LAN Security (SILS)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Определял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механизмы безопасности данных на канальном уровне, включая </w:t>
      </w:r>
      <w:r w:rsidRPr="001A755F">
        <w:rPr>
          <w:rFonts w:ascii="Times New Roman" w:eastAsia="Calibri" w:hAnsi="Times New Roman" w:cs="Times New Roman"/>
          <w:sz w:val="28"/>
          <w:szCs w:val="28"/>
        </w:rPr>
        <w:lastRenderedPageBreak/>
        <w:t>аутентификацию и шифрование кадров. На практике почти не использовался, уступив место защите на более высоких уровнях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IPsec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SSL/TLS).</w:t>
      </w:r>
    </w:p>
    <w:p w14:paraId="12F0BCB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85291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 — Wireless LAN (WLAN): Ключевой стандарт для беспроводных локальных сетей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-Fi). Определяет MAC-подуровень и множество спецификаций физического уровня:</w:t>
      </w:r>
    </w:p>
    <w:p w14:paraId="0C883546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802.11a: 5 ГГц, до 54 Мбит/с.</w:t>
      </w:r>
    </w:p>
    <w:p w14:paraId="56CB6C10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802.11b: 2.4 ГГц, до 11 Мбит/с.</w:t>
      </w:r>
    </w:p>
    <w:p w14:paraId="1B582906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802.11g: 2.4 ГГц, до 54 Мбит/с.</w:t>
      </w:r>
    </w:p>
    <w:p w14:paraId="1B800B3A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802.11n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-Fi 4): 2.4/5 ГГц, MIMO, до 600 Мбит/с.</w:t>
      </w:r>
    </w:p>
    <w:p w14:paraId="7826ACD3" w14:textId="110AB98A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802.11ac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-Fi 5): 5 ГГц, очень высокая пропускная способность,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multi-user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MIMO.</w:t>
      </w:r>
      <w:r w:rsidR="003F76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F7607" w:rsidRPr="003F7607">
        <w:rPr>
          <w:rFonts w:ascii="Times New Roman" w:eastAsia="Calibri" w:hAnsi="Times New Roman" w:cs="Times New Roman"/>
          <w:sz w:val="28"/>
          <w:szCs w:val="28"/>
        </w:rPr>
        <w:t>До 6.9 Гбит/с</w:t>
      </w:r>
    </w:p>
    <w:p w14:paraId="4E98131B" w14:textId="05804D24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802.11ax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-Fi 6/6E): Новая генерация с повышенной эффективностью в условиях плотного скопления устройств.</w:t>
      </w:r>
      <w:r w:rsidR="003F76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F7607" w:rsidRPr="003F7607">
        <w:rPr>
          <w:rFonts w:ascii="Times New Roman" w:eastAsia="Calibri" w:hAnsi="Times New Roman" w:cs="Times New Roman"/>
          <w:sz w:val="28"/>
          <w:szCs w:val="28"/>
        </w:rPr>
        <w:t>До 9.6 Гбит/с, 2.4/5/6 ГГц</w:t>
      </w:r>
    </w:p>
    <w:p w14:paraId="3B21C528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6347AC" w14:textId="19955AE9" w:rsidR="00723735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802.12 —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Demand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Priority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(100VG-AnyLAN): Технология со скоростью 100 Мбит/с, использовала метод доступа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Demand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Priority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(запрос приоритета) вместо CSMA/CD. Поддерживала как формат кадров Ethernet, так и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Ring. Конкурировала с Fast Ethernet (802.3u) и проиграла.</w:t>
      </w:r>
    </w:p>
    <w:p w14:paraId="6084B437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0639F8" w14:textId="75D9B219" w:rsidR="000C1948" w:rsidRPr="00723735" w:rsidRDefault="000C1948" w:rsidP="007D0B68">
      <w:pPr>
        <w:pStyle w:val="1"/>
        <w:rPr>
          <w:rFonts w:eastAsia="Calibri"/>
        </w:rPr>
      </w:pPr>
      <w:bookmarkStart w:id="28" w:name="_Toc219746823"/>
      <w:r w:rsidRPr="00723735">
        <w:rPr>
          <w:rFonts w:eastAsia="Calibri"/>
        </w:rPr>
        <w:t>14. Протоколы и стеки протоколов. Сетевые протоколы, транспортные протоколы, прикладные протоколы.</w:t>
      </w:r>
      <w:bookmarkEnd w:id="28"/>
    </w:p>
    <w:p w14:paraId="2514E242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CB9120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Протокол — формальный набор правил, определяющий формат, порядок и смысл сообщений, которыми обмениваются сетевые компоненты.</w:t>
      </w:r>
    </w:p>
    <w:p w14:paraId="418B5696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98589CB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Стек протоколов (Protocol Suite) — иерархически организованный набор протоколов разных уровней, совместно решающих задачу сетевого взаимодействия. Протоколы в стеке работают согласованно: протокол вышележащего уровня использует сервисы протокола нижележащего через интерфейс.</w:t>
      </w:r>
    </w:p>
    <w:p w14:paraId="3303E74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CD0B14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Классификация протоколов по функциональным группам в стеке TCP/IP (наиболее распространенный стек):</w:t>
      </w:r>
    </w:p>
    <w:p w14:paraId="2DC11107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1.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Сетевые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протоколы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(Network Layer Protocols):</w:t>
      </w:r>
    </w:p>
    <w:p w14:paraId="62B70E5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Отвечают за логическую адресацию, маршрутизацию и доставку пакетов через составную сеть.</w:t>
      </w:r>
    </w:p>
    <w:p w14:paraId="04926826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IP (Internet Protocol): Фундаментальный протокол. Обеспечивает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дейтаграммную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(без установления соединения) доставку пакетов на основе IP-адресов. Версии: IPv4, IPv6.</w:t>
      </w:r>
    </w:p>
    <w:p w14:paraId="71BF31FB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ICMP (Internet Control Message Protocol)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передачи служебных и диагностических сообщений (ошибки доставки, тестирование связи —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ping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traceroute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02EF428C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Протоколы маршрутизации: OSPF, EIGRP, BGP — для обмена информацией о маршрутах между маршрутизаторами.</w:t>
      </w:r>
    </w:p>
    <w:p w14:paraId="2490EA7F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Другие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стеки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>: IPX (Novell NetWare), AppleTalk.</w:t>
      </w:r>
    </w:p>
    <w:p w14:paraId="6680DEE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8F34848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2.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Транспортные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протоколы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(Transport Layer Protocols):</w:t>
      </w:r>
    </w:p>
    <w:p w14:paraId="2828FD9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Обеспечивают сквозную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end-to-end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связь между прикладными процессами на хостах, управляют доставкой данных.</w:t>
      </w:r>
    </w:p>
    <w:p w14:paraId="54D1AE94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TCP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Transmission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Control Protocol): Протокол с установлением соединения, гарантирующий надежную, упорядоченную доставку. Обеспечивает контроль потока и перегрузок. Используется для важного трафика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web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почта, файлы).</w:t>
      </w:r>
    </w:p>
    <w:p w14:paraId="624FB15C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UDP (User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Datagram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Protocol): Протокол без установления соединения. Быстрый, с минимальными накладными расходами, но не гарантирует доставку. Используется для голоса (VoIP), видео (стриминг), DNS.</w:t>
      </w:r>
    </w:p>
    <w:p w14:paraId="7D184D4D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Другие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стеки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>: SPX (Novell), ATP (AppleTalk).</w:t>
      </w:r>
    </w:p>
    <w:p w14:paraId="285A859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3C322F5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3. </w:t>
      </w:r>
      <w:r w:rsidRPr="001A755F">
        <w:rPr>
          <w:rFonts w:ascii="Times New Roman" w:eastAsia="Calibri" w:hAnsi="Times New Roman" w:cs="Times New Roman"/>
          <w:sz w:val="28"/>
          <w:szCs w:val="28"/>
        </w:rPr>
        <w:t>Прикладные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протоколы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(Application Layer Protocols):</w:t>
      </w:r>
    </w:p>
    <w:p w14:paraId="6020E09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Определяют формат и процедуры обмена данными для конкретных сетевых служб и приложений. Работают поверх транспортных протоколов.</w:t>
      </w:r>
    </w:p>
    <w:p w14:paraId="0887BD73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HTTP/HTTPS — для доступа к веб-ресурсам.</w:t>
      </w:r>
    </w:p>
    <w:p w14:paraId="549DAF7D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FTP, SFTP — для передачи файлов.</w:t>
      </w:r>
    </w:p>
    <w:p w14:paraId="11F6A22F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SMTP, POP3, IMAP — для электронной почты.</w:t>
      </w:r>
    </w:p>
    <w:p w14:paraId="6C45BBF7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DNS — для преобразования имен доменов в IP-адреса.</w:t>
      </w:r>
    </w:p>
    <w:p w14:paraId="66D403A9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DHCP — для автоматической настройки сетевых параметров.</w:t>
      </w:r>
    </w:p>
    <w:p w14:paraId="27AAA5C8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Telnet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SSH — для удаленного управления.</w:t>
      </w:r>
    </w:p>
    <w:p w14:paraId="0F36C15E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SNMP — для управления сетевыми устройствами.</w:t>
      </w:r>
    </w:p>
    <w:p w14:paraId="3AABF505" w14:textId="77777777" w:rsid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AF2B20" w14:textId="7C288CBC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Популярные стеки протоколов:</w:t>
      </w:r>
    </w:p>
    <w:p w14:paraId="5380C18E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TCP/IP (Internet Protocol Suite): Фактический стандарт для Интернета и большинства современных сетей.</w:t>
      </w:r>
    </w:p>
    <w:p w14:paraId="249BF1AB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OSI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Stack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: Полный стек, соответствующий модели OSI (CLNP/TP4/FTAM/X.400). Имел академическое и государственное значение (GOSIP), но не получил коммерческого распространения как TCP/IP.</w:t>
      </w:r>
    </w:p>
    <w:p w14:paraId="5A6DF4D5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IPX/SPX (Novell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NetWare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Доминировал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в локальных сетях в 90-х годах.</w:t>
      </w:r>
    </w:p>
    <w:p w14:paraId="76243C78" w14:textId="5D64E918" w:rsidR="00723735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AppleTalk</w:t>
      </w:r>
      <w:proofErr w:type="spellEnd"/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Использовался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в сетях Apple Macintosh.</w:t>
      </w:r>
    </w:p>
    <w:p w14:paraId="544B5BFE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EAC479" w14:textId="3B926B02" w:rsidR="000C1948" w:rsidRPr="00723735" w:rsidRDefault="000C1948" w:rsidP="007D0B68">
      <w:pPr>
        <w:pStyle w:val="1"/>
        <w:rPr>
          <w:rFonts w:eastAsia="Calibri"/>
        </w:rPr>
      </w:pPr>
      <w:bookmarkStart w:id="29" w:name="_Toc219746824"/>
      <w:r w:rsidRPr="00723735">
        <w:rPr>
          <w:rFonts w:eastAsia="Calibri"/>
        </w:rPr>
        <w:t xml:space="preserve">15. </w:t>
      </w:r>
      <w:bookmarkStart w:id="30" w:name="_Toc475173482"/>
      <w:bookmarkStart w:id="31" w:name="_Toc507877827"/>
      <w:r w:rsidRPr="00723735">
        <w:rPr>
          <w:rFonts w:eastAsia="Calibri"/>
        </w:rPr>
        <w:t>Архитектура стека протоколов Microsoft</w:t>
      </w:r>
      <w:r w:rsidR="00723735" w:rsidRPr="00723735">
        <w:rPr>
          <w:rFonts w:eastAsia="Calibri"/>
        </w:rPr>
        <w:t xml:space="preserve"> </w:t>
      </w:r>
      <w:r w:rsidRPr="00723735">
        <w:rPr>
          <w:rFonts w:eastAsia="Calibri"/>
        </w:rPr>
        <w:t>TCP/IP</w:t>
      </w:r>
      <w:bookmarkEnd w:id="29"/>
      <w:bookmarkEnd w:id="30"/>
      <w:bookmarkEnd w:id="31"/>
    </w:p>
    <w:p w14:paraId="42CDB1E3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4B9ECB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Архитектура стека протоколов TCP/IP в операционных системах Microsoft (Windows) является практической реализацией эталонной модели TCP/IP (также известной как модель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DoD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). Её ключевая особенность — глубокая интеграция с ядром ОС и сетевыми службами Windows, что обеспечивает производительность и функциональность.</w:t>
      </w:r>
    </w:p>
    <w:p w14:paraId="7F17BC7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A52E1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Основные характеристики и компоненты архитектуры:</w:t>
      </w:r>
    </w:p>
    <w:p w14:paraId="2A682306" w14:textId="57FFDD85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1A755F">
        <w:rPr>
          <w:rFonts w:ascii="Times New Roman" w:eastAsia="Calibri" w:hAnsi="Times New Roman" w:cs="Times New Roman"/>
          <w:sz w:val="28"/>
          <w:szCs w:val="28"/>
        </w:rPr>
        <w:t>Модульность и многоуровневая структура: Стек разделен на логические модули, соответствующие уровням модели TCP/IP. Это позволяет заменять или обновлять отдельные компоненты (например, драйвер сетевой карты или стек IPv6) без переписывания всей сетевой подсистемы.</w:t>
      </w:r>
    </w:p>
    <w:p w14:paraId="78B49853" w14:textId="77777777" w:rsid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6ED4C4" w14:textId="16774591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Интеграция с подсистемой ввода-вывода (I/O) Windows (сетевая модель NDIS — Network Driver Interface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Specification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Это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фундаментальный элемент архитектуры.</w:t>
      </w:r>
    </w:p>
    <w:p w14:paraId="2DA02977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NDIS — это стандартизированный интерфейс между сетевыми протоколами (TCP/IP) и драйверами сетевых адаптеров.</w:t>
      </w:r>
    </w:p>
    <w:p w14:paraId="2723B707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Драйвер NDIS-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микропорта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(NIC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driver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управляет конкретной сетевой картой.</w:t>
      </w:r>
    </w:p>
    <w:p w14:paraId="20B9C68D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Диспетчер NDIS является промежуточным слоем, позволяющим нескольким сетевым протоколам (TCP/IP,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NetBEUI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IPX/SPX) одновременно работать с одним сетевым адаптером. Он также обеспечивает поддержку виртуальных адаптеров (например, для VPN или Hyper-V).</w:t>
      </w:r>
    </w:p>
    <w:p w14:paraId="3E17EB6E" w14:textId="77777777" w:rsidR="003F7607" w:rsidRDefault="003F7607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3EAA58A" w14:textId="637C9974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Структура стека в Windows (упрощенно):</w:t>
      </w:r>
    </w:p>
    <w:p w14:paraId="67A25AB8" w14:textId="66D4247A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3.1 </w:t>
      </w:r>
      <w:r w:rsidRPr="001A755F">
        <w:rPr>
          <w:rFonts w:ascii="Times New Roman" w:eastAsia="Calibri" w:hAnsi="Times New Roman" w:cs="Times New Roman"/>
          <w:sz w:val="28"/>
          <w:szCs w:val="28"/>
        </w:rPr>
        <w:t>Уровень сетевого интерфейса (Network Interface Layer):</w:t>
      </w:r>
    </w:p>
    <w:p w14:paraId="5A1F2D5D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Драйверы сетевых адаптеров (NDIS-драйверы).</w:t>
      </w:r>
    </w:p>
    <w:p w14:paraId="4BCFF31A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Диспетчер NDIS.</w:t>
      </w:r>
    </w:p>
    <w:p w14:paraId="458777F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Реализует поддержку Ethernet (802.3),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-Fi (802.11), PPP и других технологий.</w:t>
      </w:r>
    </w:p>
    <w:p w14:paraId="79118FBF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C496DC" w14:textId="7878CF44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3.2 </w:t>
      </w:r>
      <w:r w:rsidRPr="001A755F">
        <w:rPr>
          <w:rFonts w:ascii="Times New Roman" w:eastAsia="Calibri" w:hAnsi="Times New Roman" w:cs="Times New Roman"/>
          <w:sz w:val="28"/>
          <w:szCs w:val="28"/>
        </w:rPr>
        <w:t>Межсетевой уровень (Internet Layer):</w:t>
      </w:r>
    </w:p>
    <w:p w14:paraId="68BBB43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Реализация протокола IP (ядро стека TCP/IP, tcpip.sys). Включает поддержку IPv4 и IPv6.</w:t>
      </w:r>
    </w:p>
    <w:p w14:paraId="18FAB10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Реализации вспомогательных протоколов: ARP (для разрешения адресов), ICMP, IGMP.</w:t>
      </w:r>
    </w:p>
    <w:p w14:paraId="2331D1C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Брандмауэр Windows (Windows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Filtering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Platform — WFP) интегрирован на этом уровне для фильтрации пакетов.</w:t>
      </w:r>
    </w:p>
    <w:p w14:paraId="494A4D6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8887DE" w14:textId="3AA50E71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3.3 </w:t>
      </w:r>
      <w:r w:rsidRPr="001A755F">
        <w:rPr>
          <w:rFonts w:ascii="Times New Roman" w:eastAsia="Calibri" w:hAnsi="Times New Roman" w:cs="Times New Roman"/>
          <w:sz w:val="28"/>
          <w:szCs w:val="28"/>
        </w:rPr>
        <w:t>Транспортный уровень (Transport Layer):</w:t>
      </w:r>
    </w:p>
    <w:p w14:paraId="127F9120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Реализации TCP (надежный, с установлением соединения) и UDP (ненадежный,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дейтаграммный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как часть модуля tcpip.sys.</w:t>
      </w:r>
    </w:p>
    <w:p w14:paraId="6B288260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Управление портами и сокетами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WinSock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API — интерфейс для приложений).</w:t>
      </w:r>
    </w:p>
    <w:p w14:paraId="3928C7CE" w14:textId="77777777" w:rsid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8E7043" w14:textId="498EE6CA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3.4 </w:t>
      </w:r>
      <w:r w:rsidRPr="001A755F">
        <w:rPr>
          <w:rFonts w:ascii="Times New Roman" w:eastAsia="Calibri" w:hAnsi="Times New Roman" w:cs="Times New Roman"/>
          <w:sz w:val="28"/>
          <w:szCs w:val="28"/>
        </w:rPr>
        <w:t>Уровень приложений (Application Layer):</w:t>
      </w:r>
    </w:p>
    <w:p w14:paraId="1BFA7402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Сетевые службы Windows: Клиент для сетей Microsoft, Служба доступа к файлам и принтерам (SMB), службы DNS-клиента, DHCP-клиента.</w:t>
      </w:r>
    </w:p>
    <w:p w14:paraId="4A94D3DA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Серверные службы: Веб-сервер (IIS), FTP-сервер, сервер удаленного рабочего стола (RDP).</w:t>
      </w:r>
    </w:p>
    <w:p w14:paraId="18C51DA2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Прикладные протоколы: Реализации HTTP, FTP, SMTP и др., часто в виде библиотек или отдельных служб.</w:t>
      </w:r>
    </w:p>
    <w:p w14:paraId="5D0E8D1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46AE61" w14:textId="2A5E333C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1A755F">
        <w:rPr>
          <w:rFonts w:ascii="Times New Roman" w:eastAsia="Calibri" w:hAnsi="Times New Roman" w:cs="Times New Roman"/>
          <w:sz w:val="28"/>
          <w:szCs w:val="28"/>
        </w:rPr>
        <w:t>Интерфейсы программирования (API):</w:t>
      </w:r>
    </w:p>
    <w:p w14:paraId="590C269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WinSock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(Windows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Sockets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): Основной API для сетевого программирования, позволяет приложениям использовать TCP и UDP через абстракцию "сокет".</w:t>
      </w:r>
    </w:p>
    <w:p w14:paraId="0743339D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WinINet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: API для протоколов прикладного уровня (HTTP, FTP).</w:t>
      </w:r>
    </w:p>
    <w:p w14:paraId="329DAF4D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RPC (Remote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Procedure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Call): Механизм для создания распределенных приложений.</w:t>
      </w:r>
    </w:p>
    <w:p w14:paraId="49682A7F" w14:textId="37A4147E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Специфические службы и функции Microsoft:</w:t>
      </w:r>
    </w:p>
    <w:p w14:paraId="0F0995BD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NetBIOS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over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TCP/IP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NetBT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совместимости со старыми приложениями и службами, использующими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NetBIOS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(например, обзор сети).</w:t>
      </w:r>
    </w:p>
    <w:p w14:paraId="1F105C9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Link-Local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Multicast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Name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Resolution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(LLMNR) и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Peer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Name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Resolution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Protocol (PNRP): Альтернативы DNS для разрешения имен в небольших сетях.</w:t>
      </w:r>
    </w:p>
    <w:p w14:paraId="7056E78A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Модуль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QoS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(Quality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of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Service)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управления приоритетами трафика.</w:t>
      </w:r>
    </w:p>
    <w:p w14:paraId="50FD9118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DD0060D" w14:textId="2AB41837" w:rsidR="00723735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Вывод: Архитектура Microsoft TCP/IP — это не просто эталонная реализация, а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высокоинтегрированная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, производительная подсистема ОС, </w:t>
      </w:r>
      <w:r w:rsidRPr="001A755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построенная вокруг стандартов NDIS и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WinSock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с добавлением фирменных расширений для удобства управления и совместимости.</w:t>
      </w:r>
    </w:p>
    <w:p w14:paraId="4992CC37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802695" w14:textId="7B20045D" w:rsidR="000C1948" w:rsidRPr="00723735" w:rsidRDefault="000C1948" w:rsidP="007D0B68">
      <w:pPr>
        <w:pStyle w:val="1"/>
        <w:rPr>
          <w:rFonts w:eastAsia="Calibri"/>
        </w:rPr>
      </w:pPr>
      <w:bookmarkStart w:id="32" w:name="_Toc219746825"/>
      <w:r w:rsidRPr="00723735">
        <w:rPr>
          <w:rFonts w:eastAsia="Calibri"/>
        </w:rPr>
        <w:t>16. Уровни приложения, транспорта, межсетевой, уровень сетевого интерфейса.</w:t>
      </w:r>
      <w:bookmarkEnd w:id="32"/>
    </w:p>
    <w:p w14:paraId="42E15CD7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CA12AD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Модель TCP/IP (часто называемая моделью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DoD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использует четырехуровневую иерархию, которая проще и практичнее модели OSI. Уровни стека TCP/IP:</w:t>
      </w:r>
    </w:p>
    <w:p w14:paraId="3F3B4154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45FC1F" w14:textId="24B7048E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Уровень приложений (Application Layer) [≈ OSI 5-7]:</w:t>
      </w:r>
    </w:p>
    <w:p w14:paraId="0653157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Назначение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Объединяет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функции сеансового, представительского и прикладного уровней OSI. Обеспечивает интерфейс для сетевых приложений и содержит протоколы, определяющие обмен данными между этими приложениями.</w:t>
      </w:r>
    </w:p>
    <w:p w14:paraId="3C6B87BE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435420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Функции: Представление данных, кодирование, управление диалогом и непосредственно прикладная логика.</w:t>
      </w:r>
    </w:p>
    <w:p w14:paraId="25FF09C5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26A29B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Примеры протоколов: HTTP, FTP, SMTP, DNS, DHCP,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Telnet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SSH.</w:t>
      </w:r>
    </w:p>
    <w:p w14:paraId="1938FE8F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A8A7D28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Единица данных: Сообщение (Message) или поток данных (Data Stream).</w:t>
      </w:r>
    </w:p>
    <w:p w14:paraId="6DF02CC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F22EC0" w14:textId="685D6318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Транспортный уровень (Transport Layer) [≈ OSI 4]:</w:t>
      </w:r>
    </w:p>
    <w:p w14:paraId="79467290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Назначение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Обеспечивает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сквозную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end-to-end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логическую связь между процессами на хостах-отправителе и получателе. Отвечает за сегментацию, надежность и управление потоком.</w:t>
      </w:r>
    </w:p>
    <w:p w14:paraId="7F043A8B" w14:textId="77777777" w:rsid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CEAEF5" w14:textId="40FE8369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Функции:</w:t>
      </w:r>
    </w:p>
    <w:p w14:paraId="7E27C624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Сегментация данных от приложения на меньшие блоки.</w:t>
      </w:r>
    </w:p>
    <w:p w14:paraId="4D2785C4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Идентификация приложений с помощью номеров портов.</w:t>
      </w:r>
    </w:p>
    <w:p w14:paraId="3B80A93F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Установление, поддержание и завершение сеансов связи (для TCP).</w:t>
      </w:r>
    </w:p>
    <w:p w14:paraId="09445DF5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Гарантированная доставка (TCP) или быстрая доставка (UDP).</w:t>
      </w:r>
    </w:p>
    <w:p w14:paraId="73477150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Управление потоком (TCP).</w:t>
      </w:r>
    </w:p>
    <w:p w14:paraId="16D2EDDF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FC3564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Протоколы: TCP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Transmission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Control Protocol) — надежный, с установлением соединения; UDP (User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Datagram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Protocol) — ненадежный, без установления соединения.</w:t>
      </w:r>
    </w:p>
    <w:p w14:paraId="4A990BB4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62D214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lastRenderedPageBreak/>
        <w:t>Единица данных: Сегмент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Segment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для TCP, Дейтаграмма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Datagram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 для UDP.</w:t>
      </w:r>
    </w:p>
    <w:p w14:paraId="2622335E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19586C" w14:textId="3F76B031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3. </w:t>
      </w:r>
      <w:r w:rsidRPr="001A755F">
        <w:rPr>
          <w:rFonts w:ascii="Times New Roman" w:eastAsia="Calibri" w:hAnsi="Times New Roman" w:cs="Times New Roman"/>
          <w:sz w:val="28"/>
          <w:szCs w:val="28"/>
        </w:rPr>
        <w:t>Межсетевой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уровень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(Internet Layer) [≈ OSI 3]:</w:t>
      </w:r>
    </w:p>
    <w:p w14:paraId="3F35FF2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Назначение: Обеспечение логической адресации, маршрутизации и доставки пакетов между различными сетями для достижения любого хоста в интернете. Это сердце стека TCP/IP.</w:t>
      </w:r>
    </w:p>
    <w:p w14:paraId="158963D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2C6FFB3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Функции:</w:t>
      </w:r>
    </w:p>
    <w:p w14:paraId="045BF7F0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Логическая адресация с помощью IP-адресов.</w:t>
      </w:r>
    </w:p>
    <w:p w14:paraId="505AD406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Маршрутизация — определение наилучшего пути для пакета.</w:t>
      </w:r>
    </w:p>
    <w:p w14:paraId="4B69651A" w14:textId="77777777" w:rsidR="001A755F" w:rsidRPr="001A755F" w:rsidRDefault="001A755F" w:rsidP="001A755F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Фрагментация и сборка пакетов для соответствия MTU сетей на пути.</w:t>
      </w:r>
    </w:p>
    <w:p w14:paraId="2558637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ECE84E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Ключевой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755F">
        <w:rPr>
          <w:rFonts w:ascii="Times New Roman" w:eastAsia="Calibri" w:hAnsi="Times New Roman" w:cs="Times New Roman"/>
          <w:sz w:val="28"/>
          <w:szCs w:val="28"/>
        </w:rPr>
        <w:t>протокол</w:t>
      </w:r>
      <w:r w:rsidRPr="001A755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IP (Internet Protocol). </w:t>
      </w:r>
      <w:r w:rsidRPr="001A755F">
        <w:rPr>
          <w:rFonts w:ascii="Times New Roman" w:eastAsia="Calibri" w:hAnsi="Times New Roman" w:cs="Times New Roman"/>
          <w:sz w:val="28"/>
          <w:szCs w:val="28"/>
        </w:rPr>
        <w:t>Он ненадежный (не гарантирует доставку) и без установления соединения. Надежность обеспечивается выше (TCP) или на уровне приложений.</w:t>
      </w:r>
    </w:p>
    <w:p w14:paraId="6CD1E25A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Вспомогательные протоколы: ICMP (для диагностики и сообщений об ошибках), IGMP (для управления групповым трафиком), ARP (для поиска MAC-адреса по IP).</w:t>
      </w:r>
    </w:p>
    <w:p w14:paraId="4AE57D46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03B387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Единица данных: Пакет (Packet) или Дейтаграмма (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Datagram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60B3EB9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7222A3" w14:textId="1B312720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1A755F">
        <w:rPr>
          <w:rFonts w:ascii="Times New Roman" w:eastAsia="Calibri" w:hAnsi="Times New Roman" w:cs="Times New Roman"/>
          <w:sz w:val="28"/>
          <w:szCs w:val="28"/>
        </w:rPr>
        <w:t>Уровень сетевого интерфейса (Network Interface Layer) [≈ OSI 1-2]:</w:t>
      </w:r>
    </w:p>
    <w:p w14:paraId="1311054E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Назначение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Отвечает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за передачу кадров данных между соседними узлами в пределах одного сегмента сети (например, в одной локальной сети Ethernet). Он инкапсулирует пакеты IP в кадры, понятные конкретной сетевой технологии.</w:t>
      </w:r>
    </w:p>
    <w:p w14:paraId="0F0532CB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7A44BA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Функции: Физическая передача данных, аппаратная (MAC) адресация, управление доступом к среде, обнаружение ошибок на уровне кадра.</w:t>
      </w:r>
    </w:p>
    <w:p w14:paraId="20ED4E31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Не является единым протоколом</w:t>
      </w:r>
      <w:proofErr w:type="gramStart"/>
      <w:r w:rsidRPr="001A755F">
        <w:rPr>
          <w:rFonts w:ascii="Times New Roman" w:eastAsia="Calibri" w:hAnsi="Times New Roman" w:cs="Times New Roman"/>
          <w:sz w:val="28"/>
          <w:szCs w:val="28"/>
        </w:rPr>
        <w:t>: Это</w:t>
      </w:r>
      <w:proofErr w:type="gram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 абстракция, представляющая все существующие технологии канального и физического уровня, поверх которых может работать IP.</w:t>
      </w:r>
    </w:p>
    <w:p w14:paraId="4ADD658C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8D8B18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Примеры технологий: Ethernet (IEEE 802.3),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 xml:space="preserve">-Fi (IEEE 802.11), Frame </w:t>
      </w:r>
      <w:proofErr w:type="spellStart"/>
      <w:r w:rsidRPr="001A755F">
        <w:rPr>
          <w:rFonts w:ascii="Times New Roman" w:eastAsia="Calibri" w:hAnsi="Times New Roman" w:cs="Times New Roman"/>
          <w:sz w:val="28"/>
          <w:szCs w:val="28"/>
        </w:rPr>
        <w:t>Relay</w:t>
      </w:r>
      <w:proofErr w:type="spellEnd"/>
      <w:r w:rsidRPr="001A755F">
        <w:rPr>
          <w:rFonts w:ascii="Times New Roman" w:eastAsia="Calibri" w:hAnsi="Times New Roman" w:cs="Times New Roman"/>
          <w:sz w:val="28"/>
          <w:szCs w:val="28"/>
        </w:rPr>
        <w:t>, PPP, технологии глобальных сетей (xDSL, DOCSIS).</w:t>
      </w:r>
    </w:p>
    <w:p w14:paraId="131DEC64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02758B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t>Единица данных: Кадр (Frame).</w:t>
      </w:r>
    </w:p>
    <w:p w14:paraId="3F643EB2" w14:textId="77777777" w:rsidR="001A755F" w:rsidRPr="001A755F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9A8E1B" w14:textId="03C60D68" w:rsidR="00723735" w:rsidRDefault="001A755F" w:rsidP="001A755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A755F">
        <w:rPr>
          <w:rFonts w:ascii="Times New Roman" w:eastAsia="Calibri" w:hAnsi="Times New Roman" w:cs="Times New Roman"/>
          <w:sz w:val="28"/>
          <w:szCs w:val="28"/>
        </w:rPr>
        <w:lastRenderedPageBreak/>
        <w:t>Сравнение с OSI: Уровень сетевого интерфейса TCP/IP объединяет физический и канальный уровни OSI. Уровень приложений TCP/IP объединяет сеансовый, представительский и прикладной уровни OSI. Транспортный и межсетевой уровни напрямую соответствуют транспортному и сетевому уровням OSI.</w:t>
      </w:r>
    </w:p>
    <w:p w14:paraId="70C428FE" w14:textId="77777777" w:rsidR="00723735" w:rsidRPr="000C1948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D54E6B0" w14:textId="16545F6B" w:rsidR="000C1948" w:rsidRPr="00723735" w:rsidRDefault="000C1948" w:rsidP="007D0B68">
      <w:pPr>
        <w:pStyle w:val="1"/>
        <w:rPr>
          <w:rFonts w:eastAsia="Calibri"/>
        </w:rPr>
      </w:pPr>
      <w:bookmarkStart w:id="33" w:name="_Toc219746826"/>
      <w:r w:rsidRPr="00723735">
        <w:rPr>
          <w:rFonts w:eastAsia="Calibri"/>
        </w:rPr>
        <w:t xml:space="preserve">17. </w:t>
      </w:r>
      <w:bookmarkStart w:id="34" w:name="_Toc475173489"/>
      <w:bookmarkStart w:id="35" w:name="_Toc507877834"/>
      <w:r w:rsidRPr="00723735">
        <w:rPr>
          <w:rFonts w:eastAsia="Calibri"/>
        </w:rPr>
        <w:t>Адресация в IP-сетях</w:t>
      </w:r>
      <w:bookmarkEnd w:id="34"/>
      <w:bookmarkEnd w:id="35"/>
      <w:r w:rsidRPr="00723735">
        <w:rPr>
          <w:rFonts w:eastAsia="Calibri"/>
        </w:rPr>
        <w:t xml:space="preserve">. </w:t>
      </w:r>
      <w:bookmarkStart w:id="36" w:name="_Toc475173490"/>
      <w:bookmarkStart w:id="37" w:name="_Toc507877835"/>
      <w:r w:rsidRPr="00723735">
        <w:rPr>
          <w:rFonts w:eastAsia="Calibri"/>
        </w:rPr>
        <w:t>Протоколы сопоставления адреса ARP</w:t>
      </w:r>
      <w:bookmarkEnd w:id="36"/>
      <w:r w:rsidRPr="00723735">
        <w:rPr>
          <w:rFonts w:eastAsia="Calibri"/>
        </w:rPr>
        <w:t xml:space="preserve"> и RARP</w:t>
      </w:r>
      <w:bookmarkEnd w:id="37"/>
      <w:r w:rsidRPr="00723735">
        <w:rPr>
          <w:rFonts w:eastAsia="Calibri"/>
        </w:rPr>
        <w:t xml:space="preserve">, </w:t>
      </w:r>
      <w:bookmarkStart w:id="38" w:name="_Toc475173491"/>
      <w:bookmarkStart w:id="39" w:name="_Toc507877836"/>
      <w:r w:rsidRPr="00723735">
        <w:rPr>
          <w:rFonts w:eastAsia="Calibri"/>
        </w:rPr>
        <w:t>протокол ICMP</w:t>
      </w:r>
      <w:bookmarkEnd w:id="38"/>
      <w:bookmarkEnd w:id="39"/>
      <w:r w:rsidRPr="00723735">
        <w:rPr>
          <w:rFonts w:eastAsia="Calibri"/>
        </w:rPr>
        <w:t xml:space="preserve">, </w:t>
      </w:r>
      <w:bookmarkStart w:id="40" w:name="_Toc475173492"/>
      <w:bookmarkStart w:id="41" w:name="_Toc507877837"/>
      <w:r w:rsidRPr="00723735">
        <w:rPr>
          <w:rFonts w:eastAsia="Calibri"/>
        </w:rPr>
        <w:t>протокол IGMP</w:t>
      </w:r>
      <w:bookmarkEnd w:id="33"/>
      <w:bookmarkEnd w:id="40"/>
      <w:bookmarkEnd w:id="41"/>
    </w:p>
    <w:p w14:paraId="4291E959" w14:textId="77777777" w:rsidR="00723735" w:rsidRDefault="00723735" w:rsidP="000C1948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099862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Основой адресации является IP-адрес — логический, иерархический адрес, назначаемый интерфейсу устройства. Он состоит из двух частей:</w:t>
      </w:r>
    </w:p>
    <w:p w14:paraId="72CB0509" w14:textId="46652E4D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8C6E6E">
        <w:rPr>
          <w:rFonts w:ascii="Times New Roman" w:eastAsia="Calibri" w:hAnsi="Times New Roman" w:cs="Times New Roman"/>
          <w:sz w:val="28"/>
          <w:szCs w:val="28"/>
        </w:rPr>
        <w:t>Номер сети (Network ID)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: Идентифицирует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конкретную сеть в интернете.</w:t>
      </w:r>
    </w:p>
    <w:p w14:paraId="5D40D2B9" w14:textId="58011D3A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8C6E6E">
        <w:rPr>
          <w:rFonts w:ascii="Times New Roman" w:eastAsia="Calibri" w:hAnsi="Times New Roman" w:cs="Times New Roman"/>
          <w:sz w:val="28"/>
          <w:szCs w:val="28"/>
        </w:rPr>
        <w:t>Номер узла (Host ID)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: Идентифицирует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конкретное устройство внутри этой сети.</w:t>
      </w:r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C6E6E">
        <w:rPr>
          <w:rFonts w:ascii="Times New Roman" w:eastAsia="Calibri" w:hAnsi="Times New Roman" w:cs="Times New Roman"/>
          <w:sz w:val="28"/>
          <w:szCs w:val="28"/>
        </w:rPr>
        <w:t>Маска подсети определяет границу между этими частями. Версии: IPv4 (32 бита) и IPv6 (128 бита).</w:t>
      </w:r>
    </w:p>
    <w:p w14:paraId="1AE0DCD3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F84476B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Вспомогательные протоколы:</w:t>
      </w:r>
    </w:p>
    <w:p w14:paraId="4041FC3A" w14:textId="77777777" w:rsidR="008C6E6E" w:rsidRPr="00707E26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07E26">
        <w:rPr>
          <w:rFonts w:ascii="Times New Roman" w:eastAsia="Calibri" w:hAnsi="Times New Roman" w:cs="Times New Roman"/>
          <w:sz w:val="28"/>
          <w:szCs w:val="28"/>
          <w:lang w:val="en-US"/>
        </w:rPr>
        <w:t>1. ARP (Address Resolution Protocol, RFC 826):</w:t>
      </w:r>
    </w:p>
    <w:p w14:paraId="52D2A065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Назначение: Определение MAC-адреса устройства по известному IP-адресу в пределах одной локальной сети (одного широковещательного домена).</w:t>
      </w:r>
    </w:p>
    <w:p w14:paraId="0369FCA0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Принцип работы: Устройство, которому нужно отправить пакет, смотрит в свою ARP-таблицу (кэш). Если записи нет, оно отправляет широковещательный ARP-запрос ("Кто имеет IP-адрес X.X.X.X? Скажите Y.Y.Y.Y"). Устройство с указанным IP отвечает 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unicast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ARP-ответом, содержащим свой MAC-адрес. Отправитель кэширует эту информацию.</w:t>
      </w:r>
    </w:p>
    <w:p w14:paraId="5A1CDDFA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Уровень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: Работает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на стыке сетевого и канального уровней.</w:t>
      </w:r>
    </w:p>
    <w:p w14:paraId="7F2DC39D" w14:textId="77777777" w:rsidR="00707E26" w:rsidRDefault="00707E26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9D8655" w14:textId="3E8E966E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C6E6E">
        <w:rPr>
          <w:rFonts w:ascii="Times New Roman" w:eastAsia="Calibri" w:hAnsi="Times New Roman" w:cs="Times New Roman"/>
          <w:sz w:val="28"/>
          <w:szCs w:val="28"/>
          <w:lang w:val="en-US"/>
        </w:rPr>
        <w:t>2. RARP (Reverse Address Resolution Protocol):</w:t>
      </w:r>
    </w:p>
    <w:p w14:paraId="0A309516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Назначение: Обратная задача ARP — определение IP-адреса устройства по известному MAC-адресу. Использовался бездисковыми рабочими станциями для получения своего IP с сервера.</w:t>
      </w:r>
    </w:p>
    <w:p w14:paraId="597B46ED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Текущее состояние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: Устарел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и полностью заменен более совершенным протоколом BOOTP, который, в свою очередь, был вытеснен DHCP (Dynamic Host Configuration Protocol).</w:t>
      </w:r>
    </w:p>
    <w:p w14:paraId="695CE7BC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B7D99A" w14:textId="77777777" w:rsidR="00707E26" w:rsidRDefault="00707E26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ECD024" w14:textId="77777777" w:rsidR="00707E26" w:rsidRDefault="00707E26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32F7E2" w14:textId="05239A8D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C6E6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3. ICMP (Internet Control Message Protocol, RFC 792):</w:t>
      </w:r>
    </w:p>
    <w:p w14:paraId="02B8F285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Назначение: Передача служебных и диагностических сообщений об ошибках и исключительных ситуациях в сети IP. Не используется для передачи пользовательских данных.</w:t>
      </w:r>
    </w:p>
    <w:p w14:paraId="0C3C7B89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5BF87D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Ключевые функции и сообщения:</w:t>
      </w:r>
    </w:p>
    <w:p w14:paraId="54A5AEE0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Эхо-запрос/Эхо-ответ (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Ping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>, тип 8/0)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проверки доступности узла и измерения времени отклика (RTT).</w:t>
      </w:r>
    </w:p>
    <w:p w14:paraId="7C7B9D51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Превышено время жизни (Time 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Exceeded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>, тип 11)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: Генерируется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маршрутизатором при обнулении TTL (Time 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to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Live) в IP-заголовке. Используется утилитой 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traceroute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F8D03F6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Пункт назначения недоступен (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Destination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Unreachable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>, тип 3): Уведомление отправителя о невозможности доставить пакет (сеть/хост/порт недоступны).</w:t>
      </w:r>
    </w:p>
    <w:p w14:paraId="2C7BAA92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Перенаправление (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Redirect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>, тип 5): Указание хосту на использование более оптимального маршрутизатора для определенной сети.</w:t>
      </w:r>
    </w:p>
    <w:p w14:paraId="2E645104" w14:textId="22E6D90C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Уровень: Сетевой (работает поверх IP).</w:t>
      </w:r>
    </w:p>
    <w:p w14:paraId="5984C6D1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CC1AE3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C6E6E">
        <w:rPr>
          <w:rFonts w:ascii="Times New Roman" w:eastAsia="Calibri" w:hAnsi="Times New Roman" w:cs="Times New Roman"/>
          <w:sz w:val="28"/>
          <w:szCs w:val="28"/>
          <w:lang w:val="en-US"/>
        </w:rPr>
        <w:t>4. IGMP (Internet Group Management Protocol, RFC 1112):</w:t>
      </w:r>
    </w:p>
    <w:p w14:paraId="6576B01F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Назначение: Управление групповым (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multicast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>) трафиком на уровне локальной сети. Позволяет хостам сообщать маршрутизаторам о своем желании присоединиться к конкретной групповой рассылке (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Multicast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 Group) или выйти из нее.</w:t>
      </w:r>
    </w:p>
    <w:p w14:paraId="283FD240" w14:textId="77777777" w:rsidR="008C6E6E" w:rsidRP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Принцип работы: Маршрутизатор, настроенный на рассылку </w:t>
      </w:r>
      <w:proofErr w:type="spellStart"/>
      <w:r w:rsidRPr="008C6E6E">
        <w:rPr>
          <w:rFonts w:ascii="Times New Roman" w:eastAsia="Calibri" w:hAnsi="Times New Roman" w:cs="Times New Roman"/>
          <w:sz w:val="28"/>
          <w:szCs w:val="28"/>
        </w:rPr>
        <w:t>multicast</w:t>
      </w:r>
      <w:proofErr w:type="spellEnd"/>
      <w:r w:rsidRPr="008C6E6E">
        <w:rPr>
          <w:rFonts w:ascii="Times New Roman" w:eastAsia="Calibri" w:hAnsi="Times New Roman" w:cs="Times New Roman"/>
          <w:sz w:val="28"/>
          <w:szCs w:val="28"/>
        </w:rPr>
        <w:t xml:space="preserve">-трафика (например, для </w:t>
      </w:r>
      <w:proofErr w:type="gramStart"/>
      <w:r w:rsidRPr="008C6E6E">
        <w:rPr>
          <w:rFonts w:ascii="Times New Roman" w:eastAsia="Calibri" w:hAnsi="Times New Roman" w:cs="Times New Roman"/>
          <w:sz w:val="28"/>
          <w:szCs w:val="28"/>
        </w:rPr>
        <w:t>видео-конференции</w:t>
      </w:r>
      <w:proofErr w:type="gramEnd"/>
      <w:r w:rsidRPr="008C6E6E">
        <w:rPr>
          <w:rFonts w:ascii="Times New Roman" w:eastAsia="Calibri" w:hAnsi="Times New Roman" w:cs="Times New Roman"/>
          <w:sz w:val="28"/>
          <w:szCs w:val="28"/>
        </w:rPr>
        <w:t>), с помощью IGMP узнает, есть ли в подключенной к нему сети хосты, подписанные на данную группу. Если нет, он перестает пересылать трафик этой группы в эту сеть, экономя полосу пропускания.</w:t>
      </w:r>
    </w:p>
    <w:p w14:paraId="2ABC0EB4" w14:textId="77777777" w:rsidR="008C6E6E" w:rsidRDefault="008C6E6E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6E6E">
        <w:rPr>
          <w:rFonts w:ascii="Times New Roman" w:eastAsia="Calibri" w:hAnsi="Times New Roman" w:cs="Times New Roman"/>
          <w:sz w:val="28"/>
          <w:szCs w:val="28"/>
        </w:rPr>
        <w:t>Уровень: Сетевой (работает поверх IP, как и ICMP).</w:t>
      </w:r>
    </w:p>
    <w:p w14:paraId="7015F0EC" w14:textId="77777777" w:rsidR="00707E26" w:rsidRPr="008C6E6E" w:rsidRDefault="00707E26" w:rsidP="008C6E6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D22CF7E" w14:textId="77777777" w:rsidR="000C1948" w:rsidRPr="00723735" w:rsidRDefault="000C1948" w:rsidP="007D0B68">
      <w:pPr>
        <w:pStyle w:val="1"/>
        <w:rPr>
          <w:rFonts w:eastAsia="Calibri"/>
        </w:rPr>
      </w:pPr>
      <w:bookmarkStart w:id="42" w:name="_Toc219746827"/>
      <w:r w:rsidRPr="00723735">
        <w:rPr>
          <w:rFonts w:eastAsia="Calibri"/>
        </w:rPr>
        <w:t xml:space="preserve">18. </w:t>
      </w:r>
      <w:bookmarkStart w:id="43" w:name="_Toc475173439"/>
      <w:bookmarkStart w:id="44" w:name="_Toc507877842"/>
      <w:r w:rsidRPr="00723735">
        <w:rPr>
          <w:rFonts w:eastAsia="Calibri"/>
        </w:rPr>
        <w:t>Топология вычислительной сети</w:t>
      </w:r>
      <w:bookmarkEnd w:id="43"/>
      <w:bookmarkEnd w:id="44"/>
      <w:r w:rsidRPr="00723735">
        <w:rPr>
          <w:rFonts w:eastAsia="Calibri"/>
        </w:rPr>
        <w:t>. Понятие, виды топологий</w:t>
      </w:r>
      <w:bookmarkEnd w:id="42"/>
      <w:r w:rsidRPr="00723735">
        <w:rPr>
          <w:rFonts w:eastAsia="Calibri"/>
        </w:rPr>
        <w:t xml:space="preserve"> </w:t>
      </w:r>
    </w:p>
    <w:p w14:paraId="2AAECF9E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458D9B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Топология компьютерной сети — это способ описания физического или логического расположения и соединения сетевых устройств (узлов) и линий связи между ними. Она определяет схему организации сети.</w:t>
      </w:r>
    </w:p>
    <w:p w14:paraId="7856431B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5EC8EA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5F9003A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72569E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0594DCF" w14:textId="1C8AA1EA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lastRenderedPageBreak/>
        <w:t>Классификация по принципу управления соединением:</w:t>
      </w:r>
    </w:p>
    <w:p w14:paraId="4082722C" w14:textId="545AF508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8E1909">
        <w:rPr>
          <w:rFonts w:ascii="Times New Roman" w:eastAsia="Calibri" w:hAnsi="Times New Roman" w:cs="Times New Roman"/>
          <w:sz w:val="28"/>
          <w:szCs w:val="28"/>
        </w:rPr>
        <w:t>Широковещательные (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Broadcast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 топологии:</w:t>
      </w:r>
    </w:p>
    <w:p w14:paraId="563643B8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Передаваемый одним узлом сигнал доступен для приема всем остальным узлам в сегменте сети.</w:t>
      </w:r>
    </w:p>
    <w:p w14:paraId="399EB7D4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Требуется механизм для определения адресата (фильтрация по MAC-адресу) и разрешения конфликтов доступа к среде (CSMA/CD).</w:t>
      </w:r>
    </w:p>
    <w:p w14:paraId="0C2B4845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Примеры: Общая шина, Звезда (логически, с использованием концентратора), Дерево.</w:t>
      </w:r>
    </w:p>
    <w:p w14:paraId="73803E61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9E5FBBD" w14:textId="5EA67C94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8E1909">
        <w:rPr>
          <w:rFonts w:ascii="Times New Roman" w:eastAsia="Calibri" w:hAnsi="Times New Roman" w:cs="Times New Roman"/>
          <w:sz w:val="28"/>
          <w:szCs w:val="28"/>
        </w:rPr>
        <w:t>Последовательные (Point-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to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-Point) топологии:</w:t>
      </w:r>
    </w:p>
    <w:p w14:paraId="74D55059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Данные передаются строго от одного узла к другому, проходя через промежуточные узлы.</w:t>
      </w:r>
    </w:p>
    <w:p w14:paraId="44C01EFB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Примеры: Кольцо, "точка-точка", Ячеистая (Full 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Mesh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), Цепочка.</w:t>
      </w:r>
    </w:p>
    <w:p w14:paraId="19716019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805B8D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Основные виды физических топологий:</w:t>
      </w:r>
    </w:p>
    <w:p w14:paraId="613B9507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Шинная (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Bus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): Все узлы подключены к одному общему линейному кабелю (шине).</w:t>
      </w:r>
    </w:p>
    <w:p w14:paraId="041432BA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Кольцевая (Ring): Каждый узел соединен с двумя соседями, образуя замкнутое кольцо.</w:t>
      </w:r>
    </w:p>
    <w:p w14:paraId="6A745ABE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Звездообразная (Star): Все узлы соединены отдельными каналами с центральным устройством (коммутатор, концентратор, маршрутизатор).</w:t>
      </w:r>
    </w:p>
    <w:p w14:paraId="41AA1019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Древовидная (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Hierarchical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Tree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): Иерархическая комбинация "звезд", где центральные устройства соединены по принципу "шины" или "звезды". Основа крупных сетей.</w:t>
      </w:r>
    </w:p>
    <w:p w14:paraId="729C9D39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Ячеистая (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Mesh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): Каждый узел имеет прямое соединение со многими или со всеми другими узлами. Бывает полная (Full) и частичная (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Partial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). Обеспечивает максимальную отказоустойчивость.</w:t>
      </w:r>
    </w:p>
    <w:p w14:paraId="7D488D16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A9B7B2" w14:textId="63598F15" w:rsidR="00723735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Логическая топология может отличаться от физической. Например, в сети Ethernet с топологией "звезда" и концентратором (хабом) логическая топология — "шина", так как хаб ретранслирует сигнал на все порты. В сети с коммутатором (свитч) логическая топология ближе к множеству точечных соединений.</w:t>
      </w:r>
    </w:p>
    <w:p w14:paraId="7FF72866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3F023E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33319B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F0022BF" w14:textId="77777777" w:rsidR="00707E26" w:rsidRDefault="00707E26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7F01A5" w14:textId="77777777" w:rsidR="000C1948" w:rsidRPr="00723735" w:rsidRDefault="000C1948" w:rsidP="007D0B68">
      <w:pPr>
        <w:pStyle w:val="1"/>
        <w:rPr>
          <w:rFonts w:eastAsia="Calibri"/>
        </w:rPr>
      </w:pPr>
      <w:bookmarkStart w:id="45" w:name="_Toc219746828"/>
      <w:r w:rsidRPr="00723735">
        <w:rPr>
          <w:rFonts w:eastAsia="Calibri"/>
        </w:rPr>
        <w:lastRenderedPageBreak/>
        <w:t xml:space="preserve">19. Топология вычислительной сети. Понятие. </w:t>
      </w:r>
      <w:bookmarkStart w:id="46" w:name="_Toc475173441"/>
      <w:bookmarkStart w:id="47" w:name="_Toc507877844"/>
      <w:r w:rsidRPr="00723735">
        <w:rPr>
          <w:rFonts w:eastAsia="Calibri"/>
        </w:rPr>
        <w:t>Топология общая шина</w:t>
      </w:r>
      <w:bookmarkEnd w:id="46"/>
      <w:bookmarkEnd w:id="47"/>
      <w:r w:rsidRPr="00723735">
        <w:rPr>
          <w:rFonts w:eastAsia="Calibri"/>
        </w:rPr>
        <w:t>, кольцо</w:t>
      </w:r>
      <w:bookmarkEnd w:id="45"/>
    </w:p>
    <w:p w14:paraId="07B619B3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FF6225" w14:textId="4BE0E1A0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8E1909">
        <w:rPr>
          <w:rFonts w:ascii="Times New Roman" w:eastAsia="Calibri" w:hAnsi="Times New Roman" w:cs="Times New Roman"/>
          <w:sz w:val="28"/>
          <w:szCs w:val="28"/>
        </w:rPr>
        <w:t>Топология "Общая шина" (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Bus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7F150E24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Схема: Все рабочие станции подключаются к одному общему линейному кабелю (шине, сегменту), который является моноканалом.</w:t>
      </w:r>
    </w:p>
    <w:p w14:paraId="65CC804C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162E24F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Принцип работы:</w:t>
      </w:r>
    </w:p>
    <w:p w14:paraId="4959B586" w14:textId="0AE1F656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8E1909">
        <w:rPr>
          <w:rFonts w:ascii="Times New Roman" w:eastAsia="Calibri" w:hAnsi="Times New Roman" w:cs="Times New Roman"/>
          <w:sz w:val="28"/>
          <w:szCs w:val="28"/>
        </w:rPr>
        <w:t>Сигнал, отправленный одним узлом, распространяется по кабелю в обе стороны и достигает всех остальных узлов.</w:t>
      </w:r>
    </w:p>
    <w:p w14:paraId="69776CBB" w14:textId="3E1A22DD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8E1909">
        <w:rPr>
          <w:rFonts w:ascii="Times New Roman" w:eastAsia="Calibri" w:hAnsi="Times New Roman" w:cs="Times New Roman"/>
          <w:sz w:val="28"/>
          <w:szCs w:val="28"/>
        </w:rPr>
        <w:t>Каждый узел анализирует адрес назначения в кадре. Если адрес совпадает с его собственным или является широковещательным, узел принимает данные.</w:t>
      </w:r>
    </w:p>
    <w:p w14:paraId="25934369" w14:textId="61D0F1C9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8E1909">
        <w:rPr>
          <w:rFonts w:ascii="Times New Roman" w:eastAsia="Calibri" w:hAnsi="Times New Roman" w:cs="Times New Roman"/>
          <w:sz w:val="28"/>
          <w:szCs w:val="28"/>
        </w:rPr>
        <w:t>На концах кабеля устанавливаются терминаторы (заглушки) для поглощения сигнала и предотвращения отражений.</w:t>
      </w:r>
    </w:p>
    <w:p w14:paraId="1D8DE831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11597E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Преимущества:</w:t>
      </w:r>
    </w:p>
    <w:p w14:paraId="1BB7AF8C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Простота проектирования и монтажа.</w:t>
      </w:r>
    </w:p>
    <w:p w14:paraId="6980B049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Малый расход кабеля (в простейшем случае).</w:t>
      </w:r>
    </w:p>
    <w:p w14:paraId="28D0E6BE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Легкость добавления новых узлов.</w:t>
      </w:r>
    </w:p>
    <w:p w14:paraId="7130CFA0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9A2DB3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Недостатки:</w:t>
      </w:r>
    </w:p>
    <w:p w14:paraId="7765395A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Низкая отказоустойчивость: Обрыв или повреждение основного кабеля в любой точке парализует всю сеть.</w:t>
      </w:r>
    </w:p>
    <w:p w14:paraId="625ABB29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Сложность диагностики неисправностей</w:t>
      </w:r>
      <w:proofErr w:type="gramStart"/>
      <w:r w:rsidRPr="008E1909">
        <w:rPr>
          <w:rFonts w:ascii="Times New Roman" w:eastAsia="Calibri" w:hAnsi="Times New Roman" w:cs="Times New Roman"/>
          <w:sz w:val="28"/>
          <w:szCs w:val="28"/>
        </w:rPr>
        <w:t>: Трудно</w:t>
      </w:r>
      <w:proofErr w:type="gramEnd"/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 локализовать проблему.</w:t>
      </w:r>
    </w:p>
    <w:p w14:paraId="7EEF2CD5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Ограниченная длина сегмента и число узлов из-за затухания сигнала.</w:t>
      </w:r>
    </w:p>
    <w:p w14:paraId="35B05B7B" w14:textId="77777777" w:rsidR="008E1909" w:rsidRPr="008E1909" w:rsidRDefault="008E1909" w:rsidP="008E1909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Падение производительности при большой нагрузке из-за коллизий (при использовании CSMA/CD).</w:t>
      </w:r>
    </w:p>
    <w:p w14:paraId="49B256B3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9B4E2C6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Примеры реализации: Классический Ethernet на тонком (10Base2) или толстом (10Base5) коаксиальном кабеле.</w:t>
      </w:r>
    </w:p>
    <w:p w14:paraId="0B6CA64A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342EFC" w14:textId="571570DF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8E1909">
        <w:rPr>
          <w:rFonts w:ascii="Times New Roman" w:eastAsia="Calibri" w:hAnsi="Times New Roman" w:cs="Times New Roman"/>
          <w:sz w:val="28"/>
          <w:szCs w:val="28"/>
        </w:rPr>
        <w:t>Топология "Кольцо" (Ring):</w:t>
      </w:r>
    </w:p>
    <w:p w14:paraId="766C8416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Схема: Каждый узел соединен только с двумя соседями, образуя замкнутый контур. Данные передаются в одном направлении (по часовой стрелке или против).</w:t>
      </w:r>
    </w:p>
    <w:p w14:paraId="3C1432A2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3CCF4" w14:textId="77777777" w:rsid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DE74764" w14:textId="6C980063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lastRenderedPageBreak/>
        <w:t>Принцип работы:</w:t>
      </w:r>
    </w:p>
    <w:p w14:paraId="1D87ABCF" w14:textId="1DDFEE65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8E1909">
        <w:rPr>
          <w:rFonts w:ascii="Times New Roman" w:eastAsia="Calibri" w:hAnsi="Times New Roman" w:cs="Times New Roman"/>
          <w:sz w:val="28"/>
          <w:szCs w:val="28"/>
        </w:rPr>
        <w:t>Данные передаются от узла к узлу последовательно. Каждый узел выступает в роли повторителя (репитера): он принимает кадр, регенерирует сигнал и передает его дальше.</w:t>
      </w:r>
    </w:p>
    <w:p w14:paraId="68BD4FBF" w14:textId="1C4D895F" w:rsidR="008E1909" w:rsidRPr="008E1909" w:rsidRDefault="006D66E1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="008E1909" w:rsidRPr="008E1909">
        <w:rPr>
          <w:rFonts w:ascii="Times New Roman" w:eastAsia="Calibri" w:hAnsi="Times New Roman" w:cs="Times New Roman"/>
          <w:sz w:val="28"/>
          <w:szCs w:val="28"/>
        </w:rPr>
        <w:t>Если кадр адресован данному узлу, он копируется, но также передается дальше.</w:t>
      </w:r>
    </w:p>
    <w:p w14:paraId="07D72404" w14:textId="0059FD9E" w:rsidR="008E1909" w:rsidRPr="006D66E1" w:rsidRDefault="006D66E1" w:rsidP="006D66E1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="008E1909" w:rsidRPr="008E1909">
        <w:rPr>
          <w:rFonts w:ascii="Times New Roman" w:eastAsia="Calibri" w:hAnsi="Times New Roman" w:cs="Times New Roman"/>
          <w:sz w:val="28"/>
          <w:szCs w:val="28"/>
        </w:rPr>
        <w:t>Передающая станция удаляет свой собственный кадр из кольца после полного оборота.</w:t>
      </w:r>
    </w:p>
    <w:p w14:paraId="638D6725" w14:textId="7A67F9C6" w:rsidR="008E1909" w:rsidRPr="008E1909" w:rsidRDefault="006D66E1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="008E1909" w:rsidRPr="008E1909">
        <w:rPr>
          <w:rFonts w:ascii="Times New Roman" w:eastAsia="Calibri" w:hAnsi="Times New Roman" w:cs="Times New Roman"/>
          <w:sz w:val="28"/>
          <w:szCs w:val="28"/>
        </w:rPr>
        <w:t>Часто используется метод доступа с передачей маркера (</w:t>
      </w:r>
      <w:proofErr w:type="spellStart"/>
      <w:r w:rsidR="008E1909" w:rsidRPr="008E1909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="008E1909" w:rsidRPr="008E190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8E1909" w:rsidRPr="008E1909">
        <w:rPr>
          <w:rFonts w:ascii="Times New Roman" w:eastAsia="Calibri" w:hAnsi="Times New Roman" w:cs="Times New Roman"/>
          <w:sz w:val="28"/>
          <w:szCs w:val="28"/>
        </w:rPr>
        <w:t>Passing</w:t>
      </w:r>
      <w:proofErr w:type="spellEnd"/>
      <w:r w:rsidR="008E1909" w:rsidRPr="008E190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2BAF166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CBB2AB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Преимущества:</w:t>
      </w:r>
    </w:p>
    <w:p w14:paraId="53A606A1" w14:textId="77777777" w:rsidR="008E1909" w:rsidRPr="006D66E1" w:rsidRDefault="008E1909" w:rsidP="006D66E1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>Предсказуемое время отклика (детерминированность), что важно для систем реального времени.</w:t>
      </w:r>
    </w:p>
    <w:p w14:paraId="2EC32C4F" w14:textId="77777777" w:rsidR="008E1909" w:rsidRPr="006D66E1" w:rsidRDefault="008E1909" w:rsidP="006D66E1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>Отсутствие коллизий при использовании маркера.</w:t>
      </w:r>
    </w:p>
    <w:p w14:paraId="3E9A0B53" w14:textId="77777777" w:rsidR="008E1909" w:rsidRPr="006D66E1" w:rsidRDefault="008E1909" w:rsidP="006D66E1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>Хорошая производительность при высоких нагрузках.</w:t>
      </w:r>
    </w:p>
    <w:p w14:paraId="36B14459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97D1F7" w14:textId="77777777" w:rsidR="008E1909" w:rsidRPr="008E1909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>Недостатки:</w:t>
      </w:r>
    </w:p>
    <w:p w14:paraId="2D88ABFE" w14:textId="77777777" w:rsidR="008E1909" w:rsidRPr="006D66E1" w:rsidRDefault="008E1909" w:rsidP="006D66E1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>Низкая отказоустойчивость: Выход из строя любого узла или обрыв кабеля в одном месте нарушает работу всей кольцевой структуры.</w:t>
      </w:r>
    </w:p>
    <w:p w14:paraId="42F6DBF4" w14:textId="77777777" w:rsidR="008E1909" w:rsidRPr="006D66E1" w:rsidRDefault="008E1909" w:rsidP="006D66E1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D66E1">
        <w:rPr>
          <w:rFonts w:ascii="Times New Roman" w:eastAsia="Calibri" w:hAnsi="Times New Roman" w:cs="Times New Roman"/>
          <w:sz w:val="28"/>
          <w:szCs w:val="28"/>
        </w:rPr>
        <w:t>Сложность добавления/удаления узла (требуется разрыв кольца).</w:t>
      </w:r>
    </w:p>
    <w:p w14:paraId="70CC128D" w14:textId="77777777" w:rsidR="006D66E1" w:rsidRDefault="006D66E1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E525890" w14:textId="01E607F6" w:rsidR="00723735" w:rsidRDefault="008E1909" w:rsidP="008E190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Примеры реализации: </w:t>
      </w:r>
      <w:proofErr w:type="spellStart"/>
      <w:r w:rsidRPr="008E1909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8E1909">
        <w:rPr>
          <w:rFonts w:ascii="Times New Roman" w:eastAsia="Calibri" w:hAnsi="Times New Roman" w:cs="Times New Roman"/>
          <w:sz w:val="28"/>
          <w:szCs w:val="28"/>
        </w:rPr>
        <w:t xml:space="preserve"> Ring (IEEE 802.5), FDDI (использует двойное кольцо для повышения надежности).</w:t>
      </w:r>
    </w:p>
    <w:p w14:paraId="39DFFA5B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6EEDDB" w14:textId="77777777" w:rsidR="000C1948" w:rsidRPr="00723735" w:rsidRDefault="000C1948" w:rsidP="007D0B68">
      <w:pPr>
        <w:pStyle w:val="1"/>
        <w:rPr>
          <w:rFonts w:eastAsia="Calibri"/>
        </w:rPr>
      </w:pPr>
      <w:bookmarkStart w:id="48" w:name="_Toc219746829"/>
      <w:r w:rsidRPr="00723735">
        <w:rPr>
          <w:rFonts w:eastAsia="Calibri"/>
        </w:rPr>
        <w:t>20. Топология вычислительной сети. Понятие. Топология звезда</w:t>
      </w:r>
      <w:bookmarkEnd w:id="48"/>
    </w:p>
    <w:p w14:paraId="34DA3CC5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71E96F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Топология "Звезда" (Star):</w:t>
      </w:r>
    </w:p>
    <w:p w14:paraId="28019343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Схема: Каждая рабочая станция (или другое сетевое устройство) подключается отдельным кабелем (лучом) к центральному сетевому устройству.</w:t>
      </w:r>
    </w:p>
    <w:p w14:paraId="30A00468" w14:textId="77777777" w:rsidR="00707E26" w:rsidRDefault="00707E26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23DEC" w14:textId="3B7FCB1E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Центральное устройство:</w:t>
      </w:r>
    </w:p>
    <w:p w14:paraId="4B8EF61E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Концентратор (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Hub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, повторитель)</w:t>
      </w:r>
      <w:proofErr w:type="gramStart"/>
      <w:r w:rsidRPr="00924F25">
        <w:rPr>
          <w:rFonts w:ascii="Times New Roman" w:eastAsia="Calibri" w:hAnsi="Times New Roman" w:cs="Times New Roman"/>
          <w:sz w:val="28"/>
          <w:szCs w:val="28"/>
        </w:rPr>
        <w:t>: Работает</w:t>
      </w:r>
      <w:proofErr w:type="gram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на физическом уровне, просто ретранслируя сигнал со входа на все остальные выходы. Логическая топология при этом остается "шиной".</w:t>
      </w:r>
    </w:p>
    <w:p w14:paraId="6A9D16C3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Коммутатор (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Switch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, свитч)</w:t>
      </w:r>
      <w:proofErr w:type="gramStart"/>
      <w:r w:rsidRPr="00924F25">
        <w:rPr>
          <w:rFonts w:ascii="Times New Roman" w:eastAsia="Calibri" w:hAnsi="Times New Roman" w:cs="Times New Roman"/>
          <w:sz w:val="28"/>
          <w:szCs w:val="28"/>
        </w:rPr>
        <w:t>: Работает</w:t>
      </w:r>
      <w:proofErr w:type="gram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на канальном уровне, анализирует MAC-адреса и передает кадры только на тот порт, к которому подключен адресат. Создает логические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point-to-point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соединения.</w:t>
      </w:r>
    </w:p>
    <w:p w14:paraId="5635F541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lastRenderedPageBreak/>
        <w:t>Маршрутизатор (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Router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)</w:t>
      </w:r>
      <w:proofErr w:type="gramStart"/>
      <w:r w:rsidRPr="00924F25">
        <w:rPr>
          <w:rFonts w:ascii="Times New Roman" w:eastAsia="Calibri" w:hAnsi="Times New Roman" w:cs="Times New Roman"/>
          <w:sz w:val="28"/>
          <w:szCs w:val="28"/>
        </w:rPr>
        <w:t>: На</w:t>
      </w:r>
      <w:proofErr w:type="gram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сетевом уровне, для соединения разных сетей.</w:t>
      </w:r>
    </w:p>
    <w:p w14:paraId="6F0E9DB2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C4A2C3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Принцип работы:</w:t>
      </w:r>
    </w:p>
    <w:p w14:paraId="670AC40F" w14:textId="7B93E66D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924F25">
        <w:rPr>
          <w:rFonts w:ascii="Times New Roman" w:eastAsia="Calibri" w:hAnsi="Times New Roman" w:cs="Times New Roman"/>
          <w:sz w:val="28"/>
          <w:szCs w:val="28"/>
        </w:rPr>
        <w:t>Узел отправляет данные центральному устройству.</w:t>
      </w:r>
    </w:p>
    <w:p w14:paraId="44A85396" w14:textId="2275F8E6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924F25">
        <w:rPr>
          <w:rFonts w:ascii="Times New Roman" w:eastAsia="Calibri" w:hAnsi="Times New Roman" w:cs="Times New Roman"/>
          <w:sz w:val="28"/>
          <w:szCs w:val="28"/>
        </w:rPr>
        <w:t>Концентратор дублирует их на все порты. Возникает общая среда, возможны коллизии.</w:t>
      </w:r>
    </w:p>
    <w:p w14:paraId="521063F2" w14:textId="0198879B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924F25">
        <w:rPr>
          <w:rFonts w:ascii="Times New Roman" w:eastAsia="Calibri" w:hAnsi="Times New Roman" w:cs="Times New Roman"/>
          <w:sz w:val="28"/>
          <w:szCs w:val="28"/>
        </w:rPr>
        <w:t>Коммутатор проверяет таблицу MAC-адресов и отправляет кадр только на порт получателя. Коллизии исключены, каждое соединение работает в полнодуплексном режиме.</w:t>
      </w:r>
    </w:p>
    <w:p w14:paraId="59D709F6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A61469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Преимущества:</w:t>
      </w:r>
    </w:p>
    <w:p w14:paraId="6BBD4E2B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Высокая отказоустойчивость: Выход из строя одной рабочей станции или обрыв ее кабеля не влияет на работу остальной сети.</w:t>
      </w:r>
    </w:p>
    <w:p w14:paraId="5F60453A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Простота диагностики и обслуживания: Проблема локализована на конкретном луче или порту.</w:t>
      </w:r>
    </w:p>
    <w:p w14:paraId="16F19534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Легкость добавления и удаления узлов без прерывания работы сети.</w:t>
      </w:r>
    </w:p>
    <w:p w14:paraId="097EE1D4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Высокая производительность при использовании коммутатора (микропроцессорная коммутация, полнодуплексный режим).</w:t>
      </w:r>
    </w:p>
    <w:p w14:paraId="63AA3304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7418B7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Недостатки:</w:t>
      </w:r>
    </w:p>
    <w:p w14:paraId="544E605E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Зависимость от центрального устройства: Выход из строя концентратора/коммутатора парализует весь сегмент сети.</w:t>
      </w:r>
    </w:p>
    <w:p w14:paraId="25AD62BE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Большой расход кабеля по сравнению с топологией "шина".</w:t>
      </w:r>
    </w:p>
    <w:p w14:paraId="4D632847" w14:textId="77777777" w:rsidR="00924F25" w:rsidRPr="00924F25" w:rsidRDefault="00924F25" w:rsidP="00924F25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Ограниченная длина кабеля от центрального устройства до узла (например, 100 м для Ethernet на витой паре).</w:t>
      </w:r>
    </w:p>
    <w:p w14:paraId="61E897B9" w14:textId="77777777" w:rsid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4F269F2" w14:textId="5396F958" w:rsidR="0072373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Примеры реализации: Современный Ethernet (10/100/1000/10000Base-T) с использованием витой пары и коммутаторов. Доминирующая топология в современных проводных локальных сетях.</w:t>
      </w:r>
    </w:p>
    <w:p w14:paraId="1684DF29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7DF5F" w14:textId="77777777" w:rsidR="000C1948" w:rsidRPr="00723735" w:rsidRDefault="000C1948" w:rsidP="007D0B68">
      <w:pPr>
        <w:pStyle w:val="1"/>
        <w:rPr>
          <w:rFonts w:eastAsia="Calibri"/>
        </w:rPr>
      </w:pPr>
      <w:bookmarkStart w:id="49" w:name="_Toc219746830"/>
      <w:r w:rsidRPr="00723735">
        <w:rPr>
          <w:rFonts w:eastAsia="Calibri"/>
        </w:rPr>
        <w:t xml:space="preserve">21. </w:t>
      </w:r>
      <w:bookmarkStart w:id="50" w:name="_Toc475173444"/>
      <w:bookmarkStart w:id="51" w:name="_Toc507877847"/>
      <w:r w:rsidRPr="00723735">
        <w:rPr>
          <w:rFonts w:eastAsia="Calibri"/>
        </w:rPr>
        <w:t>Методы доступа</w:t>
      </w:r>
      <w:bookmarkEnd w:id="49"/>
      <w:bookmarkEnd w:id="50"/>
      <w:bookmarkEnd w:id="51"/>
    </w:p>
    <w:p w14:paraId="659D8CD0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DB806D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Метод доступа (Media Access Control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Method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) — это набор правил, определяющий, как устройство получает право на передачу данных в сетях с разделяемой средой, где несколько узлов конкурируют за доступ к одному каналу связи.</w:t>
      </w:r>
    </w:p>
    <w:p w14:paraId="5ADA80FB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92FD8B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1. CSMA/CD (Carrier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Access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Detection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— Множественный доступ с контролем несущей и обнаружением коллизий):</w:t>
      </w:r>
    </w:p>
    <w:p w14:paraId="2115879A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0D5545" w14:textId="56956384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Принцип: Устройство перед передачей "слушает" (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) среду.</w:t>
      </w: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24F25">
        <w:rPr>
          <w:rFonts w:ascii="Times New Roman" w:eastAsia="Calibri" w:hAnsi="Times New Roman" w:cs="Times New Roman"/>
          <w:sz w:val="28"/>
          <w:szCs w:val="28"/>
        </w:rPr>
        <w:t>Если среда свободна, начинается передача.</w:t>
      </w: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24F25">
        <w:rPr>
          <w:rFonts w:ascii="Times New Roman" w:eastAsia="Calibri" w:hAnsi="Times New Roman" w:cs="Times New Roman"/>
          <w:sz w:val="28"/>
          <w:szCs w:val="28"/>
        </w:rPr>
        <w:t>Если среда занята, устройство ждет случайный интервал времени и повторяет попытку.</w:t>
      </w:r>
    </w:p>
    <w:p w14:paraId="188D479D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Во время передачи устройство продолжает "слушать" среду, чтобы обнаружить коллизию (ситуацию, когда два устройства начали передачу одновременно).</w:t>
      </w:r>
    </w:p>
    <w:p w14:paraId="64688DD4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При обнаружении коллизии передача немедленно прекращается, и отправляется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jam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-сигнал, чтобы все узлы узнали о коллизии. Затем устройства ждут случайное время (определяемое алгоритмом отката (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backoff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)) перед новой попыткой.</w:t>
      </w:r>
    </w:p>
    <w:p w14:paraId="1A15FBD3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6A8027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Применение: Классический Ethernet (до 10 Мбит/с) в полудуплексном режиме. В современных полнодуплексных сетях с коммутаторами коллизии исключены, и CSMA/CD не используется.</w:t>
      </w:r>
    </w:p>
    <w:p w14:paraId="08C34258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D4EC35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24F2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2. TPMA / </w:t>
      </w:r>
      <w:r w:rsidRPr="00924F25">
        <w:rPr>
          <w:rFonts w:ascii="Times New Roman" w:eastAsia="Calibri" w:hAnsi="Times New Roman" w:cs="Times New Roman"/>
          <w:sz w:val="28"/>
          <w:szCs w:val="28"/>
        </w:rPr>
        <w:t>Передача</w:t>
      </w:r>
      <w:r w:rsidRPr="00924F2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924F25">
        <w:rPr>
          <w:rFonts w:ascii="Times New Roman" w:eastAsia="Calibri" w:hAnsi="Times New Roman" w:cs="Times New Roman"/>
          <w:sz w:val="28"/>
          <w:szCs w:val="28"/>
        </w:rPr>
        <w:t>маркера</w:t>
      </w:r>
      <w:r w:rsidRPr="00924F2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(Token Passing Multiple Access):</w:t>
      </w:r>
    </w:p>
    <w:p w14:paraId="1476769D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3BB275" w14:textId="71CBC43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Принцип: Право на передачу предоставляется специальному управляющему кадру — маркеру (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), который циркулирует по сети.</w:t>
      </w: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24F25">
        <w:rPr>
          <w:rFonts w:ascii="Times New Roman" w:eastAsia="Calibri" w:hAnsi="Times New Roman" w:cs="Times New Roman"/>
          <w:sz w:val="28"/>
          <w:szCs w:val="28"/>
        </w:rPr>
        <w:t>Устройство может передавать данные только когда владеет маркером.</w:t>
      </w:r>
    </w:p>
    <w:p w14:paraId="0CBB26E3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После окончания передачи или исчерпания времени владения маркером устройство передает маркер следующему узлу в логическом порядке.</w:t>
      </w:r>
    </w:p>
    <w:p w14:paraId="6C27902C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Коллизии невозможны в принципе.</w:t>
      </w:r>
    </w:p>
    <w:p w14:paraId="44D2EB84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A1F075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Применение: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Ring (IEEE 802.5), FDDI,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ARCnet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>. Обеспечивает детерминированное время доступа.</w:t>
      </w:r>
    </w:p>
    <w:p w14:paraId="6192999C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1BDF18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3. TDMA (Time Division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Access — Множественный доступ с разделением по времени):</w:t>
      </w:r>
    </w:p>
    <w:p w14:paraId="584A8B5C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ED13AFD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Принцип: Общая полоса пропускания канала делится на временные интервалы (слоты). Каждому устройству или разговору выделяется свой фиксированный или динамически назначаемый слот для передачи.</w:t>
      </w:r>
    </w:p>
    <w:p w14:paraId="7BD0CB55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156A67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Применение</w:t>
      </w:r>
      <w:proofErr w:type="gramStart"/>
      <w:r w:rsidRPr="00924F25">
        <w:rPr>
          <w:rFonts w:ascii="Times New Roman" w:eastAsia="Calibri" w:hAnsi="Times New Roman" w:cs="Times New Roman"/>
          <w:sz w:val="28"/>
          <w:szCs w:val="28"/>
        </w:rPr>
        <w:t>: Широко</w:t>
      </w:r>
      <w:proofErr w:type="gram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используется в цифровой телефонии (GSM, стандарты 2G), спутниковой связи, некоторых технологиях DSL.</w:t>
      </w:r>
    </w:p>
    <w:p w14:paraId="4B12BC09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4. FDMA / WDMA (Frequency /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Wavelength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Division </w:t>
      </w:r>
      <w:proofErr w:type="spellStart"/>
      <w:r w:rsidRPr="00924F25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924F25">
        <w:rPr>
          <w:rFonts w:ascii="Times New Roman" w:eastAsia="Calibri" w:hAnsi="Times New Roman" w:cs="Times New Roman"/>
          <w:sz w:val="28"/>
          <w:szCs w:val="28"/>
        </w:rPr>
        <w:t xml:space="preserve"> Access — Множественный доступ с разделением по частоте / длине волны):</w:t>
      </w:r>
    </w:p>
    <w:p w14:paraId="28C48A0D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F0D3F7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Принцип: Общая полоса пропускания канала делится на несколько частотных подканалов. Каждому устройству или соединению выделяется своя фиксированная несущая частота для передачи.</w:t>
      </w:r>
    </w:p>
    <w:p w14:paraId="300069E5" w14:textId="77777777" w:rsidR="00924F25" w:rsidRPr="00924F2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84AB74" w14:textId="1AEB54C1" w:rsidR="00723735" w:rsidRDefault="00924F25" w:rsidP="00924F25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4F25">
        <w:rPr>
          <w:rFonts w:ascii="Times New Roman" w:eastAsia="Calibri" w:hAnsi="Times New Roman" w:cs="Times New Roman"/>
          <w:sz w:val="28"/>
          <w:szCs w:val="28"/>
        </w:rPr>
        <w:t>Применение: Аналоговые сотовые сети (1G, например, NMT), кабельное телевидение (CATV), волоконно-оптические системы (DWDM — плотное волновое мультиплексирование).</w:t>
      </w:r>
    </w:p>
    <w:p w14:paraId="4787F856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31202B" w14:textId="77777777" w:rsidR="000C1948" w:rsidRPr="00723735" w:rsidRDefault="000C1948" w:rsidP="007D0B68">
      <w:pPr>
        <w:pStyle w:val="1"/>
        <w:rPr>
          <w:rFonts w:eastAsia="Calibri"/>
        </w:rPr>
      </w:pPr>
      <w:bookmarkStart w:id="52" w:name="_Toc219746831"/>
      <w:r w:rsidRPr="00723735">
        <w:rPr>
          <w:rFonts w:eastAsia="Calibri"/>
        </w:rPr>
        <w:t>22. Множественный доступ с прослушиванием несущей и разрешением коллизий. Понятие, алгоритм</w:t>
      </w:r>
      <w:bookmarkEnd w:id="52"/>
    </w:p>
    <w:p w14:paraId="59BBB384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959DB7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CSMA/CD (Carrier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Access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Detection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) — это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детерминистическо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-вероятностный метод доступа к разделяемой среде, используемый в сетях с топологией «общая шина» (логической или физической). Его ключевая идея — «слушать перед говорением» и уметь разрешать конфликты.</w:t>
      </w:r>
    </w:p>
    <w:p w14:paraId="70D06319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76AC66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Алгоритм работы:</w:t>
      </w:r>
    </w:p>
    <w:p w14:paraId="55C8D77E" w14:textId="681FF51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Готовность к передаче: Сетевая станция (Network Interface Card — NIC) имеет кадр для передачи.</w:t>
      </w:r>
    </w:p>
    <w:p w14:paraId="3793C2CB" w14:textId="47ECEBE3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Контроль несущей (Carrier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): NIC «прослушивает» физическую среду (кабель), определяя, передает ли в данный момент какой-либо другой узел (есть ли «несущая»).</w:t>
      </w:r>
    </w:p>
    <w:p w14:paraId="5A2653E4" w14:textId="4279618E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Если среда свободна (несущая не обнаружена) → переход к шагу 4.</w:t>
      </w:r>
    </w:p>
    <w:p w14:paraId="790B2FF1" w14:textId="7386039D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Если среда занята → переход к шагу 3.</w:t>
      </w:r>
    </w:p>
    <w:p w14:paraId="21154185" w14:textId="6CE54BBA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Ожидание освобождения среды: Станция ждет, пока среда не освободится, а затем выдерживает дополнительную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межкадровую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паузу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Interframe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Gap, обычно 9.6 мкс для Ethernet 10 Мбит/с).</w:t>
      </w:r>
    </w:p>
    <w:p w14:paraId="330CF146" w14:textId="1433157E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Начало передачи и одновременное обнаружение коллизий: Станция начинает передачу кадра. При этом она продолжает мониторить среду на предмет коллизий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Detection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A1F32">
        <w:rPr>
          <w:rFonts w:ascii="Times New Roman" w:eastAsia="Calibri" w:hAnsi="Times New Roman" w:cs="Times New Roman"/>
          <w:sz w:val="28"/>
          <w:szCs w:val="28"/>
        </w:rPr>
        <w:t>Коллизия возникает, если две и более станции, определившие среду как свободную, начали передачу практически одновременно.</w:t>
      </w:r>
    </w:p>
    <w:p w14:paraId="571CD014" w14:textId="08AA5730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Действия при обнаружении коллизии:</w:t>
      </w:r>
    </w:p>
    <w:p w14:paraId="28DE3874" w14:textId="35A3464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Немедленно прекратить передачу.</w:t>
      </w:r>
    </w:p>
    <w:p w14:paraId="5A723306" w14:textId="5D704E85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5.2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Отправить в среду специальный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jam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-сигнал (сигнал затора, 32 бита), чтобы гарантированно уведомить все станции в сегменте о произошедшей коллизии.</w:t>
      </w:r>
    </w:p>
    <w:p w14:paraId="5E77E777" w14:textId="5AD6967E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5.3 </w:t>
      </w:r>
      <w:r w:rsidRPr="006A1F32">
        <w:rPr>
          <w:rFonts w:ascii="Times New Roman" w:eastAsia="Calibri" w:hAnsi="Times New Roman" w:cs="Times New Roman"/>
          <w:sz w:val="28"/>
          <w:szCs w:val="28"/>
        </w:rPr>
        <w:t>Инициировать алгоритм отсрочки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Backoff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Algorithm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0D8DF9D6" w14:textId="6A09541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5.4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После n-й коллизии (n – счетчик попыток) станция вычисляет случайное число K в диапазоне от 0 до 2^n - 1 (для первых 10 попыток, далее диапазон фиксируется до 1023). Это называется бинарным экспоненциальным откатом.</w:t>
      </w:r>
    </w:p>
    <w:p w14:paraId="5BDE8846" w14:textId="7A6C95E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5.5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Станция ожидает K *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Slot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Time (время прохождения сигнала через весь сегмент, 512 битовых интервалов для Ethernet) перед повторной попыткой.</w:t>
      </w:r>
    </w:p>
    <w:p w14:paraId="4EC77E4A" w14:textId="766C85F8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5.6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После 16-й неудачной попытки передача считается невозможной, и станция отбрасывает кадр.</w:t>
      </w:r>
    </w:p>
    <w:p w14:paraId="24148C0A" w14:textId="619ED6B5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Повторная попытка</w:t>
      </w:r>
      <w:proofErr w:type="gramStart"/>
      <w:r w:rsidRPr="006A1F32">
        <w:rPr>
          <w:rFonts w:ascii="Times New Roman" w:eastAsia="Calibri" w:hAnsi="Times New Roman" w:cs="Times New Roman"/>
          <w:sz w:val="28"/>
          <w:szCs w:val="28"/>
        </w:rPr>
        <w:t>: После</w:t>
      </w:r>
      <w:proofErr w:type="gram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выжидания времени отсрочки станция возвращается к шагу 2.</w:t>
      </w:r>
    </w:p>
    <w:p w14:paraId="434D2FB4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866483" w14:textId="032BDE97" w:rsidR="00723735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Зона коллизий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Domain): Все станции, подключенные к одному концентратору (хабу) или к одному сегменту коаксиального кабеля, находятся в одной зоне коллизий. Коммутатор (свитч) делит сеть на отдельные зоны коллизий (по порту), устраняя проблему коллизий и делая CSMA/CD ненужным в полнодуплексных сетях.</w:t>
      </w:r>
    </w:p>
    <w:p w14:paraId="78E050FB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ABF799" w14:textId="77777777" w:rsidR="000C1948" w:rsidRPr="00723735" w:rsidRDefault="000C1948" w:rsidP="007D0B68">
      <w:pPr>
        <w:pStyle w:val="1"/>
        <w:rPr>
          <w:rFonts w:eastAsia="Calibri"/>
        </w:rPr>
      </w:pPr>
      <w:bookmarkStart w:id="53" w:name="_Toc219746832"/>
      <w:r w:rsidRPr="00723735">
        <w:rPr>
          <w:rFonts w:eastAsia="Calibri"/>
        </w:rPr>
        <w:t>23. Множественный доступ с передачей полномочия, или маркера. Понятие, алгоритм</w:t>
      </w:r>
      <w:bookmarkEnd w:id="53"/>
    </w:p>
    <w:p w14:paraId="32ED216F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688400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TPMA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Passing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Access) — это детерминистический метод доступа к разделяемой среде, при котором право на передачу предоставляется не путем конкуренции, а через владение специальным служебным кадром — маркером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), который циклически передается от одной станции к другой в логическом кольце.</w:t>
      </w:r>
    </w:p>
    <w:p w14:paraId="2C9C9F29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92B35A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Алгоритм работы (на примере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Token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Ring, IEEE 802.5):</w:t>
      </w:r>
    </w:p>
    <w:p w14:paraId="6B8B0A79" w14:textId="016CC210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Инициализация сети</w:t>
      </w:r>
      <w:proofErr w:type="gramStart"/>
      <w:r w:rsidRPr="006A1F32">
        <w:rPr>
          <w:rFonts w:ascii="Times New Roman" w:eastAsia="Calibri" w:hAnsi="Times New Roman" w:cs="Times New Roman"/>
          <w:sz w:val="28"/>
          <w:szCs w:val="28"/>
        </w:rPr>
        <w:t>: При</w:t>
      </w:r>
      <w:proofErr w:type="gram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включении сеть выполняет процедуру инициализации, в процессе которой определяется порядок станций в логическом кольце и генерируется маркер (специальный 3-байтовый кадр).</w:t>
      </w:r>
    </w:p>
    <w:p w14:paraId="1FF59656" w14:textId="66550256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6A1F32">
        <w:rPr>
          <w:rFonts w:ascii="Times New Roman" w:eastAsia="Calibri" w:hAnsi="Times New Roman" w:cs="Times New Roman"/>
          <w:sz w:val="28"/>
          <w:szCs w:val="28"/>
        </w:rPr>
        <w:t>Циркуляция маркера: Маркер последовательно передается от одной станции к следующей в логическом кольце. Станция, получившая маркер, имеет право на передачу данных.</w:t>
      </w:r>
    </w:p>
    <w:p w14:paraId="15AC95F4" w14:textId="7727932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Захват маркера и передача данных: Станция, которой необходимо передать данные:</w:t>
      </w:r>
    </w:p>
    <w:p w14:paraId="657CE279" w14:textId="50D26EC5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Захватывает свободный маркер.</w:t>
      </w:r>
    </w:p>
    <w:p w14:paraId="12D773C5" w14:textId="5493E510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3.2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Изменяет один бит в маркере, превращая его в заголовок кадра данных (SFD – Start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of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Frame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Delimiter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780DC6F" w14:textId="4B544688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3.3 </w:t>
      </w:r>
      <w:r w:rsidRPr="006A1F32">
        <w:rPr>
          <w:rFonts w:ascii="Times New Roman" w:eastAsia="Calibri" w:hAnsi="Times New Roman" w:cs="Times New Roman"/>
          <w:sz w:val="28"/>
          <w:szCs w:val="28"/>
        </w:rPr>
        <w:t>Добавляет остальную часть кадра (адреса, данные, контрольную сумму) и отправляет его в кольцо.</w:t>
      </w:r>
    </w:p>
    <w:p w14:paraId="634ABC94" w14:textId="650B690D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Продвижение данных по кольцу: Кадр данных передается от станции к станции. Каждая промежуточная станция:</w:t>
      </w:r>
    </w:p>
    <w:p w14:paraId="1318D3B0" w14:textId="62CE9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Регенерирует сигнал.</w:t>
      </w:r>
    </w:p>
    <w:p w14:paraId="0459C6B3" w14:textId="07336348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Проверяет адрес назначения. Если кадр адресован ей, она копирует данные и устанавливает биты подтверждения в кадре, но продолжает пересылать кадр дальше.</w:t>
      </w:r>
    </w:p>
    <w:p w14:paraId="44716EDC" w14:textId="5A478CA0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Pr="006A1F32">
        <w:rPr>
          <w:rFonts w:ascii="Times New Roman" w:eastAsia="Calibri" w:hAnsi="Times New Roman" w:cs="Times New Roman"/>
          <w:sz w:val="28"/>
          <w:szCs w:val="28"/>
        </w:rPr>
        <w:t>Удаление кадра и выпуск маркера: Кадр совершает полный оборот и возвращается к станции-отправителю.</w:t>
      </w:r>
    </w:p>
    <w:p w14:paraId="551A6C84" w14:textId="647872D5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Станция-отправитель проверяет биты подтверждения, чтобы убедиться в успешной доставке.</w:t>
      </w:r>
    </w:p>
    <w:p w14:paraId="33F976D8" w14:textId="15AAEB9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Удаляет свой кадр из кольца.</w:t>
      </w:r>
    </w:p>
    <w:p w14:paraId="33B53EAF" w14:textId="5908D5E1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5.3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После удаления кадра или по истечении времени владения маркером станция генерирует новый свободный маркер и передает его следующей станции в кольце.</w:t>
      </w:r>
    </w:p>
    <w:p w14:paraId="70427D05" w14:textId="7A120A93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Мониторинг кольца (Active Monitor): Одна из станций в кольце (активный монитор) отслеживает состояние сети: потерю маркера, зацикливание маркера, появление «блуждающего» кадра и при необходимости инициирует восстановление.</w:t>
      </w:r>
    </w:p>
    <w:p w14:paraId="41C324D3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19394E" w14:textId="76687DCD" w:rsidR="00723735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Преимущества: Отсутствие коллизий, гарантированное время доступа к среде (детерминизм), стабильная производительность при высокой загрузке.</w:t>
      </w:r>
    </w:p>
    <w:p w14:paraId="15408DDE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468A96" w14:textId="77777777" w:rsidR="000C1948" w:rsidRPr="00723735" w:rsidRDefault="000C1948" w:rsidP="007D0B68">
      <w:pPr>
        <w:pStyle w:val="1"/>
        <w:rPr>
          <w:rFonts w:eastAsia="Calibri"/>
        </w:rPr>
      </w:pPr>
      <w:bookmarkStart w:id="54" w:name="_Toc219746833"/>
      <w:r w:rsidRPr="00723735">
        <w:rPr>
          <w:rFonts w:eastAsia="Calibri"/>
        </w:rPr>
        <w:t>24. Множественный доступ с разделением во времени</w:t>
      </w:r>
      <w:bookmarkEnd w:id="54"/>
    </w:p>
    <w:p w14:paraId="594DDF6F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CE913A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TDMA (Time Division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Access) — это метод доступа, при котором полоса пропускания общего канала делится на последовательные циклически повторяющиеся интервалы времени — тайм-слоты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time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slots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), которые распределяются между несколькими пользователями или каналами для одновременной (но в разные моменты времени) передачи.</w:t>
      </w:r>
    </w:p>
    <w:p w14:paraId="74A633EF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8B9B14" w14:textId="77777777" w:rsid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EE84A1" w14:textId="77777777" w:rsid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235E2C" w14:textId="15C93B24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lastRenderedPageBreak/>
        <w:t>Принцип работы и алгоритм:</w:t>
      </w:r>
    </w:p>
    <w:p w14:paraId="4B5BA046" w14:textId="05269978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Структура кадра: Работа организуется циклами. Каждый цикл (или «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суперкадр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») делится на фиксированное количество тайм-слотов равной или разной продолжительности.</w:t>
      </w:r>
    </w:p>
    <w:p w14:paraId="1BCB49E0" w14:textId="7F3B131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Статическое или динамическое распределение:</w:t>
      </w:r>
    </w:p>
    <w:p w14:paraId="3A7B2080" w14:textId="4DB4DD8A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Статический TDMA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Fixed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TDMA): Каждому пользователю/станции выделяется постоянный, закрепленный за ним тайм-слот в каждом цикле. Даже если пользователю нечего передавать, слот остается пустым, что неэффективно.</w:t>
      </w:r>
    </w:p>
    <w:p w14:paraId="69CB512B" w14:textId="0B87373B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Динамический TDMA: Слоты выделяются по требованию. Центральный контроллер или распределенный алгоритм динамически назначает свободные слоты тем станциям, у которых есть данные для передачи (например, в спутниковой связи стандарта DVB-RCS).</w:t>
      </w:r>
    </w:p>
    <w:p w14:paraId="6E2759AF" w14:textId="7315F36E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Синхронизация</w:t>
      </w:r>
      <w:proofErr w:type="gramStart"/>
      <w:r w:rsidRPr="006A1F32">
        <w:rPr>
          <w:rFonts w:ascii="Times New Roman" w:eastAsia="Calibri" w:hAnsi="Times New Roman" w:cs="Times New Roman"/>
          <w:sz w:val="28"/>
          <w:szCs w:val="28"/>
        </w:rPr>
        <w:t>: Критически</w:t>
      </w:r>
      <w:proofErr w:type="gram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важным является поддержание строгой синхронизации всех передающих устройств с общим временным циклом, чтобы их передачи не накладывались друг на друга.</w:t>
      </w:r>
    </w:p>
    <w:p w14:paraId="3A384886" w14:textId="76AA31B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Передача данных: Станция передает свои данные только в отведенный ей тайм-слот, упаковывая их в краткий «пакет».</w:t>
      </w:r>
    </w:p>
    <w:p w14:paraId="1C431E50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EEB08A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Преимущества: Высокая предсказуемость, эффективное использование полосы пропускания при динамическом распределении, возможность передачи изохронного трафика (голос, видео).</w:t>
      </w:r>
    </w:p>
    <w:p w14:paraId="40F770EE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B42948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Недостатки: Сложность синхронизации, возможная неэффективность при статическом распределении.</w:t>
      </w:r>
    </w:p>
    <w:p w14:paraId="6DA0B2A7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C48242" w14:textId="48F2A87A" w:rsidR="00723735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Применение: Цифровая сотовая связь (2G: GSM, D-AMPS), спутниковая связь, технологии DOCSIS (кабельный интернет), некоторые протоколы промышленных сетей.</w:t>
      </w:r>
    </w:p>
    <w:p w14:paraId="174DE3C6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3F8CCF" w14:textId="77777777" w:rsidR="000C1948" w:rsidRPr="00723735" w:rsidRDefault="000C1948" w:rsidP="007D0B68">
      <w:pPr>
        <w:pStyle w:val="1"/>
        <w:rPr>
          <w:rFonts w:eastAsia="Calibri"/>
        </w:rPr>
      </w:pPr>
      <w:bookmarkStart w:id="55" w:name="_Toc219746834"/>
      <w:r w:rsidRPr="00723735">
        <w:rPr>
          <w:rFonts w:eastAsia="Calibri"/>
        </w:rPr>
        <w:t>25. Множественный доступ с разделением волны</w:t>
      </w:r>
      <w:bookmarkEnd w:id="55"/>
    </w:p>
    <w:p w14:paraId="6F02924F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3922E0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WDMA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Wavelength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Division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Access) и его частотный аналог FDMA (Frequency Division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Access) — это методы доступа, основанные на разделении общей полосы пропускания физического канала на несколько независимых подканалов по частотному признаку. Каждый подканал (несущая частота или длина волны) может использоваться для отдельного соединения.</w:t>
      </w:r>
    </w:p>
    <w:p w14:paraId="60FBB5A1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73BB8E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lastRenderedPageBreak/>
        <w:t>Принцип работы и алгоритм:</w:t>
      </w:r>
    </w:p>
    <w:p w14:paraId="5F7EE37F" w14:textId="2DCC6A9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6A1F32">
        <w:rPr>
          <w:rFonts w:ascii="Times New Roman" w:eastAsia="Calibri" w:hAnsi="Times New Roman" w:cs="Times New Roman"/>
          <w:sz w:val="28"/>
          <w:szCs w:val="28"/>
        </w:rPr>
        <w:t>Разделение спектра: Вся доступная полоса пропускания канала (например, оптического окна 1550 нм в волокне или диапазон 900 МГц в эфире) делится на множество более узких частотных полос (каналов). Между каналами оставляются защитные интервалы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guard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bands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 для предотвращения интерференции.</w:t>
      </w:r>
    </w:p>
    <w:p w14:paraId="3A919062" w14:textId="44B062B1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Назначение каналов: Каждой передающей паре (передатчик-приемник) выделяется своя фиксированная несущая частота (или набор частот).</w:t>
      </w:r>
    </w:p>
    <w:p w14:paraId="6E36D3E9" w14:textId="39D87B7D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Модуляция и передача: Информационный сигнал (голос, данные) модулирует (изменяет амплитуду, частоту или фазу) свою выделенную несущую частоту. Таким образом, сигналы разных пользователей занимают разные участки спектра.</w:t>
      </w:r>
    </w:p>
    <w:p w14:paraId="052D25BA" w14:textId="22B243C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Мультиплексирование: Все модулированные несущие суммируются и передаются по общему физическому каналу (по одному оптоволокну или в общем эфире).</w:t>
      </w:r>
    </w:p>
    <w:p w14:paraId="7BAC5132" w14:textId="27274AEA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Демультиплексирование и фильтрация на приеме: Приемное устройство с помощью наборов фильтров (частотных для FDMA, оптических для WDMA) выделяет из общего сигнала ту несущую частоту, на которую оно настроено,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демодулирует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ее и восстанавливает исходные данные.</w:t>
      </w:r>
    </w:p>
    <w:p w14:paraId="1CB3E6A6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A42EF8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Преимущества: Возможность одновременной и независимой передачи множества потоков данных, простота реализации, хорошая помехоустойчивость при качественных фильтрах.</w:t>
      </w:r>
    </w:p>
    <w:p w14:paraId="01AAB092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4487AA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Недостатки: Неэффективное использование спектра, если канал не загружен; требуется высокостабильное оборудование для генерации и фильтрации частот.</w:t>
      </w:r>
    </w:p>
    <w:p w14:paraId="3C154832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7F82EB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Применение:</w:t>
      </w:r>
    </w:p>
    <w:p w14:paraId="2F200B35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FDMA: Аналоговые сотовые сети (1G, NMT, AMPS), радиовещание, кабельное телевидение (CATV), выделенные линии.</w:t>
      </w:r>
    </w:p>
    <w:p w14:paraId="204C09B8" w14:textId="64FC4CE8" w:rsidR="00723735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WDMA/DWDM (Dense Wavelength Division Multiplexing): </w:t>
      </w:r>
      <w:r w:rsidRPr="006A1F32">
        <w:rPr>
          <w:rFonts w:ascii="Times New Roman" w:eastAsia="Calibri" w:hAnsi="Times New Roman" w:cs="Times New Roman"/>
          <w:sz w:val="28"/>
          <w:szCs w:val="28"/>
        </w:rPr>
        <w:t>Оптические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6A1F32">
        <w:rPr>
          <w:rFonts w:ascii="Times New Roman" w:eastAsia="Calibri" w:hAnsi="Times New Roman" w:cs="Times New Roman"/>
          <w:sz w:val="28"/>
          <w:szCs w:val="28"/>
        </w:rPr>
        <w:t>транспортные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сети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6A1F32">
        <w:rPr>
          <w:rFonts w:ascii="Times New Roman" w:eastAsia="Calibri" w:hAnsi="Times New Roman" w:cs="Times New Roman"/>
          <w:sz w:val="28"/>
          <w:szCs w:val="28"/>
        </w:rPr>
        <w:t>Одно волокно может одновременно передавать 80, 160 и более независимых потоков данных на разных длинах волн (например, с шагом 0.8 нм в C-диапазоне), что кратно увеличивает его пропускную способность (до десятков Тбит/с).</w:t>
      </w:r>
    </w:p>
    <w:p w14:paraId="29C6EB55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09C5C1" w14:textId="77777777" w:rsidR="000C1948" w:rsidRPr="00723735" w:rsidRDefault="000C1948" w:rsidP="007D0B68">
      <w:pPr>
        <w:pStyle w:val="1"/>
        <w:rPr>
          <w:rFonts w:eastAsia="Calibri"/>
        </w:rPr>
      </w:pPr>
      <w:bookmarkStart w:id="56" w:name="_Toc219746835"/>
      <w:r w:rsidRPr="00723735">
        <w:rPr>
          <w:rFonts w:eastAsia="Calibri"/>
        </w:rPr>
        <w:lastRenderedPageBreak/>
        <w:t>26. Основные аппаратные и программные компоненты сети. Рабочие станции, сетевые адаптеры. Понятие, назначение</w:t>
      </w:r>
      <w:bookmarkEnd w:id="56"/>
    </w:p>
    <w:p w14:paraId="3A0FABED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2576485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1. Аппаратные компоненты:</w:t>
      </w:r>
    </w:p>
    <w:p w14:paraId="3E64690C" w14:textId="15DAC01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Рабочая станция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Workstation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, Client)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л</w:t>
      </w:r>
      <w:r w:rsidRPr="006A1F32">
        <w:rPr>
          <w:rFonts w:ascii="Times New Roman" w:eastAsia="Calibri" w:hAnsi="Times New Roman" w:cs="Times New Roman"/>
          <w:sz w:val="28"/>
          <w:szCs w:val="28"/>
        </w:rPr>
        <w:t>юбой компьютер (ПК, ноутбук, тонкий клиент), используемый конечным пользователем для доступа к сетевым ресурсам и выполнения прикладных задач.</w:t>
      </w:r>
    </w:p>
    <w:p w14:paraId="0E07DC00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Назначение: Предоставление интерфейса пользователя, выполнение клиентских приложений (браузер, почтовый клиент), локальная обработка данных. Отличается от автономного ПК наличием сетевого адаптера и сетевого ПО.</w:t>
      </w:r>
    </w:p>
    <w:p w14:paraId="5E8FA7B7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EB1F49" w14:textId="2AD21A35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1.2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Сетевой адаптер (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>Network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>Interface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>Card</w:t>
      </w:r>
      <w:r w:rsidRPr="006A1F32">
        <w:rPr>
          <w:rFonts w:ascii="Times New Roman" w:eastAsia="Calibri" w:hAnsi="Times New Roman" w:cs="Times New Roman"/>
          <w:sz w:val="28"/>
          <w:szCs w:val="28"/>
        </w:rPr>
        <w:t>/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>Card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>NIC</w:t>
      </w:r>
      <w:r w:rsidRPr="006A1F32">
        <w:rPr>
          <w:rFonts w:ascii="Times New Roman" w:eastAsia="Calibri" w:hAnsi="Times New Roman" w:cs="Times New Roman"/>
          <w:sz w:val="28"/>
          <w:szCs w:val="28"/>
        </w:rPr>
        <w:t>, сетевая карта)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а</w:t>
      </w:r>
      <w:r w:rsidRPr="006A1F32">
        <w:rPr>
          <w:rFonts w:ascii="Times New Roman" w:eastAsia="Calibri" w:hAnsi="Times New Roman" w:cs="Times New Roman"/>
          <w:sz w:val="28"/>
          <w:szCs w:val="28"/>
        </w:rPr>
        <w:t>ппаратное устройство (плата расширения или встроенный чип), обеспечивающее физическое и частично канальное соединение компьютера с сетевой средой.</w:t>
      </w:r>
    </w:p>
    <w:p w14:paraId="5C4CF0BB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Назначение и функции:</w:t>
      </w:r>
    </w:p>
    <w:p w14:paraId="63F19FD8" w14:textId="1E96D5C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Физический уровень: Преобразование цифровых данных от компьютера в электрические/оптические/радиосигналы, соответствующие спецификации среды (кодирование/модуляция), и наоборот.</w:t>
      </w:r>
    </w:p>
    <w:p w14:paraId="669C35A8" w14:textId="77777777" w:rsid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C056E9" w14:textId="01562A88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Канальный уровень (MAC-подуровень):</w:t>
      </w:r>
    </w:p>
    <w:p w14:paraId="3A387F0A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Формирование кадра (добавление MAC-заголовка и трейлера FCS).</w:t>
      </w:r>
    </w:p>
    <w:p w14:paraId="3B51461F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Хранение уникального MAC-адреса.</w:t>
      </w:r>
    </w:p>
    <w:p w14:paraId="581700DB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Реализация метода доступа к среде (например, логика CSMA/CD или прием/передача маркера).</w:t>
      </w:r>
    </w:p>
    <w:p w14:paraId="68F02508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Проверка FCS входящих кадров и отбрасывание ошибочных.</w:t>
      </w:r>
    </w:p>
    <w:p w14:paraId="0E2A0AD9" w14:textId="77777777" w:rsid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846509" w14:textId="113670C0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1.2.3 </w:t>
      </w:r>
      <w:r w:rsidRPr="006A1F32">
        <w:rPr>
          <w:rFonts w:ascii="Times New Roman" w:eastAsia="Calibri" w:hAnsi="Times New Roman" w:cs="Times New Roman"/>
          <w:sz w:val="28"/>
          <w:szCs w:val="28"/>
        </w:rPr>
        <w:t>Буферизация данных для согласования скоростей шины компьютера и сети.</w:t>
      </w:r>
    </w:p>
    <w:p w14:paraId="7624E202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FFF5B76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Виды: Ethernet (медные, оптические),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-Fi, Bluetooth адаптеры.</w:t>
      </w:r>
    </w:p>
    <w:p w14:paraId="0264BE13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DC8A49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Прочие ключевые аппаратные компоненты:</w:t>
      </w:r>
    </w:p>
    <w:p w14:paraId="40B1F2E1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BF82ED" w14:textId="56AEE8E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Серверы: Мощные компьютеры, предоставляющие ресурсы и услуги (файловые, веб-, почтовые серверы).</w:t>
      </w:r>
    </w:p>
    <w:p w14:paraId="1F0E61C4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C9615E" w14:textId="135AF3FA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1.3 </w:t>
      </w:r>
      <w:r w:rsidRPr="006A1F32">
        <w:rPr>
          <w:rFonts w:ascii="Times New Roman" w:eastAsia="Calibri" w:hAnsi="Times New Roman" w:cs="Times New Roman"/>
          <w:sz w:val="28"/>
          <w:szCs w:val="28"/>
        </w:rPr>
        <w:t>Активное сетевое оборудование: Концентраторы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Hubs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), Коммутаторы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Switches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), Маршрутизаторы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Routers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), Межсетевые экраны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Firewalls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 — для управления и организации потока данных.</w:t>
      </w:r>
    </w:p>
    <w:p w14:paraId="19A8F95D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7330B1" w14:textId="323FE8CC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1.4 </w:t>
      </w:r>
      <w:r w:rsidRPr="006A1F32">
        <w:rPr>
          <w:rFonts w:ascii="Times New Roman" w:eastAsia="Calibri" w:hAnsi="Times New Roman" w:cs="Times New Roman"/>
          <w:sz w:val="28"/>
          <w:szCs w:val="28"/>
        </w:rPr>
        <w:t>Кабельная инфраструктура: Кабели (витая пара, оптоволокно), патч-корды, розетки, кросс-панели.</w:t>
      </w:r>
    </w:p>
    <w:p w14:paraId="181FA9DB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C3E8D7" w14:textId="1D319408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1.5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Беспроводная инфраструктура: Точки доступа (Access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Points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), антенны.</w:t>
      </w:r>
    </w:p>
    <w:p w14:paraId="23C84604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32CCFC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2. Программные компоненты:</w:t>
      </w:r>
    </w:p>
    <w:p w14:paraId="1C86B765" w14:textId="34ECAAF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Сетевая операционная система (Network OS):</w:t>
      </w:r>
    </w:p>
    <w:p w14:paraId="7A1F6CED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На серверах: Специализированные ОС, оптимизированные для предоставления сетевых служб, управления пользователями и ресурсами (Windows Server, Linux/Unix-сервера, Novell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NetWare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9D78EC9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На рабочих станциях: Клиентские ОС с сетевыми функциями (Windows,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macOS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, Linux Desktop), включающие стек протоколов TCP/IP и клиенты для сетевых служб.</w:t>
      </w:r>
    </w:p>
    <w:p w14:paraId="3D8D9F45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3E345" w14:textId="564BF061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Сетевые протоколы: Программные реализации правил обмена (стек TCP/IP: модули IP, TCP, UDP и др.).</w:t>
      </w:r>
    </w:p>
    <w:p w14:paraId="64D2B9A9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329824F" w14:textId="6A198BFC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2.3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Сетевые службы: Фоновые процессы, реализующие прикладные протоколы (DNS-сервис, DHCP-сервер/клиент, служба файлового и печатного доступа).</w:t>
      </w:r>
    </w:p>
    <w:p w14:paraId="6A78B21D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560331" w14:textId="5A7C6DBC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2.4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Сетевые приложения: Пользовательские программы, использующие сеть (браузеры, клиенты электронной почты, мессенджеры).</w:t>
      </w:r>
    </w:p>
    <w:p w14:paraId="05C53490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7E2FE8" w14:textId="41E2A81B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2.5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Драйверы устройств (Device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Drivers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): Программное обеспечение, позволяющее ОС взаимодействовать с сетевым адаптером (NIC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driver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3384F123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D8741A" w14:textId="77777777" w:rsidR="006A1F32" w:rsidRDefault="006A1F3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066987E" w14:textId="77777777" w:rsidR="006A1F32" w:rsidRDefault="006A1F3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5BE2F5" w14:textId="77777777" w:rsidR="006A1F32" w:rsidRDefault="006A1F3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ACBC3B" w14:textId="77777777" w:rsidR="006A1F32" w:rsidRDefault="006A1F3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06E202" w14:textId="77777777" w:rsidR="006A1F32" w:rsidRPr="000C1948" w:rsidRDefault="006A1F32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F44DD0" w14:textId="77777777" w:rsidR="000C1948" w:rsidRPr="00723735" w:rsidRDefault="000C1948" w:rsidP="007D0B68">
      <w:pPr>
        <w:pStyle w:val="1"/>
        <w:rPr>
          <w:rFonts w:eastAsia="Calibri"/>
        </w:rPr>
      </w:pPr>
      <w:bookmarkStart w:id="57" w:name="_Toc219746836"/>
      <w:r w:rsidRPr="00723735">
        <w:rPr>
          <w:rFonts w:eastAsia="Calibri"/>
        </w:rPr>
        <w:lastRenderedPageBreak/>
        <w:t xml:space="preserve">27. </w:t>
      </w:r>
      <w:bookmarkStart w:id="58" w:name="_Toc507877858"/>
      <w:r w:rsidRPr="00723735">
        <w:rPr>
          <w:rFonts w:eastAsia="Calibri"/>
        </w:rPr>
        <w:t>Сетевые операционные системы</w:t>
      </w:r>
      <w:bookmarkEnd w:id="58"/>
      <w:r w:rsidRPr="00723735">
        <w:rPr>
          <w:rFonts w:eastAsia="Calibri"/>
        </w:rPr>
        <w:t xml:space="preserve">. </w:t>
      </w:r>
      <w:bookmarkStart w:id="59" w:name="_Toc475173433"/>
      <w:bookmarkStart w:id="60" w:name="_Toc507877859"/>
      <w:r w:rsidRPr="00723735">
        <w:rPr>
          <w:rFonts w:eastAsia="Calibri"/>
        </w:rPr>
        <w:t>Сетевое программное обеспечение</w:t>
      </w:r>
      <w:bookmarkEnd w:id="59"/>
      <w:bookmarkEnd w:id="60"/>
      <w:r w:rsidRPr="00723735">
        <w:rPr>
          <w:rFonts w:eastAsia="Calibri"/>
        </w:rPr>
        <w:t xml:space="preserve">. </w:t>
      </w:r>
      <w:bookmarkStart w:id="61" w:name="_Toc475173434"/>
      <w:bookmarkStart w:id="62" w:name="_Toc507877860"/>
      <w:r w:rsidRPr="00723735">
        <w:rPr>
          <w:rFonts w:eastAsia="Calibri"/>
        </w:rPr>
        <w:t>Защита данных</w:t>
      </w:r>
      <w:bookmarkEnd w:id="61"/>
      <w:bookmarkEnd w:id="62"/>
      <w:r w:rsidRPr="00723735">
        <w:rPr>
          <w:rFonts w:eastAsia="Calibri"/>
        </w:rPr>
        <w:t xml:space="preserve">. </w:t>
      </w:r>
      <w:bookmarkStart w:id="63" w:name="_Toc475173435"/>
      <w:bookmarkStart w:id="64" w:name="_Toc507877861"/>
      <w:r w:rsidRPr="00723735">
        <w:rPr>
          <w:rFonts w:eastAsia="Calibri"/>
        </w:rPr>
        <w:t>Использование паролей и ограничение доступа</w:t>
      </w:r>
      <w:bookmarkEnd w:id="63"/>
      <w:bookmarkEnd w:id="64"/>
      <w:r w:rsidRPr="00723735">
        <w:rPr>
          <w:rFonts w:eastAsia="Calibri"/>
        </w:rPr>
        <w:t xml:space="preserve">. </w:t>
      </w:r>
      <w:bookmarkStart w:id="65" w:name="_Toc475173436"/>
      <w:bookmarkStart w:id="66" w:name="_Toc507877862"/>
      <w:r w:rsidRPr="00723735">
        <w:rPr>
          <w:rFonts w:eastAsia="Calibri"/>
        </w:rPr>
        <w:t>Типовой состав оборудования локальной сети</w:t>
      </w:r>
      <w:bookmarkEnd w:id="57"/>
      <w:bookmarkEnd w:id="65"/>
      <w:bookmarkEnd w:id="66"/>
    </w:p>
    <w:p w14:paraId="06BE7F57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ECB1C6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1. Сетевые операционные системы (Сетевые ОС, NOS):</w:t>
      </w:r>
    </w:p>
    <w:p w14:paraId="31742827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Понятие: Операционная система, обладающая встроенными средствами для поддержки работы в компьютерной сети, управления сетевыми ресурсами и предоставления их клиентам.</w:t>
      </w:r>
    </w:p>
    <w:p w14:paraId="50352553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E5D418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Ключевые функции:</w:t>
      </w:r>
    </w:p>
    <w:p w14:paraId="55E875AD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Управление пользователями и группами: Централизованная база учетных записей, аутентификация, авторизация.</w:t>
      </w:r>
    </w:p>
    <w:p w14:paraId="1657FEAE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Управление сетевыми ресурсами: Организация общего доступа к файлам, папкам, принтерам, приложениям.</w:t>
      </w:r>
    </w:p>
    <w:p w14:paraId="414E1ECB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Обеспечение сетевой безопасности: Разграничение прав доступа, аудит событий.</w:t>
      </w:r>
    </w:p>
    <w:p w14:paraId="3B2A6471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Сетевая маршрутизация и коммутация (встроенные или дополнительные функции).</w:t>
      </w:r>
    </w:p>
    <w:p w14:paraId="39634FD1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Поддержка сетевых протоколов и служб: Работа в качестве сервера DHCP, DNS, Web и т.д.</w:t>
      </w:r>
    </w:p>
    <w:p w14:paraId="57D8AE69" w14:textId="77777777" w:rsidR="006A1F32" w:rsidRPr="006A1F32" w:rsidRDefault="006A1F32" w:rsidP="006A1F32">
      <w:pPr>
        <w:pStyle w:val="a3"/>
        <w:numPr>
          <w:ilvl w:val="0"/>
          <w:numId w:val="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Управление системой: Удаленное администрирование, мониторинг производительности сети.</w:t>
      </w:r>
    </w:p>
    <w:p w14:paraId="2EA7E0AA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62B086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Примеры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Серверные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Microsoft Windows Server,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семейства</w:t>
      </w:r>
      <w:r w:rsidRPr="006A1F3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Linux/UNIX (Red Hat Enterprise Linux, Ubuntu Server), Novell Open Enterprise Server.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Клиентские (с сетевыми функциями): Windows 10/11,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macOS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, дистрибутивы Linux для десктопов.</w:t>
      </w:r>
    </w:p>
    <w:p w14:paraId="5A1AEB8E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CB8F8F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2. Сетевое программное обеспечение:</w:t>
      </w:r>
    </w:p>
    <w:p w14:paraId="664F695E" w14:textId="089C6ED6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Клиентское ПО: Компоненты ОС, обеспечивающие доступ к сетевым ресурсам (например, «Клиент для сетей Microsoft»).</w:t>
      </w:r>
    </w:p>
    <w:p w14:paraId="4330D318" w14:textId="7165A79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Серверное ПО: Службы, работающие под управлением серверной ОС и предоставляющие ресурсы (файловый сервер, сервер приложений, контроллер домена).</w:t>
      </w:r>
    </w:p>
    <w:p w14:paraId="1B58124C" w14:textId="0E3C382B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2.3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Сетевое администрирование: Утилиты для управления сетью (консоли управления, системы мониторинга –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Zabbix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, PRTG; анализаторы протоколов –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Wireshark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71FB170A" w14:textId="0958CE41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2.4 </w:t>
      </w:r>
      <w:r w:rsidRPr="006A1F32">
        <w:rPr>
          <w:rFonts w:ascii="Times New Roman" w:eastAsia="Calibri" w:hAnsi="Times New Roman" w:cs="Times New Roman"/>
          <w:sz w:val="28"/>
          <w:szCs w:val="28"/>
        </w:rPr>
        <w:t>Сетевая безопасность: Антивирусное ПО, системы обнаружения вторжений (IDS/IPS), ПО для управления политиками безопасности.</w:t>
      </w:r>
    </w:p>
    <w:p w14:paraId="1D4E56C9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lastRenderedPageBreak/>
        <w:t>3. Защита данных. Использование паролей и ограничение доступа:</w:t>
      </w:r>
    </w:p>
    <w:p w14:paraId="5840F9A4" w14:textId="490246D9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3.1 </w:t>
      </w:r>
      <w:r w:rsidRPr="006A1F32">
        <w:rPr>
          <w:rFonts w:ascii="Times New Roman" w:eastAsia="Calibri" w:hAnsi="Times New Roman" w:cs="Times New Roman"/>
          <w:sz w:val="28"/>
          <w:szCs w:val="28"/>
        </w:rPr>
        <w:t>Аутентификация: Процесс проверки подлинности пользователя или системы. Основной метод — пароли. Более надежные методы: смарт-карты, биометрия, одноразовые коды (MFA/2FA).</w:t>
      </w:r>
    </w:p>
    <w:p w14:paraId="12F4EF6E" w14:textId="5BCA4E50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3.2 </w:t>
      </w:r>
      <w:r w:rsidRPr="006A1F32">
        <w:rPr>
          <w:rFonts w:ascii="Times New Roman" w:eastAsia="Calibri" w:hAnsi="Times New Roman" w:cs="Times New Roman"/>
          <w:sz w:val="28"/>
          <w:szCs w:val="28"/>
        </w:rPr>
        <w:t>Авторизация: Процесс проверки прав доступа аутентифицированного пользователя к конкретному ресурсу (файлу, принтеру, службе). Реализуется через списки контроля доступа (ACL), права на файлы, групповые политики.</w:t>
      </w:r>
    </w:p>
    <w:p w14:paraId="525D29E2" w14:textId="19C5C782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3.3 </w:t>
      </w:r>
      <w:r w:rsidRPr="006A1F32">
        <w:rPr>
          <w:rFonts w:ascii="Times New Roman" w:eastAsia="Calibri" w:hAnsi="Times New Roman" w:cs="Times New Roman"/>
          <w:sz w:val="28"/>
          <w:szCs w:val="28"/>
        </w:rPr>
        <w:t xml:space="preserve">Шифрование: Защита конфиденциальности передаваемых (SSL/TLS, 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IPsec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) и хранимых (</w:t>
      </w:r>
      <w:proofErr w:type="spellStart"/>
      <w:r w:rsidRPr="006A1F32">
        <w:rPr>
          <w:rFonts w:ascii="Times New Roman" w:eastAsia="Calibri" w:hAnsi="Times New Roman" w:cs="Times New Roman"/>
          <w:sz w:val="28"/>
          <w:szCs w:val="28"/>
        </w:rPr>
        <w:t>BitLocker</w:t>
      </w:r>
      <w:proofErr w:type="spellEnd"/>
      <w:r w:rsidRPr="006A1F32">
        <w:rPr>
          <w:rFonts w:ascii="Times New Roman" w:eastAsia="Calibri" w:hAnsi="Times New Roman" w:cs="Times New Roman"/>
          <w:sz w:val="28"/>
          <w:szCs w:val="28"/>
        </w:rPr>
        <w:t>, файловое шифрование) данных.</w:t>
      </w:r>
    </w:p>
    <w:p w14:paraId="75642835" w14:textId="25A057BB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3.4 </w:t>
      </w:r>
      <w:r w:rsidRPr="006A1F32">
        <w:rPr>
          <w:rFonts w:ascii="Times New Roman" w:eastAsia="Calibri" w:hAnsi="Times New Roman" w:cs="Times New Roman"/>
          <w:sz w:val="28"/>
          <w:szCs w:val="28"/>
        </w:rPr>
        <w:t>Аудит: Регистрация событий безопасности (успешные/неуспешные попытки входа, доступ к файлам) для последующего анализа.</w:t>
      </w:r>
    </w:p>
    <w:p w14:paraId="1E678107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3CDA21E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1F32">
        <w:rPr>
          <w:rFonts w:ascii="Times New Roman" w:eastAsia="Calibri" w:hAnsi="Times New Roman" w:cs="Times New Roman"/>
          <w:sz w:val="28"/>
          <w:szCs w:val="28"/>
        </w:rPr>
        <w:t>4. Типовой состав оборудования локальной сети (ЛВС):</w:t>
      </w:r>
    </w:p>
    <w:p w14:paraId="29A0A75E" w14:textId="710DBE8E" w:rsidR="006A1F32" w:rsidRPr="006A1F32" w:rsidRDefault="007E2108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4.1 </w:t>
      </w:r>
      <w:r w:rsidR="006A1F32" w:rsidRPr="006A1F32">
        <w:rPr>
          <w:rFonts w:ascii="Times New Roman" w:eastAsia="Calibri" w:hAnsi="Times New Roman" w:cs="Times New Roman"/>
          <w:sz w:val="28"/>
          <w:szCs w:val="28"/>
        </w:rPr>
        <w:t>Конечные устройства:</w:t>
      </w:r>
    </w:p>
    <w:p w14:paraId="5337CEE0" w14:textId="77777777" w:rsidR="006A1F32" w:rsidRPr="007E2108" w:rsidRDefault="006A1F32" w:rsidP="007E2108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Рабочие станции (ПК, ноутбуки).</w:t>
      </w:r>
    </w:p>
    <w:p w14:paraId="1A0874AC" w14:textId="77777777" w:rsidR="006A1F32" w:rsidRPr="007E2108" w:rsidRDefault="006A1F32" w:rsidP="007E2108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Серверы (файловый, прикладной, контроллер домена).</w:t>
      </w:r>
    </w:p>
    <w:p w14:paraId="6C230D1A" w14:textId="77777777" w:rsidR="006A1F32" w:rsidRPr="007E2108" w:rsidRDefault="006A1F32" w:rsidP="007E2108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Сетевые принтеры, IP-телефоны, камеры видеонаблюдения.</w:t>
      </w:r>
    </w:p>
    <w:p w14:paraId="3689E388" w14:textId="77777777" w:rsidR="007E2108" w:rsidRDefault="007E2108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8284CC" w14:textId="1D79EBAA" w:rsidR="006A1F32" w:rsidRPr="006A1F32" w:rsidRDefault="007E2108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4.2 </w:t>
      </w:r>
      <w:r w:rsidR="006A1F32" w:rsidRPr="006A1F32">
        <w:rPr>
          <w:rFonts w:ascii="Times New Roman" w:eastAsia="Calibri" w:hAnsi="Times New Roman" w:cs="Times New Roman"/>
          <w:sz w:val="28"/>
          <w:szCs w:val="28"/>
        </w:rPr>
        <w:t>Активное сетевое оборудование (формирует структуру сети):</w:t>
      </w:r>
    </w:p>
    <w:p w14:paraId="1CB80894" w14:textId="77777777" w:rsidR="006A1F32" w:rsidRPr="007E2108" w:rsidRDefault="006A1F32" w:rsidP="007E2108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Сетевые адаптеры (NIC) в каждом устройстве.</w:t>
      </w:r>
    </w:p>
    <w:p w14:paraId="08E1266E" w14:textId="77777777" w:rsidR="006A1F32" w:rsidRPr="007E2108" w:rsidRDefault="006A1F32" w:rsidP="007E2108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Коммутаторы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Switches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 L2/L3 — основа современной ЛВС, соединяют устройства внутри одной сети.</w:t>
      </w:r>
    </w:p>
    <w:p w14:paraId="541973C8" w14:textId="77777777" w:rsidR="006A1F32" w:rsidRPr="007E2108" w:rsidRDefault="006A1F32" w:rsidP="007E2108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Маршрутизатор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Router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 — для выхода в интернет или соединения с другими сетями.</w:t>
      </w:r>
    </w:p>
    <w:p w14:paraId="775CE509" w14:textId="77777777" w:rsidR="006A1F32" w:rsidRPr="007E2108" w:rsidRDefault="006A1F32" w:rsidP="007E2108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Точка доступа (Access Point) — для организации беспроводной сети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-Fi.</w:t>
      </w:r>
    </w:p>
    <w:p w14:paraId="347B8485" w14:textId="77777777" w:rsidR="006A1F32" w:rsidRPr="007E2108" w:rsidRDefault="006A1F32" w:rsidP="007E2108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Межсетевой экран (Firewall) — для защиты периметра сети.</w:t>
      </w:r>
    </w:p>
    <w:p w14:paraId="1EEECA91" w14:textId="77777777" w:rsidR="007E2108" w:rsidRDefault="007E2108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56D7874" w14:textId="0557ACE7" w:rsidR="006A1F32" w:rsidRPr="006A1F32" w:rsidRDefault="007E2108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4.3 </w:t>
      </w:r>
      <w:r w:rsidR="006A1F32" w:rsidRPr="006A1F32">
        <w:rPr>
          <w:rFonts w:ascii="Times New Roman" w:eastAsia="Calibri" w:hAnsi="Times New Roman" w:cs="Times New Roman"/>
          <w:sz w:val="28"/>
          <w:szCs w:val="28"/>
        </w:rPr>
        <w:t>Пассивное сетевое оборудование (кабельная инфраструктура):</w:t>
      </w:r>
    </w:p>
    <w:p w14:paraId="3DC049BA" w14:textId="77777777" w:rsidR="006A1F32" w:rsidRPr="007E2108" w:rsidRDefault="006A1F32" w:rsidP="007E2108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Кабели (витая пара категории 5e/6/6a, оптоволокно).</w:t>
      </w:r>
    </w:p>
    <w:p w14:paraId="6BDD6397" w14:textId="77777777" w:rsidR="006A1F32" w:rsidRPr="007E2108" w:rsidRDefault="006A1F32" w:rsidP="007E2108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Коммутационные панели (патч-панели).</w:t>
      </w:r>
    </w:p>
    <w:p w14:paraId="415A42FD" w14:textId="77777777" w:rsidR="006A1F32" w:rsidRPr="007E2108" w:rsidRDefault="006A1F32" w:rsidP="007E2108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Кабельные розетки.</w:t>
      </w:r>
    </w:p>
    <w:p w14:paraId="36385F84" w14:textId="77777777" w:rsidR="006A1F32" w:rsidRPr="007E2108" w:rsidRDefault="006A1F32" w:rsidP="007E2108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Телекоммуникационные шкафы и стойки.</w:t>
      </w:r>
    </w:p>
    <w:p w14:paraId="2BB52DDC" w14:textId="77777777" w:rsidR="006A1F32" w:rsidRPr="006A1F32" w:rsidRDefault="006A1F32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A95652" w14:textId="2947054D" w:rsidR="00723735" w:rsidRDefault="007E2108" w:rsidP="006A1F3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4.4 </w:t>
      </w:r>
      <w:r w:rsidR="006A1F32" w:rsidRPr="006A1F32">
        <w:rPr>
          <w:rFonts w:ascii="Times New Roman" w:eastAsia="Calibri" w:hAnsi="Times New Roman" w:cs="Times New Roman"/>
          <w:sz w:val="28"/>
          <w:szCs w:val="28"/>
        </w:rPr>
        <w:t>Источники бесперебойного питания (ИБП) для критически важного оборудования.</w:t>
      </w:r>
    </w:p>
    <w:p w14:paraId="1D57E7B8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59F018" w14:textId="77777777" w:rsidR="000C1948" w:rsidRPr="00723735" w:rsidRDefault="000C1948" w:rsidP="007D0B68">
      <w:pPr>
        <w:pStyle w:val="1"/>
        <w:rPr>
          <w:rFonts w:eastAsia="Calibri"/>
        </w:rPr>
      </w:pPr>
      <w:bookmarkStart w:id="67" w:name="_Toc219746837"/>
      <w:r w:rsidRPr="00723735">
        <w:rPr>
          <w:rFonts w:eastAsia="Calibri"/>
        </w:rPr>
        <w:lastRenderedPageBreak/>
        <w:t xml:space="preserve">28. </w:t>
      </w:r>
      <w:bookmarkStart w:id="68" w:name="_Toc475173495"/>
      <w:bookmarkStart w:id="69" w:name="_Toc507877864"/>
      <w:r w:rsidRPr="00723735">
        <w:rPr>
          <w:rFonts w:eastAsia="Calibri"/>
        </w:rPr>
        <w:t>Физическая среда передачи данных</w:t>
      </w:r>
      <w:bookmarkEnd w:id="68"/>
      <w:bookmarkEnd w:id="69"/>
      <w:r w:rsidRPr="00723735">
        <w:rPr>
          <w:rFonts w:eastAsia="Calibri"/>
        </w:rPr>
        <w:t xml:space="preserve">. Понятие. </w:t>
      </w:r>
      <w:bookmarkStart w:id="70" w:name="_Toc475173496"/>
      <w:bookmarkStart w:id="71" w:name="_Toc507877865"/>
      <w:r w:rsidRPr="00723735">
        <w:rPr>
          <w:rFonts w:eastAsia="Calibri"/>
        </w:rPr>
        <w:t>Кабели связи, линии связи, каналы связи</w:t>
      </w:r>
      <w:bookmarkEnd w:id="67"/>
      <w:bookmarkEnd w:id="70"/>
      <w:bookmarkEnd w:id="71"/>
    </w:p>
    <w:p w14:paraId="3CF87997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E30114A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Физическая среда — это материальная субстанция, используемая для распространения сигналов от передатчика к приемнику. Она является основой для построения систем связи.</w:t>
      </w:r>
    </w:p>
    <w:p w14:paraId="34EF5877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Типы сред:</w:t>
      </w:r>
    </w:p>
    <w:p w14:paraId="6DABDF60" w14:textId="5FB43F10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7E2108">
        <w:rPr>
          <w:rFonts w:ascii="Times New Roman" w:eastAsia="Calibri" w:hAnsi="Times New Roman" w:cs="Times New Roman"/>
          <w:sz w:val="28"/>
          <w:szCs w:val="28"/>
        </w:rPr>
        <w:t>Проводные (ограниченные): Электромагнитные волны распространяются вдоль направляющей структуры.</w:t>
      </w:r>
    </w:p>
    <w:p w14:paraId="61EE659B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Металлические проводники: Медные кабели (витая пара, коаксиальный кабель).</w:t>
      </w:r>
    </w:p>
    <w:p w14:paraId="12850D3D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Диэлектрические волноводы: Оптические волокна.</w:t>
      </w:r>
    </w:p>
    <w:p w14:paraId="27E650B3" w14:textId="51E21972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7E2108">
        <w:rPr>
          <w:rFonts w:ascii="Times New Roman" w:eastAsia="Calibri" w:hAnsi="Times New Roman" w:cs="Times New Roman"/>
          <w:sz w:val="28"/>
          <w:szCs w:val="28"/>
        </w:rPr>
        <w:t>Беспроводные (неограниченные): Электромагнитные волны распространяются в пространстве без искусственного направляющего канала (эфир, вакуум). Используются радиоволны различных диапазонов (КВ, УКВ, СВЧ, ИК-излучение).</w:t>
      </w:r>
    </w:p>
    <w:p w14:paraId="49B2A96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8FE2DB" w14:textId="25770B4F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Кабель связи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г</w:t>
      </w:r>
      <w:r w:rsidRPr="007E2108">
        <w:rPr>
          <w:rFonts w:ascii="Times New Roman" w:eastAsia="Calibri" w:hAnsi="Times New Roman" w:cs="Times New Roman"/>
          <w:sz w:val="28"/>
          <w:szCs w:val="28"/>
        </w:rPr>
        <w:t>отовое заводское изделие — набор изолированных проводников (жил), заключенных в общую защитную оболочку. Это базовый «строительный материал».</w:t>
      </w:r>
    </w:p>
    <w:p w14:paraId="4EF68D9C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Пример: Бухта кабеля UTP Cat.6, отрезок коаксиального кабеля RG-6, оптоволоконный кабель с 12 волокнами.</w:t>
      </w:r>
    </w:p>
    <w:p w14:paraId="63A3789B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DB22F3" w14:textId="6B214F73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Линия связи (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Link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Transmission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Line</w:t>
      </w:r>
      <w:r w:rsidRPr="007E2108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г</w:t>
      </w:r>
      <w:r w:rsidRPr="007E2108">
        <w:rPr>
          <w:rFonts w:ascii="Times New Roman" w:eastAsia="Calibri" w:hAnsi="Times New Roman" w:cs="Times New Roman"/>
          <w:sz w:val="28"/>
          <w:szCs w:val="28"/>
        </w:rPr>
        <w:t>отовый к эксплуатации комплекс, построенный на базе кабелей (или использующий беспроводную среду), включающий все необходимое для передачи сигнала на заданное расстояние.</w:t>
      </w:r>
    </w:p>
    <w:p w14:paraId="25B5DEEC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Состав линии: Кабели + устройства их соединения (муфты, соединители) + оборудование прокладки и крепления (лотки, трубы, подвесы) + средства защиты (грозозащита, защита от повреждений) + оконечное оборудование на концах (разъемы, кроссы).</w:t>
      </w:r>
    </w:p>
    <w:p w14:paraId="23ADC2AB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Пример: Проложенный в кабельном канале и обжатый разъемами RJ-45 кабель от патч-панели в серверной до розетки в рабочем кабинете. Магистральный оптический кабель между городами, проложенный в грунте, с муфтами и оборудованием под избыточным давлением.</w:t>
      </w:r>
    </w:p>
    <w:p w14:paraId="5C11CFD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322DAD" w14:textId="6981F392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Канал связи (Channel,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Circuit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с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редство (путь) односторонней передачи данных, организованное в линии связи с помощью аппаратуры уплотнения </w:t>
      </w:r>
      <w:r w:rsidRPr="007E2108">
        <w:rPr>
          <w:rFonts w:ascii="Times New Roman" w:eastAsia="Calibri" w:hAnsi="Times New Roman" w:cs="Times New Roman"/>
          <w:sz w:val="28"/>
          <w:szCs w:val="28"/>
        </w:rPr>
        <w:lastRenderedPageBreak/>
        <w:t>(мультиплексирования). Линия связи может содержать множество независимых каналов.</w:t>
      </w:r>
    </w:p>
    <w:p w14:paraId="3FCD7ED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Способы образования каналов:</w:t>
      </w:r>
    </w:p>
    <w:p w14:paraId="7F2E85A5" w14:textId="3D77CC29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7E2108">
        <w:rPr>
          <w:rFonts w:ascii="Times New Roman" w:eastAsia="Calibri" w:hAnsi="Times New Roman" w:cs="Times New Roman"/>
          <w:sz w:val="28"/>
          <w:szCs w:val="28"/>
        </w:rPr>
        <w:t>Физический канал: Выделение для одного пользователя всей полосы пропускания линии (например, сдача в аренду «темного» волокна или целой медной пары).</w:t>
      </w:r>
    </w:p>
    <w:p w14:paraId="01F786B9" w14:textId="4D5651A4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7E2108">
        <w:rPr>
          <w:rFonts w:ascii="Times New Roman" w:eastAsia="Calibri" w:hAnsi="Times New Roman" w:cs="Times New Roman"/>
          <w:sz w:val="28"/>
          <w:szCs w:val="28"/>
        </w:rPr>
        <w:t>Логический канал: Выделение доли ресурсов линии с помощью:</w:t>
      </w:r>
    </w:p>
    <w:p w14:paraId="3E15C6E0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Частотного разделения (FDM): Канал — это выделенная полоса частот в широком спектре линии (как в кабельном TV).</w:t>
      </w:r>
    </w:p>
    <w:p w14:paraId="6B202464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Временного разделения (TDM): Канал — это повторяющийся тайм-слот в общем потоке (как в технологии E1/T1 или SDH).</w:t>
      </w:r>
    </w:p>
    <w:p w14:paraId="4D369228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Кодового разделения (CDM) и др.</w:t>
      </w:r>
    </w:p>
    <w:p w14:paraId="50794985" w14:textId="1286E0A1" w:rsidR="00723735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Пример: Один из 2000 голосовых каналов (64 Кбит/с каждый), организованных по одной коаксиальной паре междугородной линии связи с помощью аппаратуры TDM. Виртуальный канал (VC) в сети Frame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Relay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или ATM. TCP-соединение между двумя приложениями (логический канал 4-го уровня, использующий нижележащие каналы).</w:t>
      </w:r>
    </w:p>
    <w:p w14:paraId="053AE42A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5C7FCB" w14:textId="77777777" w:rsidR="000C1948" w:rsidRPr="00723735" w:rsidRDefault="000C1948" w:rsidP="007D0B68">
      <w:pPr>
        <w:pStyle w:val="1"/>
        <w:rPr>
          <w:rFonts w:eastAsia="Calibri"/>
        </w:rPr>
      </w:pPr>
      <w:bookmarkStart w:id="72" w:name="_Toc219746838"/>
      <w:r w:rsidRPr="00723735">
        <w:rPr>
          <w:rFonts w:eastAsia="Calibri"/>
        </w:rPr>
        <w:t xml:space="preserve">29. </w:t>
      </w:r>
      <w:bookmarkStart w:id="73" w:name="_Toc475173497"/>
      <w:bookmarkStart w:id="74" w:name="_Toc507877866"/>
      <w:r w:rsidRPr="00723735">
        <w:rPr>
          <w:rFonts w:eastAsia="Calibri"/>
        </w:rPr>
        <w:t>Типы кабелей и структурированные кабельные системы</w:t>
      </w:r>
      <w:bookmarkEnd w:id="72"/>
      <w:bookmarkEnd w:id="73"/>
      <w:bookmarkEnd w:id="74"/>
    </w:p>
    <w:p w14:paraId="732C3549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14682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Типы кабелей — это классификация по физическому строению и материалу. Основные типы: витая пара, коаксиальный кабель, оптоволоконный (волоконно-оптический) кабель.</w:t>
      </w:r>
    </w:p>
    <w:p w14:paraId="1CEB792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93ABBB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Структурированная кабельная система (СКС, SCS —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Structured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Cabling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System) — это универсальная, стандартизированная телекоммуникационная инфраструктура здания или комплекса зданий, предназначенная для передачи данных, голоса и видео. СКС не зависит от конкретного сетевого оборудования и приложений, представляя собой пассивную основу.</w:t>
      </w:r>
    </w:p>
    <w:p w14:paraId="0C2FE14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E1368F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Основные принципы и преимущества СКС:</w:t>
      </w:r>
    </w:p>
    <w:p w14:paraId="43E67594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Универсальность: Единая среда для передачи данных (LAN), телефонии (PABX), видеонаблюдения и других систем. Использует стандартные компоненты (кабель UTP/FTP, разъемы RJ-45).</w:t>
      </w:r>
    </w:p>
    <w:p w14:paraId="6815412B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Модульность и структурированность: Система разделена на подсистемы (элементы), что упрощает проектирование, монтаж и обслуживание.</w:t>
      </w:r>
    </w:p>
    <w:p w14:paraId="3C5F09F2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Избыточность и перспективность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Прокладывается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с запасом по количеству розеток и портов, а также с использованием кабеля более высоких </w:t>
      </w:r>
      <w:r w:rsidRPr="007E2108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категорий (напр.,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6 вместо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5e), чтобы поддерживать будущие технологии без замены кабеля.</w:t>
      </w:r>
    </w:p>
    <w:p w14:paraId="0D8C980C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Стандартизация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Строится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международными стандартами (ISO/IEC 11801, ANSI/TIA-568), что обеспечивает совместимость оборудования разных производителей и предсказуемое качество.</w:t>
      </w:r>
    </w:p>
    <w:p w14:paraId="6F1150F6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Экономическая эффективность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Снижает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долгосрочные затраты на эксплуатацию и переконфигурацию сети. Перемещение пользователя сводится к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перекоммутации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на патч-панели, а не к прокладке нового кабеля.</w:t>
      </w:r>
    </w:p>
    <w:p w14:paraId="065BE68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797F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Основные подсистемы СКС (по стандарту TIA-568):</w:t>
      </w:r>
    </w:p>
    <w:p w14:paraId="2729E649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Горизонтальная подсистема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От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коммутационного шкафа (телекоммуникационной) до розетки на рабочем месте. Используется кабель UTP/FTP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5e/6/6A).</w:t>
      </w:r>
    </w:p>
    <w:p w14:paraId="3F3E6355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Магистральная (вертикальная) подсистема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Соединяет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телекоммуникационные, аппаратные и кроссовые. Используется кабель UTP высокой категории, многопарный кабель или, чаще, оптоволокно.</w:t>
      </w:r>
    </w:p>
    <w:p w14:paraId="541DF9C4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Подсистема рабочих мест: Розетки, патч-корды до оконечного оборудования.</w:t>
      </w:r>
    </w:p>
    <w:p w14:paraId="307DD613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Аппаратная (оборудования): Комнаты с серверами и основным сетевым оборудованием.</w:t>
      </w:r>
    </w:p>
    <w:p w14:paraId="67E8DCA2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Телекоммуникационная: Комната на этаже со шкафами, патч-панелями и коммутаторами.</w:t>
      </w:r>
    </w:p>
    <w:p w14:paraId="1C9EF48A" w14:textId="22172C46" w:rsidR="00723735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Подсистема ввода в здание: Точка входа внешних кабелей (от оператора связи).</w:t>
      </w:r>
    </w:p>
    <w:p w14:paraId="71AB3FEE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9F55A2" w14:textId="77777777" w:rsidR="000C1948" w:rsidRPr="00723735" w:rsidRDefault="000C1948" w:rsidP="007D0B68">
      <w:pPr>
        <w:pStyle w:val="1"/>
        <w:rPr>
          <w:rFonts w:eastAsia="Calibri"/>
        </w:rPr>
      </w:pPr>
      <w:bookmarkStart w:id="75" w:name="_Toc475173499"/>
      <w:bookmarkStart w:id="76" w:name="_Toc507877867"/>
      <w:bookmarkStart w:id="77" w:name="_Toc219746839"/>
      <w:r w:rsidRPr="00723735">
        <w:rPr>
          <w:rFonts w:eastAsia="Calibri"/>
        </w:rPr>
        <w:t>30. Кабельные системы</w:t>
      </w:r>
      <w:bookmarkEnd w:id="75"/>
      <w:bookmarkEnd w:id="76"/>
      <w:r w:rsidRPr="00723735">
        <w:rPr>
          <w:rFonts w:eastAsia="Calibri"/>
        </w:rPr>
        <w:t>. Типы кабелей: витая пара, коаксиальный кабель, волоконно-оптический кабель</w:t>
      </w:r>
      <w:bookmarkEnd w:id="77"/>
    </w:p>
    <w:p w14:paraId="626D896D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505B9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1. </w:t>
      </w:r>
      <w:r w:rsidRPr="007E2108">
        <w:rPr>
          <w:rFonts w:ascii="Times New Roman" w:eastAsia="Calibri" w:hAnsi="Times New Roman" w:cs="Times New Roman"/>
          <w:sz w:val="28"/>
          <w:szCs w:val="28"/>
        </w:rPr>
        <w:t>Витая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E2108">
        <w:rPr>
          <w:rFonts w:ascii="Times New Roman" w:eastAsia="Calibri" w:hAnsi="Times New Roman" w:cs="Times New Roman"/>
          <w:sz w:val="28"/>
          <w:szCs w:val="28"/>
        </w:rPr>
        <w:t>пара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(Twisted Pair, TP):</w:t>
      </w:r>
    </w:p>
    <w:p w14:paraId="0893AE5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Конструкция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Несколько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(обычно 4) пар изолированных медных проводников, скрученных друг с другом с определенным шагом. Скручивание снижает электромагнитные помехи (EMI) от внешних источников и перекрестные наводки между парами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crosstalk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39B31C76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Типы:</w:t>
      </w:r>
    </w:p>
    <w:p w14:paraId="67669BD5" w14:textId="77777777" w:rsid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Неэкранированная витая пара (UTP —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Unshielded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Twisted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Pair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): Самый распространенный и дешевый тип. Используется в офисах. Имеет категории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5e, 6, 6A, 8).</w:t>
      </w:r>
    </w:p>
    <w:p w14:paraId="39B71EEA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Экранированная витая пара (STP/FTP —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Shielded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Foiled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Twisted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Pair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7BA58D5B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FTP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Foiled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): Общий экран из фольги вокруг всех пар.</w:t>
      </w:r>
    </w:p>
    <w:p w14:paraId="67363D17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lastRenderedPageBreak/>
        <w:t>STP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Shielded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): Экран из фольги или оплетки вокруг каждой пары и/или общий экран.</w:t>
      </w:r>
    </w:p>
    <w:p w14:paraId="75C3CFDB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1276"/>
        </w:tabs>
        <w:spacing w:after="0" w:line="276" w:lineRule="auto"/>
        <w:ind w:left="284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Применяется в средах с сильными помехами (промышленность) или для высоких скоростей на большие расстояния. Требует заземления.</w:t>
      </w:r>
    </w:p>
    <w:p w14:paraId="7409F53F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12794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Категории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Определяют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рабочую частоту и, как следствие, максимальную скорость.</w:t>
      </w:r>
    </w:p>
    <w:p w14:paraId="541EB14E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5e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До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1 Гбит/с (1000Base-T) на 100 м, частота до 100 МГц.</w:t>
      </w:r>
    </w:p>
    <w:p w14:paraId="5E47C81A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6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До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10 Гбит/с (10GBase-T) на расстоянии до 55 м, частота до 250 МГц.</w:t>
      </w:r>
    </w:p>
    <w:p w14:paraId="29742E3A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6A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До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10 Гбит/с на 100 м, частота до 500 МГц.</w:t>
      </w:r>
    </w:p>
    <w:p w14:paraId="47CCDD68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8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центров обработки данных, до 40 Гбит/с на 30 м.</w:t>
      </w:r>
    </w:p>
    <w:p w14:paraId="1956BDA5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B614C5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2. Коаксиальный кабель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Coaxial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Cable):</w:t>
      </w:r>
    </w:p>
    <w:p w14:paraId="11210C4B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Конструкция: Центральный медный проводник (жила), окруженный слоем изоляции (диэлектриком), поверх которого идет экран (оплетка или фольга), а затем внешняя оболочка. Сигнал распространяется по центральной жиле, экран защищает от помех.</w:t>
      </w:r>
    </w:p>
    <w:p w14:paraId="501206CE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Характеристики: Волновое сопротивление (50 Ом — для сетей, 75 Ом — для TV).</w:t>
      </w:r>
    </w:p>
    <w:p w14:paraId="5E9BF403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ECF580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Типы (для сетей Ethernet):</w:t>
      </w:r>
    </w:p>
    <w:p w14:paraId="0316A913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Тонкий коаксиал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Thinnet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, RG-58, 10Base2): Диаметр ~5 мм, до 185 м на сегмент.</w:t>
      </w:r>
    </w:p>
    <w:p w14:paraId="7EC81483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Толстый коаксиал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Thicknet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, RG-8, 10Base5): Диаметр ~10 мм, до 500 м на сегмент.</w:t>
      </w:r>
    </w:p>
    <w:p w14:paraId="5CC7D1A3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C2315A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Применение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Практически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вытеснен витой парой в локальных сетях. Широко используется в телевизионных (кабельное TV, спутниковое) и видеосистемах, в системах видеонаблюдения (CCTV).</w:t>
      </w:r>
    </w:p>
    <w:p w14:paraId="4CEC536A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48DDF4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3. Волоконно-оптический кабель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Fiber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Optic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Cable):</w:t>
      </w:r>
    </w:p>
    <w:p w14:paraId="2080FAA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Конструкция: Сердцевина из кварцевого стекла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core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), окруженная оболочкой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cladding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 с меньшим показателем преломления, что создает эффект полного внутреннего отражения. Сверху — защитное покрытие и армирующая оболочка.</w:t>
      </w:r>
    </w:p>
    <w:p w14:paraId="32B226CB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Принцип работы: Передача данных осуществляется модулированным световым сигналом (лазерным или светодиодным).</w:t>
      </w:r>
    </w:p>
    <w:p w14:paraId="7786F92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1080D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lastRenderedPageBreak/>
        <w:t>Типы:</w:t>
      </w:r>
    </w:p>
    <w:p w14:paraId="538815D3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Многомодовое волокно (MMF — Multi-Mode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Fiber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): Больший диаметр сердцевины (50 или 62.5 мкм). Свет распространяется несколькими модами (путями), что вызывает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модовую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дисперсию и ограничивает дальность. Дешевле. Используется для внутризоновых соединений (до 550 м для 10 Гбит/с).</w:t>
      </w:r>
    </w:p>
    <w:p w14:paraId="4C094D1A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Одномодовое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волокно (SMF — Single-Mode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Fiber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Очень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малый диаметр сердцевины (8-10 мкм). Свет распространяется по одной моде, что практически исключает дисперсию и позволяет передавать сигнал на десятки и сотни километров без усиления. Дороже.</w:t>
      </w:r>
    </w:p>
    <w:p w14:paraId="1BDFB2BE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D8E3C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Преимущества: Высокая пропускная способность (терабиты), огромная дальность, полная невосприимчивость к электромагнитным помехам, безопасность (сложно несанкционированно подключиться).</w:t>
      </w:r>
    </w:p>
    <w:p w14:paraId="6EA68747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206B37" w14:textId="05A0AE1A" w:rsidR="00723735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Недостатки: Высокая стоимость кабеля и особенно оконечного оборудования (оптические трансиверы), сложность монтажа и сварки.</w:t>
      </w:r>
    </w:p>
    <w:p w14:paraId="41E73F2F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A4D4E1" w14:textId="3ADA0545" w:rsidR="000C1948" w:rsidRPr="00723735" w:rsidRDefault="000C1948" w:rsidP="007D0B68">
      <w:pPr>
        <w:pStyle w:val="1"/>
        <w:rPr>
          <w:rFonts w:eastAsia="Calibri"/>
        </w:rPr>
      </w:pPr>
      <w:bookmarkStart w:id="78" w:name="_Toc219746840"/>
      <w:r w:rsidRPr="00723735">
        <w:rPr>
          <w:rFonts w:eastAsia="Calibri"/>
          <w:lang w:val="fr-FR"/>
        </w:rPr>
        <w:t xml:space="preserve">31. </w:t>
      </w:r>
      <w:bookmarkStart w:id="79" w:name="_Toc475173504"/>
      <w:bookmarkStart w:id="80" w:name="_Toc507877872"/>
      <w:r w:rsidRPr="00723735">
        <w:rPr>
          <w:rFonts w:eastAsia="Calibri"/>
        </w:rPr>
        <w:t>Кабельные</w:t>
      </w:r>
      <w:r w:rsidRPr="00723735">
        <w:rPr>
          <w:rFonts w:eastAsia="Calibri"/>
          <w:lang w:val="en-US"/>
        </w:rPr>
        <w:t xml:space="preserve"> </w:t>
      </w:r>
      <w:r w:rsidRPr="00723735">
        <w:rPr>
          <w:rFonts w:eastAsia="Calibri"/>
        </w:rPr>
        <w:t>системы</w:t>
      </w:r>
      <w:r w:rsidRPr="00723735">
        <w:rPr>
          <w:rFonts w:eastAsia="Calibri"/>
          <w:lang w:val="fr-FR"/>
        </w:rPr>
        <w:t xml:space="preserve"> Ethernet</w:t>
      </w:r>
      <w:bookmarkEnd w:id="79"/>
      <w:bookmarkEnd w:id="80"/>
      <w:r w:rsidRPr="00723735">
        <w:rPr>
          <w:rFonts w:eastAsia="Calibri"/>
          <w:lang w:val="fr-FR"/>
        </w:rPr>
        <w:t xml:space="preserve">: </w:t>
      </w:r>
      <w:bookmarkStart w:id="81" w:name="_Toc475173505"/>
      <w:bookmarkStart w:id="82" w:name="_Toc507877873"/>
      <w:r w:rsidRPr="00723735">
        <w:rPr>
          <w:rFonts w:eastAsia="Calibri"/>
          <w:lang w:val="fr-FR"/>
        </w:rPr>
        <w:t>10Base-T, 100Base-TX</w:t>
      </w:r>
      <w:bookmarkEnd w:id="81"/>
      <w:bookmarkEnd w:id="82"/>
      <w:r w:rsidRPr="00723735">
        <w:rPr>
          <w:rFonts w:eastAsia="Calibri"/>
          <w:lang w:val="fr-FR"/>
        </w:rPr>
        <w:t xml:space="preserve">, </w:t>
      </w:r>
      <w:bookmarkStart w:id="83" w:name="_Toc475173506"/>
      <w:bookmarkStart w:id="84" w:name="_Toc507877874"/>
      <w:r w:rsidRPr="00723735">
        <w:rPr>
          <w:rFonts w:eastAsia="Calibri"/>
          <w:lang w:val="fr-FR"/>
        </w:rPr>
        <w:t>10Base2</w:t>
      </w:r>
      <w:bookmarkEnd w:id="83"/>
      <w:bookmarkEnd w:id="84"/>
      <w:r w:rsidRPr="00723735">
        <w:rPr>
          <w:rFonts w:eastAsia="Calibri"/>
          <w:lang w:val="fr-FR"/>
        </w:rPr>
        <w:t xml:space="preserve">, </w:t>
      </w:r>
      <w:bookmarkStart w:id="85" w:name="_Toc475173507"/>
      <w:bookmarkStart w:id="86" w:name="_Toc507877875"/>
      <w:r w:rsidRPr="00723735">
        <w:rPr>
          <w:rFonts w:eastAsia="Calibri"/>
          <w:lang w:val="fr-FR"/>
        </w:rPr>
        <w:t>10Base5</w:t>
      </w:r>
      <w:bookmarkEnd w:id="78"/>
      <w:bookmarkEnd w:id="85"/>
      <w:bookmarkEnd w:id="86"/>
    </w:p>
    <w:p w14:paraId="5D83571E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656A6D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Это спецификации физического уровня стандарта IEEE 802.3 (Ethernet). Название кодирует скорость / тип сигнала / тип кабеля.</w:t>
      </w:r>
    </w:p>
    <w:p w14:paraId="7FB0B1A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9C86F9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1. 10Base-T:</w:t>
      </w:r>
    </w:p>
    <w:p w14:paraId="68780344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Скорость: 10 Мбит/с.</w:t>
      </w:r>
    </w:p>
    <w:p w14:paraId="3CDD929D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Сигнал: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Baseband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(прямой цифровой сигнал без несущей частоты).</w:t>
      </w:r>
    </w:p>
    <w:p w14:paraId="2BC59545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Кабель: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Twisted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pair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(витая пара).</w:t>
      </w:r>
    </w:p>
    <w:p w14:paraId="4B328AB6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Детали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Использует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2 пары (4 провода) кабеля UTP категории 3 или выше. Максимальная длина сегмента — 100 метров. Разъем RJ-45. Полудуплекс при использовании с концентратором (коллизии), полный дуплекс с коммутатором.</w:t>
      </w:r>
    </w:p>
    <w:p w14:paraId="6D005296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6D48F7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2. 100Base-TX (Fast Ethernet):</w:t>
      </w:r>
    </w:p>
    <w:p w14:paraId="5FD27A66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Скорость: 100 Мбит/с.</w:t>
      </w:r>
    </w:p>
    <w:p w14:paraId="493CF60D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Сигнал: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Baseband</w:t>
      </w:r>
      <w:r w:rsidRPr="007E210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68266F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Кабель: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Twisted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pair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, тип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(использует стандарт кодирования 4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7E2108">
        <w:rPr>
          <w:rFonts w:ascii="Times New Roman" w:eastAsia="Calibri" w:hAnsi="Times New Roman" w:cs="Times New Roman"/>
          <w:sz w:val="28"/>
          <w:szCs w:val="28"/>
        </w:rPr>
        <w:t>/5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из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FDDI</w:t>
      </w:r>
      <w:r w:rsidRPr="007E2108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014A52DA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lastRenderedPageBreak/>
        <w:t>Детали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Использует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2 пары (4 провода) кабеля UTP категории 5 или выше. Максимальная длина сегмента — 100 метров. Разъем RJ-45. Обратно совместим с 10Base-T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автосогласование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B5916B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C83F3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3. 10Base2 ("</w:t>
      </w:r>
      <w:r w:rsidRPr="007E2108">
        <w:rPr>
          <w:rFonts w:ascii="Times New Roman" w:eastAsia="Calibri" w:hAnsi="Times New Roman" w:cs="Times New Roman"/>
          <w:sz w:val="28"/>
          <w:szCs w:val="28"/>
        </w:rPr>
        <w:t>Тонкий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Ethernet", "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Cheapernet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"):</w:t>
      </w:r>
    </w:p>
    <w:p w14:paraId="06A3727C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Скорость: 10 Мбит/с.</w:t>
      </w:r>
    </w:p>
    <w:p w14:paraId="0B337EC4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Сигнал: </w:t>
      </w:r>
      <w:r w:rsidRPr="007E2108">
        <w:rPr>
          <w:rFonts w:ascii="Times New Roman" w:eastAsia="Calibri" w:hAnsi="Times New Roman" w:cs="Times New Roman"/>
          <w:sz w:val="28"/>
          <w:szCs w:val="28"/>
          <w:lang w:val="en-US"/>
        </w:rPr>
        <w:t>Baseband</w:t>
      </w:r>
      <w:r w:rsidRPr="007E210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BBD03CC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Кабель: 2 — означает, что максимальная длина сегмента около 200 метров (фактически 185 м).</w:t>
      </w:r>
    </w:p>
    <w:p w14:paraId="66922E55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Детали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Использует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тонкий коаксиальный кабель RG-58 (50 Ом). Топология — шина. Кабель соединяет компьютеры напрямую через T-коннекторы, на концах сегмента обязательны терминаторы. Максимальное число узлов на сегмент — 30. Чувствителен к обрывам и плохим контактам.</w:t>
      </w:r>
    </w:p>
    <w:p w14:paraId="11086C7E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36C9AF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4. 10Base5 ("Толстый Ethernet"):</w:t>
      </w:r>
    </w:p>
    <w:p w14:paraId="7953512A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Скорость: 10 Мбит/с.</w:t>
      </w:r>
    </w:p>
    <w:p w14:paraId="00D0EBC2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Сигнал: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Baseband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8811C9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Кабель: 5 — означает, что максимальная длина сегмента 500 метров.</w:t>
      </w:r>
    </w:p>
    <w:p w14:paraId="270457AD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Детали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Использует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толстый коаксиальный кабель RG-8 (жесткий, диаметр ~10 мм). Топология — шина. К кабелю подключаются не напрямую, а через трансиверы (приемопередатчики), которые врезаются в кабель ("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вампирчики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"), и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трансиверные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кабели AUI до сетевой карты. Максимальное число узлов на сегмент — 100. Использовался для магистральных сегментов.</w:t>
      </w:r>
    </w:p>
    <w:p w14:paraId="748ACC77" w14:textId="77777777" w:rsidR="00723735" w:rsidRP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87C24F" w14:textId="77777777" w:rsidR="000C1948" w:rsidRPr="00723735" w:rsidRDefault="000C1948" w:rsidP="007D0B68">
      <w:pPr>
        <w:pStyle w:val="1"/>
        <w:rPr>
          <w:rFonts w:eastAsia="Calibri"/>
        </w:rPr>
      </w:pPr>
      <w:bookmarkStart w:id="87" w:name="_Toc219746841"/>
      <w:r w:rsidRPr="00723735">
        <w:rPr>
          <w:rFonts w:eastAsia="Calibri"/>
        </w:rPr>
        <w:t xml:space="preserve">32. </w:t>
      </w:r>
      <w:bookmarkStart w:id="88" w:name="_Toc475173508"/>
      <w:bookmarkStart w:id="89" w:name="_Toc507877876"/>
      <w:r w:rsidRPr="00723735">
        <w:rPr>
          <w:rFonts w:eastAsia="Calibri"/>
        </w:rPr>
        <w:t>Беспроводные технологии</w:t>
      </w:r>
      <w:bookmarkEnd w:id="87"/>
      <w:bookmarkEnd w:id="88"/>
      <w:bookmarkEnd w:id="89"/>
    </w:p>
    <w:p w14:paraId="3454914B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ED6AD7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Беспроводные технологии используют в качестве среды передачи электромагнитные волны (радиоволны и инфракрасное излучение). Основные типы:</w:t>
      </w:r>
    </w:p>
    <w:p w14:paraId="5B24959A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1. Радиосвязь (Radio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Waves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0D503675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Принцип: Использование радиоволн в диапазоне от длинных волн (КВ) до УКВ.</w:t>
      </w:r>
    </w:p>
    <w:p w14:paraId="6752692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Характеристики: Большая дальность (от километров до межконтинентальной), способность огибать препятствия (зависит от частоты). Чувствительна к помехам и перехвату.</w:t>
      </w:r>
    </w:p>
    <w:p w14:paraId="0D7EBD31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Применение: Связь на большие расстояния (WiMAX, спутниковая связь в C-диапазоне), сотовые сети (2G/3G/4G/5G), системы наземной подвижной связи.</w:t>
      </w:r>
    </w:p>
    <w:p w14:paraId="522CC37C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A545F37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lastRenderedPageBreak/>
        <w:t>2. Микроволновая связь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Microwaves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65ECD225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Принцип: Использование высокочастотных радиоволн (от 1 ГГц до 300 ГГц).</w:t>
      </w:r>
    </w:p>
    <w:p w14:paraId="3D7C0CBE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Характеристики: Высокая пропускная способность. Распространяется прямолинейно, требует прямой видимости (LOS — Line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of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Sight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) между передающей и приемной антеннами. Дальность ограничена (до ~50 км из-за кривизны Земли).</w:t>
      </w:r>
    </w:p>
    <w:p w14:paraId="6B2AFF9E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Применение:</w:t>
      </w:r>
    </w:p>
    <w:p w14:paraId="0B94A801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Наземные радиорелейные линии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связи между вышками на большие расстояния.</w:t>
      </w:r>
    </w:p>
    <w:p w14:paraId="09ADA5AC" w14:textId="77777777" w:rsidR="007E2108" w:rsidRPr="007E2108" w:rsidRDefault="007E2108" w:rsidP="007E2108">
      <w:pPr>
        <w:pStyle w:val="a3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Спутниковая связь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Для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связи между наземными станциями через спутник-ретранслятор на геостационарной или низкой орбите.</w:t>
      </w:r>
    </w:p>
    <w:p w14:paraId="237CDA6B" w14:textId="77777777" w:rsid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17D0B6" w14:textId="695CAD9A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3. Инфракрасная связь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Infrared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, ИК):</w:t>
      </w:r>
    </w:p>
    <w:p w14:paraId="17A4D519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Принцип: Использование инфракрасного излучения (частоты ниже видимого света).</w:t>
      </w:r>
    </w:p>
    <w:p w14:paraId="11A1F95C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Характеристики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Очень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короткий диапазон (обычно до 10 м). Требует прямой видимости, не проходит через стены. Защищена от перехвата (в пределах комнаты). Низкая скорость по сравнению с радио.</w:t>
      </w:r>
    </w:p>
    <w:p w14:paraId="1876BC5D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Применение: Пульты дистанционного управления, связь между устройствами в пределах одного помещения (старые ИК-порты ноутбуков, телефонов), некоторые системы передачи данных внутри зданий.</w:t>
      </w:r>
    </w:p>
    <w:p w14:paraId="1E25029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E14DA6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Доминирующая беспроводная технология для ЛВС:</w:t>
      </w:r>
    </w:p>
    <w:p w14:paraId="72F41438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-Fi (стандарты IEEE 802.11): Технология беспроводных локальных сетей (WLAN). Работает в нелицензируемых диапазонах 2.4 ГГц и 5 ГГц (также 6 ГГц для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-Fi 6E).</w:t>
      </w:r>
    </w:p>
    <w:p w14:paraId="7EDC17F7" w14:textId="77777777" w:rsidR="007E2108" w:rsidRPr="007E2108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Принцип</w:t>
      </w:r>
      <w:proofErr w:type="gramStart"/>
      <w:r w:rsidRPr="007E2108">
        <w:rPr>
          <w:rFonts w:ascii="Times New Roman" w:eastAsia="Calibri" w:hAnsi="Times New Roman" w:cs="Times New Roman"/>
          <w:sz w:val="28"/>
          <w:szCs w:val="28"/>
        </w:rPr>
        <w:t>: Использует</w:t>
      </w:r>
      <w:proofErr w:type="gram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метод доступа CSMA/CA (Carrier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Access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Avoidance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— с предотвращением коллизий). Устройства согласовывают доступ к среде, избегая одновременной передачи.</w:t>
      </w:r>
    </w:p>
    <w:p w14:paraId="39FDF98E" w14:textId="29602AF4" w:rsidR="00723735" w:rsidRDefault="007E2108" w:rsidP="007E210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2108">
        <w:rPr>
          <w:rFonts w:ascii="Times New Roman" w:eastAsia="Calibri" w:hAnsi="Times New Roman" w:cs="Times New Roman"/>
          <w:sz w:val="28"/>
          <w:szCs w:val="28"/>
        </w:rPr>
        <w:t>Основные стандарты: 802.11b/g/n (2.4 ГГц), 802.11a/n/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ac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ax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 xml:space="preserve"> (5 ГГц), 802.11ax (</w:t>
      </w:r>
      <w:proofErr w:type="spellStart"/>
      <w:r w:rsidRPr="007E2108"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 w:rsidRPr="007E2108">
        <w:rPr>
          <w:rFonts w:ascii="Times New Roman" w:eastAsia="Calibri" w:hAnsi="Times New Roman" w:cs="Times New Roman"/>
          <w:sz w:val="28"/>
          <w:szCs w:val="28"/>
        </w:rPr>
        <w:t>-Fi 6/6E, 2.4/5/6 ГГц). Предоставляет скорости от 11 Мбит/с до нескольких Гбит/с.</w:t>
      </w:r>
    </w:p>
    <w:p w14:paraId="550323A9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1A0179" w14:textId="77777777" w:rsidR="00707E26" w:rsidRDefault="00707E26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9BADF3" w14:textId="77777777" w:rsidR="00707E26" w:rsidRDefault="00707E26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DA5EB7A" w14:textId="77777777" w:rsidR="00707E26" w:rsidRPr="000C1948" w:rsidRDefault="00707E26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363EC4" w14:textId="77777777" w:rsidR="000C1948" w:rsidRPr="00723735" w:rsidRDefault="000C1948" w:rsidP="007D0B68">
      <w:pPr>
        <w:pStyle w:val="1"/>
        <w:rPr>
          <w:rFonts w:eastAsia="Calibri"/>
        </w:rPr>
      </w:pPr>
      <w:bookmarkStart w:id="90" w:name="_Toc219746842"/>
      <w:r w:rsidRPr="00723735">
        <w:rPr>
          <w:rFonts w:eastAsia="Calibri"/>
        </w:rPr>
        <w:lastRenderedPageBreak/>
        <w:t xml:space="preserve">33. </w:t>
      </w:r>
      <w:bookmarkStart w:id="91" w:name="_Toc475173513"/>
      <w:bookmarkStart w:id="92" w:name="_Toc507877881"/>
      <w:r w:rsidRPr="00723735">
        <w:rPr>
          <w:rFonts w:eastAsia="Calibri"/>
        </w:rPr>
        <w:t>Сетевые операционные системы</w:t>
      </w:r>
      <w:bookmarkEnd w:id="91"/>
      <w:bookmarkEnd w:id="92"/>
      <w:r w:rsidRPr="00723735">
        <w:rPr>
          <w:rFonts w:eastAsia="Calibri"/>
        </w:rPr>
        <w:t xml:space="preserve">. </w:t>
      </w:r>
      <w:bookmarkStart w:id="93" w:name="_Toc475173514"/>
      <w:bookmarkStart w:id="94" w:name="_Toc507877882"/>
      <w:r w:rsidRPr="00723735">
        <w:rPr>
          <w:rFonts w:eastAsia="Calibri"/>
        </w:rPr>
        <w:t>Структура сетевой операционной системы</w:t>
      </w:r>
      <w:bookmarkEnd w:id="90"/>
      <w:bookmarkEnd w:id="93"/>
      <w:bookmarkEnd w:id="94"/>
    </w:p>
    <w:p w14:paraId="5145B414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BA62B8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Сетевая операционная система (Network OS, NOS) — это ОС, предназначенная для управления работой сети, предоставления общих ресурсов и услуг сетевым клиентам.</w:t>
      </w:r>
    </w:p>
    <w:p w14:paraId="0569F321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A0FB00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Общая структура сетевой ОС (на примере серверной ОС):</w:t>
      </w:r>
    </w:p>
    <w:p w14:paraId="0485DADA" w14:textId="6AF3A493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7B1A17">
        <w:rPr>
          <w:rFonts w:ascii="Times New Roman" w:eastAsia="Calibri" w:hAnsi="Times New Roman" w:cs="Times New Roman"/>
          <w:sz w:val="28"/>
          <w:szCs w:val="28"/>
        </w:rPr>
        <w:t>Ядро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Kernel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671C726F" w14:textId="715F8633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1.2 </w:t>
      </w:r>
      <w:r w:rsidRPr="007B1A17">
        <w:rPr>
          <w:rFonts w:ascii="Times New Roman" w:eastAsia="Calibri" w:hAnsi="Times New Roman" w:cs="Times New Roman"/>
          <w:sz w:val="28"/>
          <w:szCs w:val="28"/>
        </w:rPr>
        <w:t>Микроядро или монолитное ядро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Управляет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основными ресурсами: памятью, процессами, прерываниями, драйверами устройств.</w:t>
      </w:r>
    </w:p>
    <w:p w14:paraId="5B376DD4" w14:textId="279132DE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1.3 </w:t>
      </w:r>
      <w:r w:rsidRPr="007B1A17">
        <w:rPr>
          <w:rFonts w:ascii="Times New Roman" w:eastAsia="Calibri" w:hAnsi="Times New Roman" w:cs="Times New Roman"/>
          <w:sz w:val="28"/>
          <w:szCs w:val="28"/>
        </w:rPr>
        <w:t>Сетевой стек протоколов: Интегрированный в ядро набор модулей, реализующих протоколы TCP/IP и другие (обработка IP-адресации, маршрутизации, сокетов). Это обеспечивает высокую производительность сетевых операций.</w:t>
      </w:r>
    </w:p>
    <w:p w14:paraId="00D279F5" w14:textId="77777777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89080A" w14:textId="248E43F9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7B1A17">
        <w:rPr>
          <w:rFonts w:ascii="Times New Roman" w:eastAsia="Calibri" w:hAnsi="Times New Roman" w:cs="Times New Roman"/>
          <w:sz w:val="28"/>
          <w:szCs w:val="28"/>
        </w:rPr>
        <w:t>Файловая система с сетевыми возможностями:</w:t>
      </w:r>
    </w:p>
    <w:p w14:paraId="37AD8FC8" w14:textId="246575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2.1 </w:t>
      </w:r>
      <w:r w:rsidRPr="007B1A17">
        <w:rPr>
          <w:rFonts w:ascii="Times New Roman" w:eastAsia="Calibri" w:hAnsi="Times New Roman" w:cs="Times New Roman"/>
          <w:sz w:val="28"/>
          <w:szCs w:val="28"/>
        </w:rPr>
        <w:t>Поддержка распределенных файловых систем, позволяющих предоставлять доступ к каталогам по сети (SMB/CIFS для Windows, NFS для Unix/Linux).</w:t>
      </w:r>
    </w:p>
    <w:p w14:paraId="6119BAA4" w14:textId="0CFF7B1B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2.2 </w:t>
      </w:r>
      <w:r w:rsidRPr="007B1A17">
        <w:rPr>
          <w:rFonts w:ascii="Times New Roman" w:eastAsia="Calibri" w:hAnsi="Times New Roman" w:cs="Times New Roman"/>
          <w:sz w:val="28"/>
          <w:szCs w:val="28"/>
        </w:rPr>
        <w:t>Квоты дискового пространства.</w:t>
      </w:r>
    </w:p>
    <w:p w14:paraId="0AA1786E" w14:textId="22163F58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2.3 </w:t>
      </w:r>
      <w:r w:rsidRPr="007B1A17">
        <w:rPr>
          <w:rFonts w:ascii="Times New Roman" w:eastAsia="Calibri" w:hAnsi="Times New Roman" w:cs="Times New Roman"/>
          <w:sz w:val="28"/>
          <w:szCs w:val="28"/>
        </w:rPr>
        <w:t>Журналирование для надежности.</w:t>
      </w:r>
    </w:p>
    <w:p w14:paraId="2150A444" w14:textId="77777777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F9BAE2" w14:textId="259D5EF5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Подсистема безопасности:</w:t>
      </w:r>
    </w:p>
    <w:p w14:paraId="3461E115" w14:textId="7EFF55DF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3.1 </w:t>
      </w:r>
      <w:r w:rsidRPr="007B1A17">
        <w:rPr>
          <w:rFonts w:ascii="Times New Roman" w:eastAsia="Calibri" w:hAnsi="Times New Roman" w:cs="Times New Roman"/>
          <w:sz w:val="28"/>
          <w:szCs w:val="28"/>
        </w:rPr>
        <w:t>Менеджер учетных записей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Хранит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базу данных пользователей, групп, их паролей (локально или в каталоге, например, Active Directory).</w:t>
      </w:r>
    </w:p>
    <w:p w14:paraId="13435352" w14:textId="223BF09F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3.2 </w:t>
      </w:r>
      <w:r w:rsidRPr="007B1A17">
        <w:rPr>
          <w:rFonts w:ascii="Times New Roman" w:eastAsia="Calibri" w:hAnsi="Times New Roman" w:cs="Times New Roman"/>
          <w:sz w:val="28"/>
          <w:szCs w:val="28"/>
        </w:rPr>
        <w:t>Менеджер аутентификации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Проверяет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подлинность пользователей при входе в сеть.</w:t>
      </w:r>
    </w:p>
    <w:p w14:paraId="6A211345" w14:textId="59C3286B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3.3 </w:t>
      </w:r>
      <w:r w:rsidRPr="007B1A17">
        <w:rPr>
          <w:rFonts w:ascii="Times New Roman" w:eastAsia="Calibri" w:hAnsi="Times New Roman" w:cs="Times New Roman"/>
          <w:sz w:val="28"/>
          <w:szCs w:val="28"/>
        </w:rPr>
        <w:t>Менеджер авторизации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Проверяет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права доступа к объектам (файлам, принтерам) на основе ACL (Access Control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Lists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 или прав Unix.</w:t>
      </w:r>
    </w:p>
    <w:p w14:paraId="521695CB" w14:textId="52626C1A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3.4 </w:t>
      </w:r>
      <w:r w:rsidRPr="007B1A17">
        <w:rPr>
          <w:rFonts w:ascii="Times New Roman" w:eastAsia="Calibri" w:hAnsi="Times New Roman" w:cs="Times New Roman"/>
          <w:sz w:val="28"/>
          <w:szCs w:val="28"/>
        </w:rPr>
        <w:t>Аудитор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журнализатор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Ведет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журнал событий безопасности.</w:t>
      </w:r>
    </w:p>
    <w:p w14:paraId="477D7712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4DBDB7" w14:textId="2721DC5D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7B1A17">
        <w:rPr>
          <w:rFonts w:ascii="Times New Roman" w:eastAsia="Calibri" w:hAnsi="Times New Roman" w:cs="Times New Roman"/>
          <w:sz w:val="28"/>
          <w:szCs w:val="28"/>
        </w:rPr>
        <w:t>Сетевые службы и серверные процессы (демоны):</w:t>
      </w:r>
    </w:p>
    <w:p w14:paraId="1EFC5924" w14:textId="1DDFA68F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4.1 </w:t>
      </w:r>
      <w:r w:rsidRPr="007B1A17">
        <w:rPr>
          <w:rFonts w:ascii="Times New Roman" w:eastAsia="Calibri" w:hAnsi="Times New Roman" w:cs="Times New Roman"/>
          <w:sz w:val="28"/>
          <w:szCs w:val="28"/>
        </w:rPr>
        <w:t>Фоновые процессы, предоставляющие специфические сетевые услуги:</w:t>
      </w:r>
    </w:p>
    <w:p w14:paraId="2B9F954A" w14:textId="77777777" w:rsidR="007B1A17" w:rsidRPr="007B1A17" w:rsidRDefault="007B1A17" w:rsidP="007B1A1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Служба файлов и печати (Server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service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3C5A7CCB" w14:textId="77777777" w:rsidR="007B1A17" w:rsidRPr="007B1A17" w:rsidRDefault="007B1A17" w:rsidP="007B1A1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Служба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B1A17">
        <w:rPr>
          <w:rFonts w:ascii="Times New Roman" w:eastAsia="Calibri" w:hAnsi="Times New Roman" w:cs="Times New Roman"/>
          <w:sz w:val="28"/>
          <w:szCs w:val="28"/>
        </w:rPr>
        <w:t>каталогов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(Active Directory Domain Services, LDAP).</w:t>
      </w:r>
    </w:p>
    <w:p w14:paraId="1B183483" w14:textId="77777777" w:rsidR="007B1A17" w:rsidRPr="007B1A17" w:rsidRDefault="007B1A17" w:rsidP="007B1A1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Веб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Pr="007B1A17">
        <w:rPr>
          <w:rFonts w:ascii="Times New Roman" w:eastAsia="Calibri" w:hAnsi="Times New Roman" w:cs="Times New Roman"/>
          <w:sz w:val="28"/>
          <w:szCs w:val="28"/>
        </w:rPr>
        <w:t>сервер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(IIS, Apache).</w:t>
      </w:r>
    </w:p>
    <w:p w14:paraId="33890A92" w14:textId="77777777" w:rsidR="007B1A17" w:rsidRPr="007B1A17" w:rsidRDefault="007B1A17" w:rsidP="007B1A1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Сервер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DHCP, DNS, WINS.</w:t>
      </w:r>
    </w:p>
    <w:p w14:paraId="3809ADE9" w14:textId="77777777" w:rsidR="007B1A17" w:rsidRPr="007B1A17" w:rsidRDefault="007B1A17" w:rsidP="007B1A1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lastRenderedPageBreak/>
        <w:t>Сервер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B1A17">
        <w:rPr>
          <w:rFonts w:ascii="Times New Roman" w:eastAsia="Calibri" w:hAnsi="Times New Roman" w:cs="Times New Roman"/>
          <w:sz w:val="28"/>
          <w:szCs w:val="28"/>
        </w:rPr>
        <w:t>удаленного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B1A17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7B1A1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(RAS, Routing and Remote Access).</w:t>
      </w:r>
    </w:p>
    <w:p w14:paraId="487EFFC1" w14:textId="77777777" w:rsidR="007B1A17" w:rsidRPr="007B1A17" w:rsidRDefault="007B1A17" w:rsidP="007B1A1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Сервер баз данных (SQL Server, Oracle).</w:t>
      </w:r>
    </w:p>
    <w:p w14:paraId="73F235DF" w14:textId="77777777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5B55E2" w14:textId="563158BF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Интерфейсы прикладного программирования (API)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</w:t>
      </w:r>
      <w:r w:rsidRPr="007B1A17">
        <w:rPr>
          <w:rFonts w:ascii="Times New Roman" w:eastAsia="Calibri" w:hAnsi="Times New Roman" w:cs="Times New Roman"/>
          <w:sz w:val="28"/>
          <w:szCs w:val="28"/>
        </w:rPr>
        <w:t>озволяют приложениям взаимодействовать с сетевыми функциями ОС.</w:t>
      </w:r>
    </w:p>
    <w:p w14:paraId="4A216867" w14:textId="7C898768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5.1 </w:t>
      </w:r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Сетевые API: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WinSock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, TLI, сокеты BSD.</w:t>
      </w:r>
    </w:p>
    <w:p w14:paraId="1DF39A1E" w14:textId="5B05B0E6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5.2 </w:t>
      </w:r>
      <w:r w:rsidRPr="007B1A17">
        <w:rPr>
          <w:rFonts w:ascii="Times New Roman" w:eastAsia="Calibri" w:hAnsi="Times New Roman" w:cs="Times New Roman"/>
          <w:sz w:val="28"/>
          <w:szCs w:val="28"/>
        </w:rPr>
        <w:t>API для удаленного вызова процедур (RPC).</w:t>
      </w:r>
    </w:p>
    <w:p w14:paraId="53BB4D3D" w14:textId="77777777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54A6EE" w14:textId="089C3299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 </w:t>
      </w:r>
      <w:r w:rsidRPr="007B1A17">
        <w:rPr>
          <w:rFonts w:ascii="Times New Roman" w:eastAsia="Calibri" w:hAnsi="Times New Roman" w:cs="Times New Roman"/>
          <w:sz w:val="28"/>
          <w:szCs w:val="28"/>
        </w:rPr>
        <w:t>Средства управления и администрирования:</w:t>
      </w:r>
    </w:p>
    <w:p w14:paraId="51AA8ABE" w14:textId="1F39FE89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6.1 </w:t>
      </w:r>
      <w:r w:rsidRPr="007B1A17">
        <w:rPr>
          <w:rFonts w:ascii="Times New Roman" w:eastAsia="Calibri" w:hAnsi="Times New Roman" w:cs="Times New Roman"/>
          <w:sz w:val="28"/>
          <w:szCs w:val="28"/>
        </w:rPr>
        <w:t>Графический интерфейс администратора: Консоли управления (MMC в Windows, Web-интерфейсы или утилиты в Linux).</w:t>
      </w:r>
    </w:p>
    <w:p w14:paraId="1BD9A948" w14:textId="7AD84D59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6.2 </w:t>
      </w:r>
      <w:r w:rsidRPr="007B1A17">
        <w:rPr>
          <w:rFonts w:ascii="Times New Roman" w:eastAsia="Calibri" w:hAnsi="Times New Roman" w:cs="Times New Roman"/>
          <w:sz w:val="28"/>
          <w:szCs w:val="28"/>
        </w:rPr>
        <w:t>Инструменты командной строки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PowerShell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Bash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, Terminal).</w:t>
      </w:r>
    </w:p>
    <w:p w14:paraId="18FF8ED5" w14:textId="0E9F281F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6.3 </w:t>
      </w:r>
      <w:r w:rsidRPr="007B1A17">
        <w:rPr>
          <w:rFonts w:ascii="Times New Roman" w:eastAsia="Calibri" w:hAnsi="Times New Roman" w:cs="Times New Roman"/>
          <w:sz w:val="28"/>
          <w:szCs w:val="28"/>
        </w:rPr>
        <w:t>Службы управления (SNMP-агент, WMI).</w:t>
      </w:r>
    </w:p>
    <w:p w14:paraId="1F1741E5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47B0BA" w14:textId="10A88221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7.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Клиентская часть сетевого ПО (на рабочих станциях):</w:t>
      </w:r>
    </w:p>
    <w:p w14:paraId="254BDF29" w14:textId="0B09CC1E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7.1 </w:t>
      </w:r>
      <w:r w:rsidRPr="007B1A17">
        <w:rPr>
          <w:rFonts w:ascii="Times New Roman" w:eastAsia="Calibri" w:hAnsi="Times New Roman" w:cs="Times New Roman"/>
          <w:sz w:val="28"/>
          <w:szCs w:val="28"/>
        </w:rPr>
        <w:t>Редиректор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Redirector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): Модуль, перехватывающий запросы приложений к ресурсам (например, доступ к сетевому диску) и перенаправляющий их по сети на соответствующий сервер.</w:t>
      </w:r>
    </w:p>
    <w:p w14:paraId="5CD7B8C5" w14:textId="01442E77" w:rsidR="00723735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7.2 </w:t>
      </w:r>
      <w:r w:rsidRPr="007B1A17">
        <w:rPr>
          <w:rFonts w:ascii="Times New Roman" w:eastAsia="Calibri" w:hAnsi="Times New Roman" w:cs="Times New Roman"/>
          <w:sz w:val="28"/>
          <w:szCs w:val="28"/>
        </w:rPr>
        <w:t>Клиент сетевой службы: ПО для доступа к конкретным службам (клиент NFS, SMB-клиент).</w:t>
      </w:r>
    </w:p>
    <w:p w14:paraId="3747BA9F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12DEF7" w14:textId="77777777" w:rsidR="000C1948" w:rsidRPr="00723735" w:rsidRDefault="000C1948" w:rsidP="007D0B68">
      <w:pPr>
        <w:pStyle w:val="1"/>
        <w:rPr>
          <w:rFonts w:eastAsia="Calibri"/>
        </w:rPr>
      </w:pPr>
      <w:bookmarkStart w:id="95" w:name="_Toc219746843"/>
      <w:r w:rsidRPr="00723735">
        <w:rPr>
          <w:rFonts w:eastAsia="Calibri"/>
        </w:rPr>
        <w:t xml:space="preserve">34. </w:t>
      </w:r>
      <w:bookmarkStart w:id="96" w:name="_Toc507877889"/>
      <w:r w:rsidRPr="00723735">
        <w:rPr>
          <w:rFonts w:eastAsia="Calibri"/>
        </w:rPr>
        <w:t>Выбор сетевой операционной системы</w:t>
      </w:r>
      <w:bookmarkEnd w:id="95"/>
      <w:bookmarkEnd w:id="96"/>
    </w:p>
    <w:p w14:paraId="0A380F16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30CEF4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Выбор NOS — стратегическое решение, зависящее от множества факторов.</w:t>
      </w:r>
    </w:p>
    <w:p w14:paraId="6FD7D021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Ключевые критерии выбора:</w:t>
      </w:r>
    </w:p>
    <w:p w14:paraId="70115D56" w14:textId="5277089A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Масштаб и требования сети:</w:t>
      </w:r>
    </w:p>
    <w:p w14:paraId="7D968254" w14:textId="39D678E2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Небольшая сеть (до 10-15 пользователей)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Может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быть достаточно продвинутой клиентской ОС с функциями сервера (Windows Pro) или простого серверного решения (Windows Server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Essentials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, дистрибутив Linux с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Samba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7490AF2D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Средняя/крупная корпоративная сеть (десятки/сотни пользователей)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Требуется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полноценная серверная ОС с поддержкой службы каталогов (Active Directory,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OpenLDAP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), централизованного управления и высокой надежности (Windows Server Standard/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Datacenter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, RHEL, SUSE Linux Enterprise).</w:t>
      </w:r>
    </w:p>
    <w:p w14:paraId="6D9D397F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B3A98F" w14:textId="4EE67329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7B1A17">
        <w:rPr>
          <w:rFonts w:ascii="Times New Roman" w:eastAsia="Calibri" w:hAnsi="Times New Roman" w:cs="Times New Roman"/>
          <w:sz w:val="28"/>
          <w:szCs w:val="28"/>
        </w:rPr>
        <w:t>Тип предоставляемых услуг (роли сервера):</w:t>
      </w:r>
    </w:p>
    <w:p w14:paraId="6F0C1DEA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Файловый и печатный сервер: Важна производительность файловой системы, квоты, теневое копирование (VSS). Подойдут Windows Server, Linux с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Samba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0E1A96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lastRenderedPageBreak/>
        <w:t>Сервер приложений/БД: Критична стабильность, производительность подсистемы ввода-вывода и поддержка со стороны производителя ПО (Oracle лучше на Oracle Linux, бизнес-приложения — часто под Windows).</w:t>
      </w:r>
    </w:p>
    <w:p w14:paraId="4DB0B9C3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Веб-сервер: Linux с Apache/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Nginx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доминирует в интернете из-за стабильности и низкой стоимости. Windows Server с IIS используется в корпоративной среде, интегрированной с другими службами Microsoft.</w:t>
      </w:r>
    </w:p>
    <w:p w14:paraId="37F8C9CE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Сервисы инфраструктуры (DNS, DHCP, каталог): Windows Server с AD обеспечивает глубокую интеграцию, Linux предлагает гибкость (BIND, ISC DHCP,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OpenLDAP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E62BB5A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BA4B88" w14:textId="6109A988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Квалификация персонала:</w:t>
      </w:r>
    </w:p>
    <w:p w14:paraId="5DA361B1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Windows Server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Широко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распространен, обширная документация и сообщество, привычный графический интерфейс. Легче найти администраторов.</w:t>
      </w:r>
    </w:p>
    <w:p w14:paraId="56448010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Linux/Unix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Требует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более высокой квалификации, особенно для тонкой настройки и решения проблем. Администрирование часто через командную строку. Персонал может стоить дороже.</w:t>
      </w:r>
    </w:p>
    <w:p w14:paraId="1CF1D95B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2C2EFC" w14:textId="28177EF6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Бюджет (Стоимость владения — TCO):</w:t>
      </w:r>
    </w:p>
    <w:p w14:paraId="7A84E768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Проприетарные ОС (Windows Server): Высокие лицензионные затраты на серверные лицензии, CAL (Client Access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Licenses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), лицензии на приложения. Зато включает комплексную поддержку, обновления и удобные средства управления.</w:t>
      </w:r>
    </w:p>
    <w:p w14:paraId="5D6EABAB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Открытые ОС (Linux — RHEL, SUSE)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Часто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имеют стоимость подписки на поддержку и обновления, которая может быть ниже. Бесплатные дистрибутивы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CentOS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, Ubuntu Server) не имеют платной поддержки, что увеличивает риски.</w:t>
      </w:r>
    </w:p>
    <w:p w14:paraId="79BCA445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F6F383" w14:textId="23EAA773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Надежность, безопасность и производительность:</w:t>
      </w:r>
    </w:p>
    <w:p w14:paraId="1B2496E5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Linux/Unix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Традиционно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имеют репутацию высоконадежных и безопасных систем для серверов, особенно в головных веб- и почтовых серверах.</w:t>
      </w:r>
    </w:p>
    <w:p w14:paraId="361BFFD3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Windows Server</w:t>
      </w:r>
      <w:proofErr w:type="gramStart"/>
      <w:r w:rsidRPr="007B1A17">
        <w:rPr>
          <w:rFonts w:ascii="Times New Roman" w:eastAsia="Calibri" w:hAnsi="Times New Roman" w:cs="Times New Roman"/>
          <w:sz w:val="28"/>
          <w:szCs w:val="28"/>
        </w:rPr>
        <w:t>: Сильно</w:t>
      </w:r>
      <w:proofErr w:type="gramEnd"/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 улучшил показатели надежности и безопасности в последних версиях, предлагает встроенные мощные средства защиты (Defender, шифрование, условный доступ).</w:t>
      </w:r>
    </w:p>
    <w:p w14:paraId="6B3206F5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2DC4498" w14:textId="77777777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9874C4" w14:textId="77777777" w:rsid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41E5E1" w14:textId="67406610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6. </w:t>
      </w:r>
      <w:r w:rsidRPr="007B1A17">
        <w:rPr>
          <w:rFonts w:ascii="Times New Roman" w:eastAsia="Calibri" w:hAnsi="Times New Roman" w:cs="Times New Roman"/>
          <w:sz w:val="28"/>
          <w:szCs w:val="28"/>
        </w:rPr>
        <w:t>Интеграция с существующей инфраструктурой:</w:t>
      </w:r>
    </w:p>
    <w:p w14:paraId="1CCE5D95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Если сеть построена на продуктах Microsoft (Active Directory, Exchange, SharePoint), то выбор Windows Server логичен.</w:t>
      </w:r>
    </w:p>
    <w:p w14:paraId="6BF01F78" w14:textId="05699E0E" w:rsidR="00723735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 xml:space="preserve">В гетерогенной среде (смесь Windows, 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macOS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, Linux) Linux может быть более нейтральным и гибким решением для базовых сервисов.</w:t>
      </w:r>
    </w:p>
    <w:p w14:paraId="097673CF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006392" w14:textId="77777777" w:rsidR="000C1948" w:rsidRPr="00723735" w:rsidRDefault="000C1948" w:rsidP="007D0B68">
      <w:pPr>
        <w:pStyle w:val="1"/>
        <w:rPr>
          <w:rFonts w:eastAsia="Calibri"/>
        </w:rPr>
      </w:pPr>
      <w:bookmarkStart w:id="97" w:name="_Toc475173515"/>
      <w:bookmarkStart w:id="98" w:name="_Toc507877890"/>
      <w:bookmarkStart w:id="99" w:name="_Toc219746844"/>
      <w:r w:rsidRPr="00723735">
        <w:rPr>
          <w:rFonts w:eastAsia="Calibri"/>
        </w:rPr>
        <w:t xml:space="preserve">35. </w:t>
      </w:r>
      <w:bookmarkStart w:id="100" w:name="_Toc475173547"/>
      <w:bookmarkStart w:id="101" w:name="_Toc507877920"/>
      <w:bookmarkEnd w:id="97"/>
      <w:bookmarkEnd w:id="98"/>
      <w:r w:rsidRPr="00723735">
        <w:rPr>
          <w:rFonts w:eastAsia="Calibri"/>
        </w:rPr>
        <w:t>Требования, предъявляемые к сетям</w:t>
      </w:r>
      <w:bookmarkEnd w:id="100"/>
      <w:bookmarkEnd w:id="101"/>
      <w:r w:rsidRPr="00723735">
        <w:rPr>
          <w:rFonts w:eastAsia="Calibri"/>
        </w:rPr>
        <w:t>: производительность, надежность и безопасность.</w:t>
      </w:r>
      <w:bookmarkEnd w:id="99"/>
    </w:p>
    <w:p w14:paraId="3FD384C1" w14:textId="77777777" w:rsidR="00723735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74A00D" w14:textId="57EEF678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1. Производительность (Performance)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с</w:t>
      </w:r>
      <w:r w:rsidRPr="007B1A17">
        <w:rPr>
          <w:rFonts w:ascii="Times New Roman" w:eastAsia="Calibri" w:hAnsi="Times New Roman" w:cs="Times New Roman"/>
          <w:sz w:val="28"/>
          <w:szCs w:val="28"/>
        </w:rPr>
        <w:t>пособность сети передавать данные с приемлемой скоростью и минимальными задержками.</w:t>
      </w:r>
    </w:p>
    <w:p w14:paraId="142E2E76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Ключевые метрики:</w:t>
      </w:r>
    </w:p>
    <w:p w14:paraId="389488E7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Пропускная способность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Throughput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): Фактический объем данных, переданных через сеть или канал за единицу времени (например, Мбит/с). Отличается от теоретической полосы пропускания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Bandwidth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22A7D65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Задержка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Latency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): Время, необходимое для передачи пакета от источника к получателю. Критична для голосовой связи (VoIP), онлайн-игр, транзакционных систем.</w:t>
      </w:r>
    </w:p>
    <w:p w14:paraId="7D454783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Джиттер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Jitter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): Изменение задержки во времени. Высокий джиттер губителен для потокового аудио и видео.</w:t>
      </w:r>
    </w:p>
    <w:p w14:paraId="4468B6B4" w14:textId="77777777" w:rsidR="007B1A17" w:rsidRPr="007B1A17" w:rsidRDefault="007B1A17" w:rsidP="007B1A17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Коэффициент использования: Процент использования пропускной способности канала.</w:t>
      </w:r>
    </w:p>
    <w:p w14:paraId="0035DFED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DC33FB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Факторы влияния: Пропускная способность каналов, производительность активного оборудования (коммутаторов, маршрутизаторов), загруженность сети (коллизии, перегрузки), алгоритмы управления потоком и перегрузками.</w:t>
      </w:r>
    </w:p>
    <w:p w14:paraId="73C2F674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19881D" w14:textId="5DFD6C35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2. Надежность (</w:t>
      </w:r>
      <w:proofErr w:type="spellStart"/>
      <w:r w:rsidRPr="007B1A17">
        <w:rPr>
          <w:rFonts w:ascii="Times New Roman" w:eastAsia="Calibri" w:hAnsi="Times New Roman" w:cs="Times New Roman"/>
          <w:sz w:val="28"/>
          <w:szCs w:val="28"/>
        </w:rPr>
        <w:t>Reliability</w:t>
      </w:r>
      <w:proofErr w:type="spellEnd"/>
      <w:r w:rsidRPr="007B1A17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с</w:t>
      </w:r>
      <w:r w:rsidRPr="007B1A17">
        <w:rPr>
          <w:rFonts w:ascii="Times New Roman" w:eastAsia="Calibri" w:hAnsi="Times New Roman" w:cs="Times New Roman"/>
          <w:sz w:val="28"/>
          <w:szCs w:val="28"/>
        </w:rPr>
        <w:t>пособность сети выполнять свои функции без сбоев в течение длительного времени, а также восстанавливать работоспособность после отказа.</w:t>
      </w:r>
    </w:p>
    <w:p w14:paraId="5516FA22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Аспекты надежности:</w:t>
      </w:r>
    </w:p>
    <w:p w14:paraId="67606F1E" w14:textId="77777777" w:rsidR="007B1A17" w:rsidRPr="007D0B68" w:rsidRDefault="007B1A17" w:rsidP="007D0B68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0B68">
        <w:rPr>
          <w:rFonts w:ascii="Times New Roman" w:eastAsia="Calibri" w:hAnsi="Times New Roman" w:cs="Times New Roman"/>
          <w:sz w:val="28"/>
          <w:szCs w:val="28"/>
        </w:rPr>
        <w:t>Отказоустойчивость (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Fault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Tolerance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>): Способность сети продолжать работу при отказе отдельных компонентов (кабеля, сетевой карты, коммутатора). Достигается дублированием (резервированием) каналов и устройств (избыточные связи, протокол STP, агрегация каналов LACP).</w:t>
      </w:r>
    </w:p>
    <w:p w14:paraId="3191FEF0" w14:textId="77777777" w:rsidR="007B1A17" w:rsidRPr="007D0B68" w:rsidRDefault="007B1A17" w:rsidP="007D0B68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0B68">
        <w:rPr>
          <w:rFonts w:ascii="Times New Roman" w:eastAsia="Calibri" w:hAnsi="Times New Roman" w:cs="Times New Roman"/>
          <w:sz w:val="28"/>
          <w:szCs w:val="28"/>
        </w:rPr>
        <w:t>Доступность (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Availability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 xml:space="preserve">): Процент времени, в течение которого сеть работоспособна (измеряется в «девятках», напр., 99.999% — около 5 минут </w:t>
      </w:r>
      <w:r w:rsidRPr="007D0B68">
        <w:rPr>
          <w:rFonts w:ascii="Times New Roman" w:eastAsia="Calibri" w:hAnsi="Times New Roman" w:cs="Times New Roman"/>
          <w:sz w:val="28"/>
          <w:szCs w:val="28"/>
        </w:rPr>
        <w:lastRenderedPageBreak/>
        <w:t>простоя в год). Зависит от MTBF (среднего времени наработки на отказ) и MTTR (среднего времени восстановления).</w:t>
      </w:r>
    </w:p>
    <w:p w14:paraId="6D24E52F" w14:textId="77777777" w:rsidR="007B1A17" w:rsidRPr="007D0B68" w:rsidRDefault="007B1A17" w:rsidP="007D0B68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0B68">
        <w:rPr>
          <w:rFonts w:ascii="Times New Roman" w:eastAsia="Calibri" w:hAnsi="Times New Roman" w:cs="Times New Roman"/>
          <w:sz w:val="28"/>
          <w:szCs w:val="28"/>
        </w:rPr>
        <w:t>Бесперебойность: Отсутствие потерь данных и сессий при передаче.</w:t>
      </w:r>
    </w:p>
    <w:p w14:paraId="3B79298C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3BA1DF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Факторы влияния: Качество оборудования и кабелей, грамотное проектирование (устранение единых точек отказа), наличие систем резервного копирования и планов восстановления.</w:t>
      </w:r>
    </w:p>
    <w:p w14:paraId="34BDC2D3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E267A5" w14:textId="726970EA" w:rsidR="007B1A17" w:rsidRPr="007B1A17" w:rsidRDefault="007B1A17" w:rsidP="007D0B6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3. Безопасность (Security)</w:t>
      </w:r>
      <w:r w:rsidR="007D0B68">
        <w:rPr>
          <w:rFonts w:ascii="Times New Roman" w:eastAsia="Calibri" w:hAnsi="Times New Roman" w:cs="Times New Roman"/>
          <w:sz w:val="28"/>
          <w:szCs w:val="28"/>
        </w:rPr>
        <w:t xml:space="preserve"> – к</w:t>
      </w:r>
      <w:r w:rsidRPr="007B1A17">
        <w:rPr>
          <w:rFonts w:ascii="Times New Roman" w:eastAsia="Calibri" w:hAnsi="Times New Roman" w:cs="Times New Roman"/>
          <w:sz w:val="28"/>
          <w:szCs w:val="28"/>
        </w:rPr>
        <w:t>омплекс мер, направленных на защиту сетевых ресурсов, данных и инфраструктуры от несанкционированного доступа, использования, раскрытия, искажения или уничтожения.</w:t>
      </w:r>
    </w:p>
    <w:p w14:paraId="314EBD64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Основные цели (триада CIA):</w:t>
      </w:r>
    </w:p>
    <w:p w14:paraId="7063B0E5" w14:textId="77777777" w:rsidR="007B1A17" w:rsidRPr="007D0B68" w:rsidRDefault="007B1A17" w:rsidP="007D0B68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0B68">
        <w:rPr>
          <w:rFonts w:ascii="Times New Roman" w:eastAsia="Calibri" w:hAnsi="Times New Roman" w:cs="Times New Roman"/>
          <w:sz w:val="28"/>
          <w:szCs w:val="28"/>
        </w:rPr>
        <w:t>Конфиденциальность (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Confidentiality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 xml:space="preserve">): Обеспечение доступа к информации только авторизованным пользователям. Инструменты: шифрование (SSL/TLS, 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IPsec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>, VPN), контроль доступа.</w:t>
      </w:r>
    </w:p>
    <w:p w14:paraId="275C9EE4" w14:textId="77777777" w:rsidR="007B1A17" w:rsidRPr="007D0B68" w:rsidRDefault="007B1A17" w:rsidP="007D0B68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0B68">
        <w:rPr>
          <w:rFonts w:ascii="Times New Roman" w:eastAsia="Calibri" w:hAnsi="Times New Roman" w:cs="Times New Roman"/>
          <w:sz w:val="28"/>
          <w:szCs w:val="28"/>
        </w:rPr>
        <w:t>Целостность (I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ntegrity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>): Гарантия точности и полноты данных, защита от несанкционированного изменения. Инструменты: хэш-функции (SHA, MD5), цифровые подписи, контрольные суммы.</w:t>
      </w:r>
    </w:p>
    <w:p w14:paraId="1C683F61" w14:textId="77777777" w:rsidR="007B1A17" w:rsidRPr="007D0B68" w:rsidRDefault="007B1A17" w:rsidP="007D0B68">
      <w:pPr>
        <w:pStyle w:val="a3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0B68">
        <w:rPr>
          <w:rFonts w:ascii="Times New Roman" w:eastAsia="Calibri" w:hAnsi="Times New Roman" w:cs="Times New Roman"/>
          <w:sz w:val="28"/>
          <w:szCs w:val="28"/>
        </w:rPr>
        <w:t>Доступность (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Availability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 xml:space="preserve">): Обеспечение доступа к информации и ресурсам авторизованным пользователям, когда это необходимо. Инструменты: защита от 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DoS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7D0B68">
        <w:rPr>
          <w:rFonts w:ascii="Times New Roman" w:eastAsia="Calibri" w:hAnsi="Times New Roman" w:cs="Times New Roman"/>
          <w:sz w:val="28"/>
          <w:szCs w:val="28"/>
        </w:rPr>
        <w:t>DDoS</w:t>
      </w:r>
      <w:proofErr w:type="spellEnd"/>
      <w:r w:rsidRPr="007D0B68">
        <w:rPr>
          <w:rFonts w:ascii="Times New Roman" w:eastAsia="Calibri" w:hAnsi="Times New Roman" w:cs="Times New Roman"/>
          <w:sz w:val="28"/>
          <w:szCs w:val="28"/>
        </w:rPr>
        <w:t>-атак, резервирование, планирование емкости.</w:t>
      </w:r>
    </w:p>
    <w:p w14:paraId="665426FB" w14:textId="77777777" w:rsidR="007B1A17" w:rsidRPr="007B1A17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FBF615" w14:textId="4568549C" w:rsidR="00723735" w:rsidRDefault="007B1A17" w:rsidP="007B1A1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A17">
        <w:rPr>
          <w:rFonts w:ascii="Times New Roman" w:eastAsia="Calibri" w:hAnsi="Times New Roman" w:cs="Times New Roman"/>
          <w:sz w:val="28"/>
          <w:szCs w:val="28"/>
        </w:rPr>
        <w:t>Меры обеспечения: Аутентификация и авторизация пользователей, межсетевые экраны (брандмауэры), системы обнаружения и предотвращения вторжений (IDS/IPS), антивирусное ПО, политики безопасности, регулярное обновление ПО, аудит и мониторинг.</w:t>
      </w:r>
    </w:p>
    <w:p w14:paraId="30F5C4E1" w14:textId="77777777" w:rsidR="00723735" w:rsidRPr="000C1948" w:rsidRDefault="00723735" w:rsidP="000C1948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</w:rPr>
      </w:pPr>
    </w:p>
    <w:p w14:paraId="5D19E7F2" w14:textId="77777777" w:rsidR="00EB1C05" w:rsidRDefault="00EB1C05"/>
    <w:sectPr w:rsidR="00EB1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557"/>
    <w:multiLevelType w:val="hybridMultilevel"/>
    <w:tmpl w:val="1E2A92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3E4EDB"/>
    <w:multiLevelType w:val="hybridMultilevel"/>
    <w:tmpl w:val="D9F62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AB49A0"/>
    <w:multiLevelType w:val="hybridMultilevel"/>
    <w:tmpl w:val="1D28E3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492AFB"/>
    <w:multiLevelType w:val="hybridMultilevel"/>
    <w:tmpl w:val="48F43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852A59"/>
    <w:multiLevelType w:val="hybridMultilevel"/>
    <w:tmpl w:val="E11A5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DF53F89"/>
    <w:multiLevelType w:val="hybridMultilevel"/>
    <w:tmpl w:val="E028E21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C66472"/>
    <w:multiLevelType w:val="hybridMultilevel"/>
    <w:tmpl w:val="5380A8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331F99"/>
    <w:multiLevelType w:val="hybridMultilevel"/>
    <w:tmpl w:val="B150DD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065F56"/>
    <w:multiLevelType w:val="hybridMultilevel"/>
    <w:tmpl w:val="713443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7605286">
    <w:abstractNumId w:val="5"/>
  </w:num>
  <w:num w:numId="2" w16cid:durableId="1272398706">
    <w:abstractNumId w:val="3"/>
  </w:num>
  <w:num w:numId="3" w16cid:durableId="83917583">
    <w:abstractNumId w:val="4"/>
  </w:num>
  <w:num w:numId="4" w16cid:durableId="1963686822">
    <w:abstractNumId w:val="6"/>
  </w:num>
  <w:num w:numId="5" w16cid:durableId="255990178">
    <w:abstractNumId w:val="0"/>
  </w:num>
  <w:num w:numId="6" w16cid:durableId="416445772">
    <w:abstractNumId w:val="1"/>
  </w:num>
  <w:num w:numId="7" w16cid:durableId="1735811587">
    <w:abstractNumId w:val="7"/>
  </w:num>
  <w:num w:numId="8" w16cid:durableId="1919631545">
    <w:abstractNumId w:val="2"/>
  </w:num>
  <w:num w:numId="9" w16cid:durableId="1036852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18"/>
    <w:rsid w:val="000412D2"/>
    <w:rsid w:val="000C1948"/>
    <w:rsid w:val="000D55EC"/>
    <w:rsid w:val="001A755F"/>
    <w:rsid w:val="002E2E8E"/>
    <w:rsid w:val="003F7607"/>
    <w:rsid w:val="005C2303"/>
    <w:rsid w:val="00651835"/>
    <w:rsid w:val="006A1F32"/>
    <w:rsid w:val="006D66E1"/>
    <w:rsid w:val="00707E26"/>
    <w:rsid w:val="00723735"/>
    <w:rsid w:val="00765B57"/>
    <w:rsid w:val="007B1A17"/>
    <w:rsid w:val="007D0B68"/>
    <w:rsid w:val="007E2108"/>
    <w:rsid w:val="00865A40"/>
    <w:rsid w:val="008C6E6E"/>
    <w:rsid w:val="008E1909"/>
    <w:rsid w:val="00924F25"/>
    <w:rsid w:val="00982371"/>
    <w:rsid w:val="00A55FC2"/>
    <w:rsid w:val="00CE09E1"/>
    <w:rsid w:val="00E35C18"/>
    <w:rsid w:val="00E4239F"/>
    <w:rsid w:val="00EB1C05"/>
    <w:rsid w:val="00FE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8E0EE"/>
  <w15:chartTrackingRefBased/>
  <w15:docId w15:val="{2608F4AC-7947-4A50-BE09-6DD4C611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7D0B68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73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D0B68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D0B6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D0B68"/>
    <w:pPr>
      <w:spacing w:after="100"/>
    </w:pPr>
  </w:style>
  <w:style w:type="character" w:styleId="a5">
    <w:name w:val="Hyperlink"/>
    <w:basedOn w:val="a0"/>
    <w:uiPriority w:val="99"/>
    <w:unhideWhenUsed/>
    <w:rsid w:val="007D0B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66452-EF4B-493B-AD83-2C2A42B23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2894</TotalTime>
  <Pages>48</Pages>
  <Words>12758</Words>
  <Characters>72724</Characters>
  <Application>Microsoft Office Word</Application>
  <DocSecurity>0</DocSecurity>
  <Lines>606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Преснова Аня</cp:lastModifiedBy>
  <cp:revision>9</cp:revision>
  <dcterms:created xsi:type="dcterms:W3CDTF">2026-01-17T15:24:00Z</dcterms:created>
  <dcterms:modified xsi:type="dcterms:W3CDTF">2026-01-19T15:30:00Z</dcterms:modified>
</cp:coreProperties>
</file>