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A15B0" w14:textId="77777777" w:rsidR="003E0DA3" w:rsidRDefault="003E0DA3">
      <w:pPr>
        <w:jc w:val="center"/>
        <w:rPr>
          <w:rFonts w:eastAsia="黑体" w:hint="eastAsia"/>
          <w:sz w:val="32"/>
        </w:rPr>
      </w:pPr>
      <w:r>
        <w:rPr>
          <w:rFonts w:eastAsia="黑体" w:hint="eastAsia"/>
          <w:sz w:val="32"/>
        </w:rPr>
        <w:t>实</w:t>
      </w:r>
      <w:r>
        <w:rPr>
          <w:rFonts w:eastAsia="黑体" w:hint="eastAsia"/>
          <w:sz w:val="32"/>
        </w:rPr>
        <w:t xml:space="preserve"> </w:t>
      </w:r>
      <w:r>
        <w:rPr>
          <w:rFonts w:eastAsia="黑体" w:hint="eastAsia"/>
          <w:sz w:val="32"/>
        </w:rPr>
        <w:t>习</w:t>
      </w:r>
      <w:r>
        <w:rPr>
          <w:rFonts w:eastAsia="黑体" w:hint="eastAsia"/>
          <w:sz w:val="32"/>
        </w:rPr>
        <w:t xml:space="preserve"> </w:t>
      </w:r>
      <w:r>
        <w:rPr>
          <w:rFonts w:eastAsia="黑体" w:hint="eastAsia"/>
          <w:sz w:val="32"/>
        </w:rPr>
        <w:t>任</w:t>
      </w:r>
      <w:r>
        <w:rPr>
          <w:rFonts w:eastAsia="黑体" w:hint="eastAsia"/>
          <w:sz w:val="32"/>
        </w:rPr>
        <w:t xml:space="preserve"> </w:t>
      </w:r>
      <w:proofErr w:type="gramStart"/>
      <w:r>
        <w:rPr>
          <w:rFonts w:eastAsia="黑体" w:hint="eastAsia"/>
          <w:sz w:val="32"/>
        </w:rPr>
        <w:t>务</w:t>
      </w:r>
      <w:proofErr w:type="gramEnd"/>
      <w:r>
        <w:rPr>
          <w:rFonts w:eastAsia="黑体" w:hint="eastAsia"/>
          <w:sz w:val="32"/>
        </w:rPr>
        <w:t xml:space="preserve"> </w:t>
      </w:r>
      <w:r>
        <w:rPr>
          <w:rFonts w:eastAsia="黑体" w:hint="eastAsia"/>
          <w:sz w:val="32"/>
        </w:rPr>
        <w:t>书</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5"/>
        <w:gridCol w:w="1249"/>
        <w:gridCol w:w="512"/>
        <w:gridCol w:w="684"/>
        <w:gridCol w:w="847"/>
        <w:gridCol w:w="837"/>
        <w:gridCol w:w="1021"/>
        <w:gridCol w:w="1012"/>
        <w:gridCol w:w="1175"/>
      </w:tblGrid>
      <w:tr w:rsidR="003E0DA3" w14:paraId="0DA13D6F" w14:textId="77777777">
        <w:trPr>
          <w:jc w:val="center"/>
        </w:trPr>
        <w:tc>
          <w:tcPr>
            <w:tcW w:w="1185" w:type="dxa"/>
          </w:tcPr>
          <w:p w14:paraId="527ECF03"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课程编号</w:t>
            </w:r>
          </w:p>
        </w:tc>
        <w:tc>
          <w:tcPr>
            <w:tcW w:w="1249" w:type="dxa"/>
          </w:tcPr>
          <w:p w14:paraId="65D88A44" w14:textId="77777777" w:rsidR="003E0DA3" w:rsidRDefault="003E0DA3">
            <w:pPr>
              <w:spacing w:line="440" w:lineRule="exact"/>
              <w:ind w:leftChars="-50" w:left="-105" w:rightChars="-50" w:right="-105"/>
              <w:jc w:val="center"/>
              <w:rPr>
                <w:rFonts w:ascii="宋体" w:hAnsi="宋体" w:hint="eastAsia"/>
                <w:sz w:val="24"/>
              </w:rPr>
            </w:pPr>
            <w:r>
              <w:rPr>
                <w:rFonts w:ascii="宋体" w:hAnsi="宋体"/>
                <w:sz w:val="24"/>
              </w:rPr>
              <w:t>j1650</w:t>
            </w:r>
            <w:r>
              <w:rPr>
                <w:rFonts w:ascii="宋体" w:hAnsi="宋体" w:hint="eastAsia"/>
                <w:sz w:val="24"/>
              </w:rPr>
              <w:t xml:space="preserve">105 </w:t>
            </w:r>
          </w:p>
        </w:tc>
        <w:tc>
          <w:tcPr>
            <w:tcW w:w="1196" w:type="dxa"/>
            <w:gridSpan w:val="2"/>
          </w:tcPr>
          <w:p w14:paraId="3F3D4D49"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实习名称</w:t>
            </w:r>
          </w:p>
        </w:tc>
        <w:tc>
          <w:tcPr>
            <w:tcW w:w="2705" w:type="dxa"/>
            <w:gridSpan w:val="3"/>
          </w:tcPr>
          <w:p w14:paraId="2DCAC9A7" w14:textId="77777777" w:rsidR="003E0DA3" w:rsidRDefault="003E0DA3">
            <w:pPr>
              <w:spacing w:line="440" w:lineRule="exact"/>
              <w:ind w:leftChars="-50" w:left="-105" w:rightChars="-50" w:right="-105"/>
              <w:jc w:val="center"/>
              <w:rPr>
                <w:rFonts w:ascii="宋体" w:hAnsi="宋体"/>
                <w:sz w:val="24"/>
              </w:rPr>
            </w:pPr>
            <w:r>
              <w:rPr>
                <w:rFonts w:ascii="宋体" w:hAnsi="宋体" w:hint="eastAsia"/>
                <w:sz w:val="24"/>
              </w:rPr>
              <w:t>面向对象程序实践</w:t>
            </w:r>
          </w:p>
        </w:tc>
        <w:tc>
          <w:tcPr>
            <w:tcW w:w="1012" w:type="dxa"/>
          </w:tcPr>
          <w:p w14:paraId="57A6E73B"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周数</w:t>
            </w:r>
          </w:p>
        </w:tc>
        <w:tc>
          <w:tcPr>
            <w:tcW w:w="1175" w:type="dxa"/>
          </w:tcPr>
          <w:p w14:paraId="39019AED" w14:textId="77777777" w:rsidR="003E0DA3" w:rsidRDefault="003E0DA3">
            <w:pPr>
              <w:spacing w:line="440" w:lineRule="exact"/>
              <w:ind w:leftChars="-50" w:left="-105" w:rightChars="-50" w:right="-105"/>
              <w:jc w:val="center"/>
              <w:rPr>
                <w:rFonts w:ascii="宋体" w:hAnsi="宋体" w:hint="eastAsia"/>
                <w:sz w:val="24"/>
              </w:rPr>
            </w:pPr>
            <w:r>
              <w:rPr>
                <w:rFonts w:ascii="宋体" w:hAnsi="宋体"/>
                <w:sz w:val="24"/>
              </w:rPr>
              <w:t>2</w:t>
            </w:r>
          </w:p>
        </w:tc>
      </w:tr>
      <w:tr w:rsidR="003E0DA3" w14:paraId="48F8A2D3" w14:textId="77777777">
        <w:trPr>
          <w:jc w:val="center"/>
        </w:trPr>
        <w:tc>
          <w:tcPr>
            <w:tcW w:w="1185" w:type="dxa"/>
          </w:tcPr>
          <w:p w14:paraId="7DBE7BCD"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实习地点</w:t>
            </w:r>
          </w:p>
        </w:tc>
        <w:tc>
          <w:tcPr>
            <w:tcW w:w="2445" w:type="dxa"/>
            <w:gridSpan w:val="3"/>
          </w:tcPr>
          <w:p w14:paraId="0FA05552"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钟海楼</w:t>
            </w:r>
          </w:p>
        </w:tc>
        <w:tc>
          <w:tcPr>
            <w:tcW w:w="847" w:type="dxa"/>
          </w:tcPr>
          <w:p w14:paraId="14F5E95B"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班级</w:t>
            </w:r>
          </w:p>
        </w:tc>
        <w:tc>
          <w:tcPr>
            <w:tcW w:w="1858" w:type="dxa"/>
            <w:gridSpan w:val="2"/>
          </w:tcPr>
          <w:p w14:paraId="3906153C" w14:textId="77777777" w:rsidR="003E0DA3" w:rsidRDefault="003E0DA3" w:rsidP="00214D30">
            <w:pPr>
              <w:spacing w:line="440" w:lineRule="exact"/>
              <w:ind w:leftChars="-50" w:left="-105" w:rightChars="-50" w:right="-105"/>
              <w:jc w:val="center"/>
              <w:rPr>
                <w:rFonts w:ascii="宋体" w:hAnsi="宋体"/>
                <w:sz w:val="24"/>
              </w:rPr>
            </w:pPr>
            <w:r>
              <w:rPr>
                <w:rFonts w:ascii="宋体" w:hAnsi="宋体" w:hint="eastAsia"/>
                <w:sz w:val="24"/>
              </w:rPr>
              <w:t>软件123</w:t>
            </w:r>
            <w:r w:rsidR="00214D30">
              <w:rPr>
                <w:rFonts w:ascii="宋体" w:hAnsi="宋体"/>
                <w:sz w:val="24"/>
              </w:rPr>
              <w:t>4</w:t>
            </w:r>
          </w:p>
        </w:tc>
        <w:tc>
          <w:tcPr>
            <w:tcW w:w="1012" w:type="dxa"/>
          </w:tcPr>
          <w:p w14:paraId="39697C15"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人数</w:t>
            </w:r>
          </w:p>
        </w:tc>
        <w:tc>
          <w:tcPr>
            <w:tcW w:w="1175" w:type="dxa"/>
          </w:tcPr>
          <w:p w14:paraId="1ECA10F1" w14:textId="77777777" w:rsidR="003E0DA3" w:rsidRDefault="00C77387">
            <w:pPr>
              <w:spacing w:line="440" w:lineRule="exact"/>
              <w:ind w:leftChars="-50" w:left="-105" w:rightChars="-50" w:right="-105"/>
              <w:jc w:val="center"/>
              <w:rPr>
                <w:rFonts w:ascii="宋体" w:hAnsi="宋体"/>
                <w:sz w:val="24"/>
              </w:rPr>
            </w:pPr>
            <w:r>
              <w:rPr>
                <w:rFonts w:ascii="宋体" w:hAnsi="宋体"/>
                <w:sz w:val="24"/>
              </w:rPr>
              <w:t>2</w:t>
            </w:r>
            <w:r w:rsidR="00214D30">
              <w:rPr>
                <w:rFonts w:ascii="宋体" w:hAnsi="宋体"/>
                <w:sz w:val="24"/>
              </w:rPr>
              <w:t>9</w:t>
            </w:r>
          </w:p>
        </w:tc>
      </w:tr>
      <w:tr w:rsidR="003E0DA3" w14:paraId="3BFEC223" w14:textId="77777777">
        <w:trPr>
          <w:cantSplit/>
          <w:jc w:val="center"/>
        </w:trPr>
        <w:tc>
          <w:tcPr>
            <w:tcW w:w="1185" w:type="dxa"/>
          </w:tcPr>
          <w:p w14:paraId="058B581D" w14:textId="77777777" w:rsidR="003E0DA3" w:rsidRDefault="003E0DA3">
            <w:pPr>
              <w:spacing w:line="440" w:lineRule="exact"/>
              <w:ind w:leftChars="-50" w:left="-105" w:rightChars="-50" w:right="-105"/>
              <w:jc w:val="center"/>
              <w:rPr>
                <w:rFonts w:ascii="宋体" w:hAnsi="宋体" w:hint="eastAsia"/>
                <w:sz w:val="24"/>
              </w:rPr>
            </w:pPr>
            <w:r>
              <w:rPr>
                <w:rFonts w:hint="eastAsia"/>
                <w:sz w:val="24"/>
              </w:rPr>
              <w:t>起止时间</w:t>
            </w:r>
          </w:p>
        </w:tc>
        <w:tc>
          <w:tcPr>
            <w:tcW w:w="1761" w:type="dxa"/>
            <w:gridSpan w:val="2"/>
            <w:vAlign w:val="center"/>
          </w:tcPr>
          <w:p w14:paraId="4DC013BF" w14:textId="77777777" w:rsidR="003E0DA3" w:rsidRDefault="003E0DA3" w:rsidP="00C77387">
            <w:pPr>
              <w:spacing w:line="440" w:lineRule="exact"/>
              <w:ind w:leftChars="-50" w:left="-105" w:rightChars="-50" w:right="-105"/>
              <w:jc w:val="center"/>
              <w:rPr>
                <w:rFonts w:ascii="宋体" w:hAnsi="宋体"/>
                <w:sz w:val="24"/>
              </w:rPr>
            </w:pPr>
            <w:r>
              <w:rPr>
                <w:rFonts w:ascii="宋体" w:hAnsi="宋体" w:hint="eastAsia"/>
                <w:sz w:val="24"/>
              </w:rPr>
              <w:t>202</w:t>
            </w:r>
            <w:r w:rsidR="00C77387">
              <w:rPr>
                <w:rFonts w:ascii="宋体" w:hAnsi="宋体"/>
                <w:sz w:val="24"/>
              </w:rPr>
              <w:t>5</w:t>
            </w:r>
            <w:r>
              <w:rPr>
                <w:rFonts w:ascii="宋体" w:hAnsi="宋体" w:hint="eastAsia"/>
                <w:sz w:val="24"/>
              </w:rPr>
              <w:t>-11-27至202</w:t>
            </w:r>
            <w:r w:rsidR="00C77387">
              <w:rPr>
                <w:rFonts w:ascii="宋体" w:hAnsi="宋体"/>
                <w:sz w:val="24"/>
              </w:rPr>
              <w:t>5</w:t>
            </w:r>
            <w:r>
              <w:rPr>
                <w:rFonts w:ascii="宋体" w:hAnsi="宋体" w:hint="eastAsia"/>
                <w:sz w:val="24"/>
              </w:rPr>
              <w:t>-12-</w:t>
            </w:r>
            <w:r w:rsidR="00C77387">
              <w:rPr>
                <w:rFonts w:ascii="宋体" w:hAnsi="宋体"/>
                <w:sz w:val="24"/>
              </w:rPr>
              <w:t>24</w:t>
            </w:r>
          </w:p>
        </w:tc>
        <w:tc>
          <w:tcPr>
            <w:tcW w:w="684" w:type="dxa"/>
          </w:tcPr>
          <w:p w14:paraId="5CC25D9A"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形式</w:t>
            </w:r>
          </w:p>
        </w:tc>
        <w:tc>
          <w:tcPr>
            <w:tcW w:w="1684" w:type="dxa"/>
            <w:gridSpan w:val="2"/>
          </w:tcPr>
          <w:p w14:paraId="278DC745"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√集中 □分散</w:t>
            </w:r>
          </w:p>
        </w:tc>
        <w:tc>
          <w:tcPr>
            <w:tcW w:w="1021" w:type="dxa"/>
          </w:tcPr>
          <w:p w14:paraId="0522723E"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指导教师</w:t>
            </w:r>
          </w:p>
        </w:tc>
        <w:tc>
          <w:tcPr>
            <w:tcW w:w="2187" w:type="dxa"/>
            <w:gridSpan w:val="2"/>
          </w:tcPr>
          <w:p w14:paraId="158575A4" w14:textId="77777777" w:rsidR="003E0DA3" w:rsidRDefault="00C77387">
            <w:pPr>
              <w:spacing w:line="440" w:lineRule="exact"/>
              <w:ind w:leftChars="-50" w:left="-105" w:rightChars="-50" w:right="-105"/>
              <w:jc w:val="center"/>
              <w:rPr>
                <w:rFonts w:ascii="宋体" w:hAnsi="宋体"/>
                <w:sz w:val="24"/>
              </w:rPr>
            </w:pPr>
            <w:r>
              <w:rPr>
                <w:rFonts w:ascii="宋体" w:hAnsi="宋体" w:hint="eastAsia"/>
                <w:sz w:val="24"/>
              </w:rPr>
              <w:t>陈月峰</w:t>
            </w:r>
          </w:p>
        </w:tc>
      </w:tr>
      <w:tr w:rsidR="003E0DA3" w14:paraId="6AF0CDF9" w14:textId="77777777">
        <w:trPr>
          <w:cantSplit/>
          <w:trHeight w:val="1824"/>
          <w:jc w:val="center"/>
        </w:trPr>
        <w:tc>
          <w:tcPr>
            <w:tcW w:w="1185" w:type="dxa"/>
            <w:vAlign w:val="center"/>
          </w:tcPr>
          <w:p w14:paraId="376A7CFA"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实习内容</w:t>
            </w:r>
          </w:p>
        </w:tc>
        <w:tc>
          <w:tcPr>
            <w:tcW w:w="7337" w:type="dxa"/>
            <w:gridSpan w:val="8"/>
          </w:tcPr>
          <w:p w14:paraId="0B494882" w14:textId="77777777" w:rsidR="003E0DA3" w:rsidRDefault="003E0DA3">
            <w:pPr>
              <w:ind w:firstLineChars="200" w:firstLine="480"/>
              <w:jc w:val="left"/>
              <w:rPr>
                <w:rFonts w:ascii="Tahoma" w:hAnsi="Tahoma" w:cs="Tahoma"/>
                <w:color w:val="333333"/>
                <w:sz w:val="24"/>
              </w:rPr>
            </w:pPr>
            <w:r>
              <w:rPr>
                <w:rFonts w:ascii="Tahoma" w:hAnsi="Tahoma" w:cs="Tahoma" w:hint="eastAsia"/>
                <w:color w:val="333333"/>
                <w:sz w:val="24"/>
              </w:rPr>
              <w:t>使用</w:t>
            </w:r>
            <w:r>
              <w:rPr>
                <w:rFonts w:ascii="Tahoma" w:hAnsi="Tahoma" w:cs="Tahoma" w:hint="eastAsia"/>
                <w:color w:val="333333"/>
                <w:sz w:val="24"/>
              </w:rPr>
              <w:t>Java</w:t>
            </w:r>
            <w:r>
              <w:rPr>
                <w:rFonts w:ascii="Tahoma" w:hAnsi="Tahoma" w:cs="Tahoma" w:hint="eastAsia"/>
                <w:color w:val="333333"/>
                <w:sz w:val="24"/>
              </w:rPr>
              <w:t>语言开发并调试，完成一个网络对战游戏平台。程序分为服务器程序和客户端程序。服务器能实现用户的远程登录，客户端代表单个游戏用户，用户可以进入游戏大厅，选</w:t>
            </w:r>
            <w:proofErr w:type="gramStart"/>
            <w:r>
              <w:rPr>
                <w:rFonts w:ascii="Tahoma" w:hAnsi="Tahoma" w:cs="Tahoma" w:hint="eastAsia"/>
                <w:color w:val="333333"/>
                <w:sz w:val="24"/>
              </w:rPr>
              <w:t>座落</w:t>
            </w:r>
            <w:proofErr w:type="gramEnd"/>
            <w:r>
              <w:rPr>
                <w:rFonts w:ascii="Tahoma" w:hAnsi="Tahoma" w:cs="Tahoma" w:hint="eastAsia"/>
                <w:color w:val="333333"/>
                <w:sz w:val="24"/>
              </w:rPr>
              <w:t>座，群聊聊天或者私人聊天，以及双人游戏对战功能，能同时容纳多人在线进行游戏对战。</w:t>
            </w:r>
          </w:p>
          <w:p w14:paraId="156F53DC" w14:textId="77777777" w:rsidR="003E0DA3" w:rsidRDefault="003E0DA3">
            <w:pPr>
              <w:ind w:firstLineChars="200" w:firstLine="480"/>
              <w:jc w:val="left"/>
              <w:rPr>
                <w:rFonts w:ascii="Tahoma" w:hAnsi="Tahoma" w:cs="Tahoma" w:hint="eastAsia"/>
                <w:color w:val="333333"/>
                <w:sz w:val="24"/>
              </w:rPr>
            </w:pPr>
            <w:r>
              <w:rPr>
                <w:rFonts w:ascii="Tahoma" w:hAnsi="Tahoma" w:cs="Tahoma" w:hint="eastAsia"/>
                <w:color w:val="333333"/>
                <w:sz w:val="24"/>
              </w:rPr>
              <w:t>主要使用</w:t>
            </w:r>
            <w:r>
              <w:rPr>
                <w:rFonts w:ascii="Tahoma" w:hAnsi="Tahoma" w:cs="Tahoma" w:hint="eastAsia"/>
                <w:color w:val="333333"/>
                <w:sz w:val="24"/>
              </w:rPr>
              <w:t>Java</w:t>
            </w:r>
            <w:r>
              <w:rPr>
                <w:rFonts w:ascii="Tahoma" w:hAnsi="Tahoma" w:cs="Tahoma"/>
                <w:color w:val="333333"/>
                <w:sz w:val="24"/>
              </w:rPr>
              <w:t xml:space="preserve"> GUI</w:t>
            </w:r>
            <w:r>
              <w:rPr>
                <w:rFonts w:ascii="Tahoma" w:hAnsi="Tahoma" w:cs="Tahoma" w:hint="eastAsia"/>
                <w:color w:val="333333"/>
                <w:sz w:val="24"/>
              </w:rPr>
              <w:t>编程知识，多线程编程知识以及</w:t>
            </w:r>
            <w:r>
              <w:rPr>
                <w:rFonts w:ascii="Tahoma" w:hAnsi="Tahoma" w:cs="Tahoma" w:hint="eastAsia"/>
                <w:color w:val="333333"/>
                <w:sz w:val="24"/>
              </w:rPr>
              <w:t>S</w:t>
            </w:r>
            <w:r>
              <w:rPr>
                <w:rFonts w:ascii="Tahoma" w:hAnsi="Tahoma" w:cs="Tahoma"/>
                <w:color w:val="333333"/>
                <w:sz w:val="24"/>
              </w:rPr>
              <w:t>OCKET</w:t>
            </w:r>
            <w:r>
              <w:rPr>
                <w:rFonts w:ascii="Tahoma" w:hAnsi="Tahoma" w:cs="Tahoma" w:hint="eastAsia"/>
                <w:color w:val="333333"/>
                <w:sz w:val="24"/>
              </w:rPr>
              <w:t>网络编程知识实现。</w:t>
            </w:r>
          </w:p>
        </w:tc>
      </w:tr>
      <w:tr w:rsidR="003E0DA3" w14:paraId="263C39EE" w14:textId="77777777">
        <w:trPr>
          <w:cantSplit/>
          <w:trHeight w:val="2186"/>
          <w:jc w:val="center"/>
        </w:trPr>
        <w:tc>
          <w:tcPr>
            <w:tcW w:w="1185" w:type="dxa"/>
            <w:vAlign w:val="center"/>
          </w:tcPr>
          <w:p w14:paraId="331ACC5C"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实习进度</w:t>
            </w:r>
          </w:p>
        </w:tc>
        <w:tc>
          <w:tcPr>
            <w:tcW w:w="7337" w:type="dxa"/>
            <w:gridSpan w:val="8"/>
          </w:tcPr>
          <w:p w14:paraId="261EA57D" w14:textId="77777777" w:rsidR="003E0DA3" w:rsidRDefault="00C77387">
            <w:pPr>
              <w:rPr>
                <w:rFonts w:hint="eastAsia"/>
                <w:sz w:val="24"/>
              </w:rPr>
            </w:pPr>
            <w:r>
              <w:rPr>
                <w:rFonts w:hint="eastAsia"/>
                <w:sz w:val="24"/>
              </w:rPr>
              <w:t>2025</w:t>
            </w:r>
            <w:r w:rsidR="003E0DA3">
              <w:rPr>
                <w:rFonts w:hint="eastAsia"/>
                <w:sz w:val="24"/>
              </w:rPr>
              <w:t>.11.27</w:t>
            </w:r>
            <w:r w:rsidR="003E0DA3">
              <w:rPr>
                <w:rFonts w:hint="eastAsia"/>
                <w:sz w:val="24"/>
              </w:rPr>
              <w:tab/>
            </w:r>
            <w:r w:rsidR="003E0DA3">
              <w:rPr>
                <w:rFonts w:hint="eastAsia"/>
                <w:sz w:val="24"/>
              </w:rPr>
              <w:tab/>
            </w:r>
            <w:r w:rsidR="003E0DA3">
              <w:rPr>
                <w:rFonts w:hint="eastAsia"/>
                <w:sz w:val="24"/>
              </w:rPr>
              <w:t>实习动员，讲解任务</w:t>
            </w:r>
          </w:p>
          <w:p w14:paraId="00BF6B81" w14:textId="77777777" w:rsidR="003E0DA3" w:rsidRDefault="003E0DA3">
            <w:pPr>
              <w:rPr>
                <w:rFonts w:hint="eastAsia"/>
                <w:sz w:val="24"/>
              </w:rPr>
            </w:pPr>
            <w:r>
              <w:rPr>
                <w:rFonts w:hint="eastAsia"/>
                <w:sz w:val="24"/>
              </w:rPr>
              <w:t>1</w:t>
            </w:r>
            <w:r w:rsidR="00AB4C0D">
              <w:rPr>
                <w:sz w:val="24"/>
              </w:rPr>
              <w:t>1</w:t>
            </w:r>
            <w:r>
              <w:rPr>
                <w:rFonts w:hint="eastAsia"/>
                <w:sz w:val="24"/>
              </w:rPr>
              <w:t>.</w:t>
            </w:r>
            <w:r w:rsidR="00AB4C0D">
              <w:rPr>
                <w:sz w:val="24"/>
              </w:rPr>
              <w:t>28-12.3</w:t>
            </w:r>
            <w:r>
              <w:rPr>
                <w:rFonts w:hint="eastAsia"/>
                <w:sz w:val="24"/>
              </w:rPr>
              <w:tab/>
              <w:t xml:space="preserve">    </w:t>
            </w:r>
            <w:r>
              <w:rPr>
                <w:rFonts w:hint="eastAsia"/>
                <w:sz w:val="24"/>
              </w:rPr>
              <w:t>项目的登录界面和大厅、游戏房间界面设计</w:t>
            </w:r>
          </w:p>
          <w:p w14:paraId="4A8BE517" w14:textId="77777777" w:rsidR="003E0DA3" w:rsidRDefault="003E0DA3">
            <w:pPr>
              <w:rPr>
                <w:rFonts w:hint="eastAsia"/>
                <w:sz w:val="24"/>
              </w:rPr>
            </w:pPr>
            <w:r>
              <w:rPr>
                <w:rFonts w:hint="eastAsia"/>
                <w:sz w:val="24"/>
              </w:rPr>
              <w:t>12.</w:t>
            </w:r>
            <w:r w:rsidR="00AB4C0D">
              <w:rPr>
                <w:sz w:val="24"/>
              </w:rPr>
              <w:t>4-12.9</w:t>
            </w:r>
            <w:r>
              <w:rPr>
                <w:rFonts w:hint="eastAsia"/>
                <w:sz w:val="24"/>
              </w:rPr>
              <w:t xml:space="preserve">     </w:t>
            </w:r>
            <w:r>
              <w:rPr>
                <w:rFonts w:hint="eastAsia"/>
                <w:sz w:val="24"/>
              </w:rPr>
              <w:tab/>
            </w:r>
            <w:r>
              <w:rPr>
                <w:rFonts w:hint="eastAsia"/>
                <w:sz w:val="24"/>
              </w:rPr>
              <w:t>界面的整合和切换，游戏的算法实现</w:t>
            </w:r>
          </w:p>
          <w:p w14:paraId="73E08A28" w14:textId="77777777" w:rsidR="003E0DA3" w:rsidRDefault="003E0DA3">
            <w:pPr>
              <w:rPr>
                <w:rFonts w:hint="eastAsia"/>
                <w:sz w:val="24"/>
              </w:rPr>
            </w:pPr>
            <w:r>
              <w:rPr>
                <w:rFonts w:hint="eastAsia"/>
                <w:sz w:val="24"/>
              </w:rPr>
              <w:t>12.</w:t>
            </w:r>
            <w:r w:rsidR="00AB4C0D">
              <w:rPr>
                <w:sz w:val="24"/>
              </w:rPr>
              <w:t>10-12.15</w:t>
            </w:r>
            <w:r>
              <w:rPr>
                <w:rFonts w:hint="eastAsia"/>
                <w:sz w:val="24"/>
              </w:rPr>
              <w:tab/>
              <w:t xml:space="preserve">   TCP</w:t>
            </w:r>
            <w:r>
              <w:rPr>
                <w:rFonts w:hint="eastAsia"/>
                <w:sz w:val="24"/>
              </w:rPr>
              <w:t>协议编程，实现一对一的网络对战</w:t>
            </w:r>
          </w:p>
          <w:p w14:paraId="08210DEE" w14:textId="77777777" w:rsidR="003E0DA3" w:rsidRDefault="003E0DA3">
            <w:pPr>
              <w:rPr>
                <w:rFonts w:hint="eastAsia"/>
                <w:sz w:val="24"/>
              </w:rPr>
            </w:pPr>
            <w:r>
              <w:rPr>
                <w:rFonts w:hint="eastAsia"/>
                <w:sz w:val="24"/>
              </w:rPr>
              <w:t>12.1</w:t>
            </w:r>
            <w:r w:rsidR="00AB4C0D">
              <w:rPr>
                <w:sz w:val="24"/>
              </w:rPr>
              <w:t>6-12.23</w:t>
            </w:r>
            <w:r>
              <w:rPr>
                <w:rFonts w:hint="eastAsia"/>
                <w:sz w:val="24"/>
              </w:rPr>
              <w:tab/>
              <w:t xml:space="preserve">    </w:t>
            </w:r>
            <w:r w:rsidR="00AB4C0D">
              <w:rPr>
                <w:rFonts w:hint="eastAsia"/>
                <w:sz w:val="24"/>
              </w:rPr>
              <w:t>项目完善、实践报告撰写</w:t>
            </w:r>
          </w:p>
          <w:p w14:paraId="77201E6D" w14:textId="77777777" w:rsidR="003E0DA3" w:rsidRDefault="003E0DA3" w:rsidP="00AB4C0D">
            <w:pPr>
              <w:rPr>
                <w:rFonts w:hint="eastAsia"/>
              </w:rPr>
            </w:pPr>
            <w:r>
              <w:rPr>
                <w:rFonts w:hint="eastAsia"/>
                <w:sz w:val="24"/>
              </w:rPr>
              <w:t>12.</w:t>
            </w:r>
            <w:r w:rsidR="00AB4C0D">
              <w:rPr>
                <w:sz w:val="24"/>
              </w:rPr>
              <w:t>24</w:t>
            </w:r>
            <w:r>
              <w:rPr>
                <w:rFonts w:hint="eastAsia"/>
                <w:sz w:val="24"/>
              </w:rPr>
              <w:tab/>
            </w:r>
            <w:r>
              <w:rPr>
                <w:rFonts w:hint="eastAsia"/>
                <w:sz w:val="24"/>
              </w:rPr>
              <w:tab/>
            </w:r>
            <w:r>
              <w:rPr>
                <w:rFonts w:hint="eastAsia"/>
                <w:sz w:val="24"/>
              </w:rPr>
              <w:t>对整个项目进行验收评价。</w:t>
            </w:r>
            <w:r>
              <w:rPr>
                <w:rFonts w:hint="eastAsia"/>
                <w:sz w:val="24"/>
              </w:rPr>
              <w:t xml:space="preserve">      </w:t>
            </w:r>
          </w:p>
        </w:tc>
      </w:tr>
      <w:tr w:rsidR="003E0DA3" w14:paraId="7DB8A430" w14:textId="77777777">
        <w:trPr>
          <w:cantSplit/>
          <w:trHeight w:val="2973"/>
          <w:jc w:val="center"/>
        </w:trPr>
        <w:tc>
          <w:tcPr>
            <w:tcW w:w="1185" w:type="dxa"/>
            <w:vAlign w:val="center"/>
          </w:tcPr>
          <w:p w14:paraId="6F871C86"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实习要求</w:t>
            </w:r>
          </w:p>
          <w:p w14:paraId="2D5E424F" w14:textId="77777777" w:rsidR="003E0DA3" w:rsidRDefault="003E0DA3">
            <w:pPr>
              <w:spacing w:line="440" w:lineRule="exact"/>
              <w:ind w:leftChars="-50" w:left="-105" w:rightChars="-50" w:right="-105"/>
              <w:jc w:val="center"/>
              <w:rPr>
                <w:rFonts w:ascii="宋体" w:hAnsi="宋体" w:hint="eastAsia"/>
                <w:sz w:val="24"/>
              </w:rPr>
            </w:pPr>
            <w:r>
              <w:rPr>
                <w:rFonts w:ascii="宋体" w:hAnsi="宋体" w:hint="eastAsia"/>
                <w:sz w:val="24"/>
              </w:rPr>
              <w:t>(包括纪律要求和实习报告要求)</w:t>
            </w:r>
          </w:p>
        </w:tc>
        <w:tc>
          <w:tcPr>
            <w:tcW w:w="7337" w:type="dxa"/>
            <w:gridSpan w:val="8"/>
            <w:vAlign w:val="center"/>
          </w:tcPr>
          <w:p w14:paraId="14228D78" w14:textId="77777777" w:rsidR="003E0DA3" w:rsidRDefault="003E0DA3">
            <w:pPr>
              <w:wordWrap w:val="0"/>
              <w:spacing w:line="400" w:lineRule="exact"/>
              <w:rPr>
                <w:rFonts w:ascii="宋体" w:hAnsi="宋体" w:hint="eastAsia"/>
                <w:sz w:val="24"/>
              </w:rPr>
            </w:pPr>
            <w:r>
              <w:rPr>
                <w:rFonts w:ascii="宋体" w:hAnsi="宋体" w:hint="eastAsia"/>
                <w:sz w:val="24"/>
              </w:rPr>
              <w:t>（1）实习的组织形式是集中实习，要求按规定时间在规定地点进行并遵守各项实习纪律。实习以项目为驱动，实习期间要求做好签到记录，并按模板每人每天撰写一份实习日志，每份日志记录每天完成的实习内容及完成过程。</w:t>
            </w:r>
          </w:p>
          <w:p w14:paraId="0C99F3FD" w14:textId="77777777" w:rsidR="003E0DA3" w:rsidRDefault="003E0DA3">
            <w:pPr>
              <w:wordWrap w:val="0"/>
              <w:spacing w:line="400" w:lineRule="exact"/>
              <w:rPr>
                <w:rFonts w:ascii="宋体" w:hAnsi="宋体" w:hint="eastAsia"/>
                <w:sz w:val="24"/>
              </w:rPr>
            </w:pPr>
            <w:r>
              <w:rPr>
                <w:rFonts w:ascii="宋体" w:hAnsi="宋体" w:hint="eastAsia"/>
                <w:sz w:val="24"/>
              </w:rPr>
              <w:t>（2）实习要求每组成员按需求设计并实现一个功能完整的小型游戏系统，设计结果至少覆盖系统功能需求的60%以上。</w:t>
            </w:r>
          </w:p>
          <w:p w14:paraId="0931D7A7" w14:textId="77777777" w:rsidR="003E0DA3" w:rsidRDefault="003E0DA3">
            <w:pPr>
              <w:wordWrap w:val="0"/>
              <w:spacing w:line="400" w:lineRule="exact"/>
              <w:rPr>
                <w:rFonts w:ascii="宋体" w:hAnsi="宋体"/>
                <w:sz w:val="24"/>
              </w:rPr>
            </w:pPr>
            <w:r>
              <w:rPr>
                <w:rFonts w:ascii="宋体" w:hAnsi="宋体" w:hint="eastAsia"/>
                <w:sz w:val="24"/>
              </w:rPr>
              <w:t>（3）实习结束要按要求撰写实践报告，并上交整个软件项目的代码。实践报告要求通过语言文字描述结合图表结构等多种形式完整地表达整个设计过程和设计结果，语言表达力求明确清楚、图表结构尽量清晰规范。实践报告格式要求按模板规范书写，以</w:t>
            </w:r>
            <w:proofErr w:type="gramStart"/>
            <w:r>
              <w:rPr>
                <w:rFonts w:ascii="宋体" w:hAnsi="宋体" w:hint="eastAsia"/>
                <w:sz w:val="24"/>
              </w:rPr>
              <w:t>个</w:t>
            </w:r>
            <w:proofErr w:type="gramEnd"/>
            <w:r>
              <w:rPr>
                <w:rFonts w:ascii="宋体" w:hAnsi="宋体" w:hint="eastAsia"/>
                <w:sz w:val="24"/>
              </w:rPr>
              <w:t>人为单位上交。软件代码编写要求符合代码质量规范，尽量保证代码的正确性，并在性能上有所考虑。</w:t>
            </w:r>
          </w:p>
          <w:p w14:paraId="582AD19F" w14:textId="77777777" w:rsidR="003E0DA3" w:rsidRDefault="003E0DA3" w:rsidP="00C77387">
            <w:pPr>
              <w:wordWrap w:val="0"/>
              <w:spacing w:line="400" w:lineRule="exact"/>
              <w:rPr>
                <w:rFonts w:ascii="宋体" w:hAnsi="宋体" w:hint="eastAsia"/>
                <w:szCs w:val="21"/>
              </w:rPr>
            </w:pPr>
            <w:r>
              <w:rPr>
                <w:rFonts w:ascii="宋体" w:hAnsi="宋体" w:hint="eastAsia"/>
                <w:sz w:val="24"/>
              </w:rPr>
              <w:t>（4</w:t>
            </w:r>
            <w:r w:rsidR="00C77387">
              <w:rPr>
                <w:rFonts w:ascii="宋体" w:hAnsi="宋体" w:hint="eastAsia"/>
                <w:sz w:val="24"/>
              </w:rPr>
              <w:t>）实习验收答辩时能清晰表述设计过程和结果，能准确回答</w:t>
            </w:r>
            <w:r>
              <w:rPr>
                <w:rFonts w:ascii="宋体" w:hAnsi="宋体" w:hint="eastAsia"/>
                <w:sz w:val="24"/>
              </w:rPr>
              <w:t>老师的提问，系统演示时无异常。</w:t>
            </w:r>
          </w:p>
        </w:tc>
      </w:tr>
    </w:tbl>
    <w:p w14:paraId="2F7FC711" w14:textId="77777777" w:rsidR="003E0DA3" w:rsidRDefault="003E0DA3">
      <w:pPr>
        <w:pStyle w:val="a3"/>
        <w:spacing w:line="300" w:lineRule="auto"/>
        <w:ind w:right="4"/>
        <w:rPr>
          <w:rFonts w:hint="eastAsia"/>
        </w:rPr>
      </w:pPr>
    </w:p>
    <w:p w14:paraId="540493F1" w14:textId="77777777" w:rsidR="003E0DA3" w:rsidRDefault="003E0DA3"/>
    <w:sectPr w:rsidR="003E0DA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0D893" w14:textId="77777777" w:rsidR="003E0DA3" w:rsidRDefault="003E0DA3" w:rsidP="00214D30">
      <w:r>
        <w:separator/>
      </w:r>
    </w:p>
  </w:endnote>
  <w:endnote w:type="continuationSeparator" w:id="0">
    <w:p w14:paraId="668D3B2B" w14:textId="77777777" w:rsidR="003E0DA3" w:rsidRDefault="003E0DA3" w:rsidP="00214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24201" w14:textId="77777777" w:rsidR="003E0DA3" w:rsidRDefault="003E0DA3" w:rsidP="00214D30">
      <w:r>
        <w:separator/>
      </w:r>
    </w:p>
  </w:footnote>
  <w:footnote w:type="continuationSeparator" w:id="0">
    <w:p w14:paraId="316D5E03" w14:textId="77777777" w:rsidR="003E0DA3" w:rsidRDefault="003E0DA3" w:rsidP="00214D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E2NmI2N2Q1ZWU3MmZhMzU3NTY4NzFlOWMzODE1ZDYifQ=="/>
  </w:docVars>
  <w:rsids>
    <w:rsidRoot w:val="00CA5330"/>
    <w:rsid w:val="000338ED"/>
    <w:rsid w:val="000542B4"/>
    <w:rsid w:val="000E56AC"/>
    <w:rsid w:val="001343E7"/>
    <w:rsid w:val="001419E9"/>
    <w:rsid w:val="00181C43"/>
    <w:rsid w:val="001A69AA"/>
    <w:rsid w:val="001B448A"/>
    <w:rsid w:val="00214D30"/>
    <w:rsid w:val="002150EA"/>
    <w:rsid w:val="002639D8"/>
    <w:rsid w:val="002C078E"/>
    <w:rsid w:val="002E341F"/>
    <w:rsid w:val="00302DEE"/>
    <w:rsid w:val="00315F61"/>
    <w:rsid w:val="003A05DE"/>
    <w:rsid w:val="003D29AC"/>
    <w:rsid w:val="003E0DA3"/>
    <w:rsid w:val="00415ADC"/>
    <w:rsid w:val="004458A5"/>
    <w:rsid w:val="004831A8"/>
    <w:rsid w:val="005C68D1"/>
    <w:rsid w:val="0064376C"/>
    <w:rsid w:val="00692B9D"/>
    <w:rsid w:val="006E787D"/>
    <w:rsid w:val="00701009"/>
    <w:rsid w:val="00714287"/>
    <w:rsid w:val="007C2AB3"/>
    <w:rsid w:val="007C69AA"/>
    <w:rsid w:val="007E0891"/>
    <w:rsid w:val="00813CD2"/>
    <w:rsid w:val="00814DC9"/>
    <w:rsid w:val="008361FF"/>
    <w:rsid w:val="00860FB1"/>
    <w:rsid w:val="00877E83"/>
    <w:rsid w:val="00886634"/>
    <w:rsid w:val="008A1861"/>
    <w:rsid w:val="009157CC"/>
    <w:rsid w:val="009643CE"/>
    <w:rsid w:val="00985F1B"/>
    <w:rsid w:val="009D6788"/>
    <w:rsid w:val="009E0978"/>
    <w:rsid w:val="009F4AE9"/>
    <w:rsid w:val="00AB4C0D"/>
    <w:rsid w:val="00B218EB"/>
    <w:rsid w:val="00B422EA"/>
    <w:rsid w:val="00BA7546"/>
    <w:rsid w:val="00BD00BF"/>
    <w:rsid w:val="00BD5F00"/>
    <w:rsid w:val="00C375BE"/>
    <w:rsid w:val="00C41967"/>
    <w:rsid w:val="00C77387"/>
    <w:rsid w:val="00CA5330"/>
    <w:rsid w:val="00D11280"/>
    <w:rsid w:val="00D23138"/>
    <w:rsid w:val="00D32AB2"/>
    <w:rsid w:val="00D60FA1"/>
    <w:rsid w:val="00D90610"/>
    <w:rsid w:val="00E57ADA"/>
    <w:rsid w:val="00ED509D"/>
    <w:rsid w:val="00F23A76"/>
    <w:rsid w:val="00F8104D"/>
    <w:rsid w:val="00FA10A7"/>
    <w:rsid w:val="00FC7AD8"/>
    <w:rsid w:val="00FD0F11"/>
    <w:rsid w:val="00FD4D08"/>
    <w:rsid w:val="012670EA"/>
    <w:rsid w:val="03DA48E8"/>
    <w:rsid w:val="04DD3F64"/>
    <w:rsid w:val="06336531"/>
    <w:rsid w:val="08F71A98"/>
    <w:rsid w:val="0BFA364D"/>
    <w:rsid w:val="0D1644B7"/>
    <w:rsid w:val="12A52565"/>
    <w:rsid w:val="15897F1C"/>
    <w:rsid w:val="16BC45BC"/>
    <w:rsid w:val="1A116732"/>
    <w:rsid w:val="1AE52438"/>
    <w:rsid w:val="1D796AC8"/>
    <w:rsid w:val="1E366767"/>
    <w:rsid w:val="1F6D7F66"/>
    <w:rsid w:val="258A46AD"/>
    <w:rsid w:val="265C6F87"/>
    <w:rsid w:val="26C8461C"/>
    <w:rsid w:val="276A7481"/>
    <w:rsid w:val="2B976F30"/>
    <w:rsid w:val="2C91317D"/>
    <w:rsid w:val="2CDF7FCA"/>
    <w:rsid w:val="31542597"/>
    <w:rsid w:val="323D7C6C"/>
    <w:rsid w:val="339A4C4A"/>
    <w:rsid w:val="34A35D81"/>
    <w:rsid w:val="363C648D"/>
    <w:rsid w:val="3A4F77EE"/>
    <w:rsid w:val="3A887EF3"/>
    <w:rsid w:val="3C797AF3"/>
    <w:rsid w:val="3D711112"/>
    <w:rsid w:val="3E573E64"/>
    <w:rsid w:val="3E776E1A"/>
    <w:rsid w:val="3FA812BE"/>
    <w:rsid w:val="3FCF3ECE"/>
    <w:rsid w:val="45FD79E7"/>
    <w:rsid w:val="476E221E"/>
    <w:rsid w:val="492C5D31"/>
    <w:rsid w:val="4ADD1B95"/>
    <w:rsid w:val="4BC6325F"/>
    <w:rsid w:val="4D9B4A15"/>
    <w:rsid w:val="4E584DB1"/>
    <w:rsid w:val="5209326F"/>
    <w:rsid w:val="524716E3"/>
    <w:rsid w:val="52F52C64"/>
    <w:rsid w:val="53A94D0A"/>
    <w:rsid w:val="54CA13DC"/>
    <w:rsid w:val="55911EF9"/>
    <w:rsid w:val="59D1768E"/>
    <w:rsid w:val="5C9A78E6"/>
    <w:rsid w:val="5D0E70DE"/>
    <w:rsid w:val="5E9D3D9E"/>
    <w:rsid w:val="6022031E"/>
    <w:rsid w:val="64D94D23"/>
    <w:rsid w:val="66FE5F4E"/>
    <w:rsid w:val="6AB75B07"/>
    <w:rsid w:val="6C552B76"/>
    <w:rsid w:val="70C67C6A"/>
    <w:rsid w:val="718B3849"/>
    <w:rsid w:val="74910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D40418E"/>
  <w15:chartTrackingRefBased/>
  <w15:docId w15:val="{C51B19DA-890C-42E9-92F5-F04F863E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pacing w:line="560" w:lineRule="exact"/>
      <w:ind w:right="255"/>
    </w:pPr>
    <w:rPr>
      <w:rFonts w:ascii="宋体" w:hAnsi="宋体"/>
      <w:sz w:val="24"/>
    </w:rPr>
  </w:style>
  <w:style w:type="character" w:customStyle="1" w:styleId="a4">
    <w:name w:val="正文文本 字符"/>
    <w:link w:val="a3"/>
    <w:rPr>
      <w:rFonts w:ascii="宋体" w:eastAsia="宋体" w:hAnsi="宋体" w:cs="Times New Roman"/>
      <w:sz w:val="24"/>
      <w:szCs w:val="24"/>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semiHidden/>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400</Words>
  <Characters>457</Characters>
  <Application>Microsoft Office Word</Application>
  <DocSecurity>0</DocSecurity>
  <Lines>32</Lines>
  <Paragraphs>37</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伟生 陈</cp:lastModifiedBy>
  <cp:revision>2</cp:revision>
  <dcterms:created xsi:type="dcterms:W3CDTF">2025-12-25T01:23:00Z</dcterms:created>
  <dcterms:modified xsi:type="dcterms:W3CDTF">2025-12-25T01:23:00Z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CB3C443F435142118C4C5E6C9CE299EA</vt:lpwstr>
  </property>
  <property fmtid="{D5CDD505-2E9C-101B-9397-08002B2CF9AE}" pid="4" name="KSOTemplateDocerSaveRecord">
    <vt:lpwstr>eyJoZGlkIjoiNWE2NmI2N2Q1ZWU3MmZhMzU3NTY4NzFlOWMzODE1ZDYiLCJ1c2VySWQiOiI1NDMyMTM4NDYifQ==</vt:lpwstr>
  </property>
</Properties>
</file>