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Stats_task</w:t>
      </w:r>
    </w:p>
    <w:bookmarkStart w:id="20" w:name="Xad2fa48b2ad5da11cc8bf0a936234a7f391ced0"/>
    <w:p>
      <w:pPr>
        <w:pStyle w:val="Heading2"/>
      </w:pPr>
      <w:r>
        <w:t xml:space="preserve">“</w:t>
      </w:r>
      <w:r>
        <w:t xml:space="preserve">Health-COVID-19-Cases-Source of cases</w:t>
      </w:r>
      <w:r>
        <w:t xml:space="preserve">”</w:t>
      </w:r>
      <w:r>
        <w:t xml:space="preserve"> </w:t>
      </w:r>
      <w:r>
        <w:t xml:space="preserve">Indicator</w:t>
      </w:r>
    </w:p>
    <w:p>
      <w:pPr>
        <w:pStyle w:val="FirstParagraph"/>
      </w:pPr>
      <w:r>
        <w:t xml:space="preserve">The present report aims to focus on the summary,analysis and visualisation of the</w:t>
      </w:r>
      <w:r>
        <w:t xml:space="preserve"> </w:t>
      </w:r>
      <w:r>
        <w:t xml:space="preserve">“</w:t>
      </w:r>
      <w:r>
        <w:t xml:space="preserve">Health-COVID-19-Cases-Status of cases</w:t>
      </w:r>
      <w:r>
        <w:t xml:space="preserve">”</w:t>
      </w:r>
      <w:r>
        <w:t xml:space="preserve"> </w:t>
      </w:r>
      <w:r>
        <w:t xml:space="preserve">indicator that is downloaded from the Stats NZ COVID-19 data portal.</w:t>
      </w:r>
    </w:p>
    <w:p>
      <w:pPr>
        <w:pStyle w:val="BodyText"/>
      </w:pPr>
      <w:r>
        <w:t xml:space="preserve">This indicator Contains useful information that helps to analyse how the covid has wide spread across different locations in NZ ,the status like deceased,recovered ,active and the number of cases.</w:t>
      </w:r>
    </w:p>
    <w:bookmarkEnd w:id="20"/>
    <w:bookmarkStart w:id="25" w:name="Xce0c8912697fa49aed693d30f8d4961056f058a"/>
    <w:p>
      <w:pPr>
        <w:pStyle w:val="Heading2"/>
      </w:pPr>
      <w:r>
        <w:t xml:space="preserve">The meta data structure could be further improved by providing:</w:t>
      </w:r>
    </w:p>
    <w:bookmarkStart w:id="21" w:name="X78a7b978ff7e275b1a277af018ae9fb7a33fe3b"/>
    <w:p>
      <w:pPr>
        <w:pStyle w:val="Heading3"/>
      </w:pPr>
      <w:r>
        <w:t xml:space="preserve">1.Proper navigation to the section to download the Indicators</w:t>
      </w:r>
    </w:p>
    <w:p>
      <w:pPr>
        <w:pStyle w:val="FirstParagraph"/>
      </w:pPr>
      <w:r>
        <w:t xml:space="preserve">(as currently when the user opens the portal page, the download section isn’t visible at the very first glance until unless the user scrolls down through the middle of the page.)</w:t>
      </w:r>
    </w:p>
    <w:bookmarkEnd w:id="21"/>
    <w:bookmarkStart w:id="22" w:name="notehint-near-downloaded-section"/>
    <w:p>
      <w:pPr>
        <w:pStyle w:val="Heading3"/>
      </w:pPr>
      <w:r>
        <w:t xml:space="preserve">2.Note/hint near downloaded section</w:t>
      </w:r>
    </w:p>
    <w:p>
      <w:pPr>
        <w:pStyle w:val="FirstParagraph"/>
      </w:pPr>
      <w:r>
        <w:t xml:space="preserve">This would help the user understand that when</w:t>
      </w:r>
      <w:r>
        <w:t xml:space="preserve"> </w:t>
      </w:r>
      <w:r>
        <w:rPr>
          <w:iCs/>
          <w:i/>
        </w:rPr>
        <w:t xml:space="preserve">multiple indicators</w:t>
      </w:r>
      <w:r>
        <w:t xml:space="preserve"> </w:t>
      </w:r>
      <w:r>
        <w:t xml:space="preserve">are selected at once for download , the data relevant to these indicators will be aggregated and downloaded into one single excel file and the data related to these indicators can be distinguished based on the columns</w:t>
      </w:r>
      <w:r>
        <w:t xml:space="preserve"> </w:t>
      </w:r>
      <w:r>
        <w:rPr>
          <w:iCs/>
          <w:i/>
        </w:rPr>
        <w:t xml:space="preserve">Resource ID</w:t>
      </w:r>
      <w:r>
        <w:t xml:space="preserve"> </w:t>
      </w:r>
      <w:r>
        <w:t xml:space="preserve">and the</w:t>
      </w:r>
      <w:r>
        <w:t xml:space="preserve"> </w:t>
      </w:r>
      <w:r>
        <w:rPr>
          <w:iCs/>
          <w:i/>
        </w:rPr>
        <w:t xml:space="preserve">Source</w:t>
      </w:r>
      <w:r>
        <w:t xml:space="preserve">.</w:t>
      </w:r>
    </w:p>
    <w:bookmarkEnd w:id="22"/>
    <w:bookmarkStart w:id="23" w:name="Xdd95df23de0cc7bb25d47e182948e7a13e8ae25"/>
    <w:p>
      <w:pPr>
        <w:pStyle w:val="Heading3"/>
      </w:pPr>
      <w:r>
        <w:t xml:space="preserve">3.Meaningful names to the columns in the Excel data so that helps the user to easily interpret and understand the context of the column data.(For instance</w:t>
      </w:r>
    </w:p>
    <w:p>
      <w:pPr>
        <w:numPr>
          <w:ilvl w:val="0"/>
          <w:numId w:val="1001"/>
        </w:numPr>
        <w:pStyle w:val="Compact"/>
      </w:pPr>
      <w:r>
        <w:t xml:space="preserve">the column names like</w:t>
      </w:r>
      <w:r>
        <w:t xml:space="preserve"> </w:t>
      </w:r>
      <w:r>
        <w:rPr>
          <w:iCs/>
          <w:i/>
        </w:rPr>
        <w:t xml:space="preserve">Label1</w:t>
      </w:r>
      <w:r>
        <w:t xml:space="preserve">,</w:t>
      </w:r>
      <w:r>
        <w:t xml:space="preserve"> </w:t>
      </w:r>
      <w:r>
        <w:rPr>
          <w:iCs/>
          <w:i/>
        </w:rPr>
        <w:t xml:space="preserve">Label2</w:t>
      </w:r>
      <w:r>
        <w:t xml:space="preserve"> </w:t>
      </w:r>
      <w:r>
        <w:t xml:space="preserve">in the</w:t>
      </w:r>
      <w:r>
        <w:t xml:space="preserve"> </w:t>
      </w:r>
      <w:r>
        <w:rPr>
          <w:iCs/>
          <w:i/>
        </w:rPr>
        <w:t xml:space="preserve">DATA</w:t>
      </w:r>
      <w:r>
        <w:t xml:space="preserve"> </w:t>
      </w:r>
      <w:r>
        <w:t xml:space="preserve">Sheet doesn’t give the clear insight of what the column data is about and</w:t>
      </w:r>
    </w:p>
    <w:p>
      <w:pPr>
        <w:numPr>
          <w:ilvl w:val="0"/>
          <w:numId w:val="1001"/>
        </w:numPr>
        <w:pStyle w:val="Compact"/>
      </w:pPr>
      <w:r>
        <w:rPr>
          <w:iCs/>
          <w:i/>
        </w:rPr>
        <w:t xml:space="preserve">Var1</w:t>
      </w:r>
      <w:r>
        <w:t xml:space="preserve"> </w:t>
      </w:r>
      <w:r>
        <w:t xml:space="preserve">and</w:t>
      </w:r>
      <w:r>
        <w:t xml:space="preserve"> </w:t>
      </w:r>
      <w:r>
        <w:rPr>
          <w:iCs/>
          <w:i/>
        </w:rPr>
        <w:t xml:space="preserve">Var2</w:t>
      </w:r>
      <w:r>
        <w:t xml:space="preserve"> </w:t>
      </w:r>
      <w:r>
        <w:t xml:space="preserve">columns that exist in the Meta datasheet aren’t included in the documentation</w:t>
      </w:r>
      <w:r>
        <w:t xml:space="preserve"> </w:t>
      </w:r>
      <w:r>
        <w:t xml:space="preserve">“</w:t>
      </w:r>
      <w:r>
        <w:t xml:space="preserve">Columns included</w:t>
      </w:r>
      <w:r>
        <w:t xml:space="preserve">”</w:t>
      </w:r>
      <w:r>
        <w:t xml:space="preserve"> </w:t>
      </w:r>
      <w:r>
        <w:t xml:space="preserve">under COVID-19 data download section.)</w:t>
      </w:r>
    </w:p>
    <w:bookmarkEnd w:id="23"/>
    <w:bookmarkStart w:id="24" w:name="Xa588b32622f78087e509e3c86068cb2127323e8"/>
    <w:p>
      <w:pPr>
        <w:pStyle w:val="Heading3"/>
      </w:pPr>
      <w:r>
        <w:t xml:space="preserve">4.Proper Naming convention to the downloaded Indicator’s Excel file -</w:t>
      </w:r>
    </w:p>
    <w:p>
      <w:pPr>
        <w:pStyle w:val="FirstParagraph"/>
      </w:pPr>
      <w:r>
        <w:t xml:space="preserve">(currently when the user downloads any indicator file it is downloaded as</w:t>
      </w:r>
      <w:r>
        <w:t xml:space="preserve"> </w:t>
      </w:r>
      <w:r>
        <w:t xml:space="preserve">“</w:t>
      </w:r>
      <w:r>
        <w:t xml:space="preserve">covid_19_data_portal</w:t>
      </w:r>
      <w:r>
        <w:t xml:space="preserve">”</w:t>
      </w:r>
      <w:r>
        <w:t xml:space="preserve"> </w:t>
      </w:r>
      <w:r>
        <w:t xml:space="preserve">which is difficult to identify when multiple files are download)</w:t>
      </w:r>
    </w:p>
    <w:bookmarkEnd w:id="24"/>
    <w:bookmarkEnd w:id="25"/>
    <w:bookmarkStart w:id="32" w:name="data-preprocessing"/>
    <w:p>
      <w:pPr>
        <w:pStyle w:val="Heading1"/>
      </w:pPr>
      <w:r>
        <w:t xml:space="preserve">Data Preprocessing</w:t>
      </w:r>
    </w:p>
    <w:bookmarkStart w:id="26" w:name="step-1-importing-the-dataset"/>
    <w:p>
      <w:pPr>
        <w:pStyle w:val="Heading2"/>
      </w:pPr>
      <w:r>
        <w:t xml:space="preserve">Step 1: Importing the dataset</w:t>
      </w:r>
    </w:p>
    <w:p>
      <w:pPr>
        <w:pStyle w:val="SourceCode"/>
      </w:pPr>
      <w:r>
        <w:rPr>
          <w:rStyle w:val="DocumentationTok"/>
        </w:rPr>
        <w:t xml:space="preserve">## Load libraries</w:t>
      </w:r>
      <w:r>
        <w:br/>
      </w:r>
      <w:r>
        <w:br/>
      </w:r>
      <w:r>
        <w:rPr>
          <w:rStyle w:val="FunctionTok"/>
        </w:rPr>
        <w:t xml:space="preserve">library</w:t>
      </w:r>
      <w:r>
        <w:rPr>
          <w:rStyle w:val="NormalTok"/>
        </w:rPr>
        <w:t xml:space="preserve">(readxl)   </w:t>
      </w:r>
      <w:r>
        <w:rPr>
          <w:rStyle w:val="CommentTok"/>
        </w:rPr>
        <w:t xml:space="preserve"># to import excel file</w:t>
      </w:r>
      <w:r>
        <w:br/>
      </w:r>
      <w:r>
        <w:rPr>
          <w:rStyle w:val="FunctionTok"/>
        </w:rPr>
        <w:t xml:space="preserve">library</w:t>
      </w:r>
      <w:r>
        <w:rPr>
          <w:rStyle w:val="NormalTok"/>
        </w:rPr>
        <w:t xml:space="preserve">(magrittr) </w:t>
      </w:r>
      <w:r>
        <w:rPr>
          <w:rStyle w:val="CommentTok"/>
        </w:rPr>
        <w:t xml:space="preserve"># to use &lt;%&gt; for computing operations</w:t>
      </w:r>
      <w:r>
        <w:br/>
      </w:r>
      <w:r>
        <w:rPr>
          <w:rStyle w:val="FunctionTok"/>
        </w:rPr>
        <w:t xml:space="preserve">library</w:t>
      </w:r>
      <w:r>
        <w:rPr>
          <w:rStyle w:val="NormalTok"/>
        </w:rPr>
        <w:t xml:space="preserve">(ggplot2)  </w:t>
      </w:r>
      <w:r>
        <w:rPr>
          <w:rStyle w:val="CommentTok"/>
        </w:rPr>
        <w:t xml:space="preserve"># to use ggplot function to display graph/plot</w:t>
      </w:r>
      <w:r>
        <w:br/>
      </w:r>
      <w:r>
        <w:rPr>
          <w:rStyle w:val="FunctionTok"/>
        </w:rPr>
        <w:t xml:space="preserve">library</w:t>
      </w:r>
      <w:r>
        <w:rPr>
          <w:rStyle w:val="NormalTok"/>
        </w:rPr>
        <w:t xml:space="preserve">(dplyr)    </w:t>
      </w:r>
      <w:r>
        <w:rPr>
          <w:rStyle w:val="CommentTok"/>
        </w:rPr>
        <w:t xml:space="preserve"># to use functions like summarise</w:t>
      </w:r>
    </w:p>
    <w:p>
      <w:pPr>
        <w:pStyle w:val="SourceCode"/>
      </w:pPr>
      <w:r>
        <w:rPr>
          <w:rStyle w:val="DocumentationTok"/>
        </w:rPr>
        <w:t xml:space="preserve">## imported the excel sheet and assigned to "covid_19_df"</w:t>
      </w:r>
      <w:r>
        <w:br/>
      </w:r>
      <w:r>
        <w:br/>
      </w:r>
      <w:r>
        <w:rPr>
          <w:rStyle w:val="NormalTok"/>
        </w:rPr>
        <w:t xml:space="preserve">covid_19_df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"covid_19_data_portal.xlsx"</w:t>
      </w:r>
      <w:r>
        <w:rPr>
          <w:rStyle w:val="NormalTok"/>
        </w:rPr>
        <w:t xml:space="preserve">,</w:t>
      </w:r>
      <w:r>
        <w:rPr>
          <w:rStyle w:val="AttributeTok"/>
        </w:rPr>
        <w:t xml:space="preserve">sheet =</w:t>
      </w:r>
      <w:r>
        <w:rPr>
          <w:rStyle w:val="NormalTok"/>
        </w:rPr>
        <w:t xml:space="preserve"> </w:t>
      </w:r>
      <w:r>
        <w:rPr>
          <w:rStyle w:val="StringTok"/>
        </w:rPr>
        <w:t xml:space="preserve">"data"</w:t>
      </w:r>
      <w:r>
        <w:rPr>
          <w:rStyle w:val="NormalTok"/>
        </w:rPr>
        <w:t xml:space="preserve">)</w:t>
      </w:r>
      <w:r>
        <w:br/>
      </w:r>
      <w:r>
        <w:br/>
      </w:r>
      <w:r>
        <w:rPr>
          <w:rStyle w:val="CommentTok"/>
        </w:rPr>
        <w:t xml:space="preserve">#View(covid_19_df)   # to view the imported Excel sheet</w:t>
      </w:r>
    </w:p>
    <w:p>
      <w:pPr>
        <w:pStyle w:val="SourceCode"/>
      </w:pPr>
      <w:r>
        <w:rPr>
          <w:rStyle w:val="DocumentationTok"/>
        </w:rPr>
        <w:t xml:space="preserve">## To view the summary of the dataset</w:t>
      </w:r>
      <w:r>
        <w:br/>
      </w:r>
      <w:r>
        <w:br/>
      </w:r>
      <w:r>
        <w:rPr>
          <w:rStyle w:val="FunctionTok"/>
        </w:rPr>
        <w:t xml:space="preserve">summary</w:t>
      </w:r>
      <w:r>
        <w:rPr>
          <w:rStyle w:val="NormalTok"/>
        </w:rPr>
        <w:t xml:space="preserve">(covid_19_df) </w:t>
      </w:r>
      <w:r>
        <w:rPr>
          <w:rStyle w:val="CommentTok"/>
        </w:rPr>
        <w:t xml:space="preserve"># to see the summary of the dataset</w:t>
      </w:r>
      <w:r>
        <w:br/>
      </w:r>
      <w:r>
        <w:br/>
      </w:r>
      <w:r>
        <w:rPr>
          <w:rStyle w:val="CommentTok"/>
        </w:rPr>
        <w:t xml:space="preserve">#str(covid_19_df)     # To see the structure of the covid_19_df dataset</w:t>
      </w:r>
    </w:p>
    <w:bookmarkEnd w:id="26"/>
    <w:bookmarkStart w:id="30" w:name="step-2-handling-the-missing-data"/>
    <w:p>
      <w:pPr>
        <w:pStyle w:val="Heading2"/>
      </w:pPr>
      <w:r>
        <w:t xml:space="preserve">Step 2: Handling the Missing Data</w:t>
      </w:r>
    </w:p>
    <w:bookmarkStart w:id="27" w:name="removed-na-from-the-data-set"/>
    <w:p>
      <w:pPr>
        <w:pStyle w:val="Heading3"/>
      </w:pPr>
      <w:r>
        <w:t xml:space="preserve">Removed</w:t>
      </w:r>
      <w:r>
        <w:t xml:space="preserve"> </w:t>
      </w:r>
      <w:r>
        <w:t xml:space="preserve">“</w:t>
      </w:r>
      <w:r>
        <w:t xml:space="preserve">NA</w:t>
      </w:r>
      <w:r>
        <w:t xml:space="preserve">”</w:t>
      </w:r>
      <w:r>
        <w:t xml:space="preserve"> </w:t>
      </w:r>
      <w:r>
        <w:t xml:space="preserve">from the data set</w:t>
      </w:r>
    </w:p>
    <w:p>
      <w:pPr>
        <w:pStyle w:val="SourceCode"/>
      </w:pPr>
      <w:r>
        <w:rPr>
          <w:rStyle w:val="DocumentationTok"/>
        </w:rPr>
        <w:t xml:space="preserve">## Removed "NA" from the columns using omit() function</w:t>
      </w:r>
      <w:r>
        <w:br/>
      </w:r>
      <w:r>
        <w:br/>
      </w:r>
      <w:r>
        <w:rPr>
          <w:rStyle w:val="FunctionTok"/>
        </w:rPr>
        <w:t xml:space="preserve">na.omit</w:t>
      </w:r>
      <w:r>
        <w:rPr>
          <w:rStyle w:val="NormalTok"/>
        </w:rPr>
        <w:t xml:space="preserve">(covid_19_df)</w:t>
      </w:r>
    </w:p>
    <w:bookmarkEnd w:id="27"/>
    <w:bookmarkStart w:id="28" w:name="removed-redundant-data-columns"/>
    <w:p>
      <w:pPr>
        <w:pStyle w:val="Heading3"/>
      </w:pPr>
      <w:r>
        <w:t xml:space="preserve">Removed redundant data columns</w:t>
      </w:r>
    </w:p>
    <w:p>
      <w:pPr>
        <w:pStyle w:val="SourceCode"/>
      </w:pPr>
      <w:r>
        <w:rPr>
          <w:rStyle w:val="DocumentationTok"/>
        </w:rPr>
        <w:t xml:space="preserve">## Removed the unwanted columns *Period*,*Label2*,*Multiplier*,*Measure*,*ResourceID*, as they contain the same redundant data.</w:t>
      </w:r>
      <w:r>
        <w:br/>
      </w:r>
      <w:r>
        <w:br/>
      </w:r>
      <w:r>
        <w:rPr>
          <w:rStyle w:val="FunctionTok"/>
        </w:rPr>
        <w:t xml:space="preserve">within</w:t>
      </w:r>
      <w:r>
        <w:rPr>
          <w:rStyle w:val="NormalTok"/>
        </w:rPr>
        <w:t xml:space="preserve">(covid_19_df, </w:t>
      </w:r>
      <w:r>
        <w:rPr>
          <w:rStyle w:val="FunctionTok"/>
        </w:rPr>
        <w:t xml:space="preserve">rm</w:t>
      </w:r>
      <w:r>
        <w:rPr>
          <w:rStyle w:val="NormalTok"/>
        </w:rPr>
        <w:t xml:space="preserve">(Period,Label2,Unit,Multiplier,ResourceID,Measure))</w:t>
      </w:r>
    </w:p>
    <w:bookmarkEnd w:id="28"/>
    <w:bookmarkStart w:id="29" w:name="Xb74b38a14b35699068182ff65bfca2602a8a4c1"/>
    <w:p>
      <w:pPr>
        <w:pStyle w:val="Heading3"/>
      </w:pPr>
      <w:r>
        <w:t xml:space="preserve">Renamed the columns for easy interpretation and visualisation of the data</w:t>
      </w:r>
    </w:p>
    <w:p>
      <w:pPr>
        <w:pStyle w:val="SourceCode"/>
      </w:pPr>
      <w:r>
        <w:rPr>
          <w:rStyle w:val="FunctionTok"/>
        </w:rPr>
        <w:t xml:space="preserve">names</w:t>
      </w:r>
      <w:r>
        <w:rPr>
          <w:rStyle w:val="NormalTok"/>
        </w:rPr>
        <w:t xml:space="preserve">(covid_19_df)[</w:t>
      </w:r>
      <w:r>
        <w:rPr>
          <w:rStyle w:val="FunctionTok"/>
        </w:rPr>
        <w:t xml:space="preserve">names</w:t>
      </w:r>
      <w:r>
        <w:rPr>
          <w:rStyle w:val="NormalTok"/>
        </w:rPr>
        <w:t xml:space="preserve">(covid_19_df) </w:t>
      </w:r>
      <w:r>
        <w:rPr>
          <w:rStyle w:val="SpecialCharTok"/>
        </w:rPr>
        <w:t xml:space="preserve">==</w:t>
      </w:r>
      <w:r>
        <w:rPr>
          <w:rStyle w:val="NormalTok"/>
        </w:rPr>
        <w:t xml:space="preserve"> </w:t>
      </w:r>
      <w:r>
        <w:rPr>
          <w:rStyle w:val="StringTok"/>
        </w:rPr>
        <w:t xml:space="preserve">"Geo"</w:t>
      </w:r>
      <w:r>
        <w:rPr>
          <w:rStyle w:val="NormalTok"/>
        </w:rPr>
        <w:t xml:space="preserve">] </w:t>
      </w:r>
      <w:r>
        <w:rPr>
          <w:rStyle w:val="OtherTok"/>
        </w:rPr>
        <w:t xml:space="preserve">&lt;-</w:t>
      </w:r>
      <w:r>
        <w:rPr>
          <w:rStyle w:val="NormalTok"/>
        </w:rPr>
        <w:t xml:space="preserve"> </w:t>
      </w:r>
      <w:r>
        <w:rPr>
          <w:rStyle w:val="StringTok"/>
        </w:rPr>
        <w:t xml:space="preserve">"Locations"</w:t>
      </w:r>
      <w:r>
        <w:br/>
      </w:r>
      <w:r>
        <w:rPr>
          <w:rStyle w:val="FunctionTok"/>
        </w:rPr>
        <w:t xml:space="preserve">names</w:t>
      </w:r>
      <w:r>
        <w:rPr>
          <w:rStyle w:val="NormalTok"/>
        </w:rPr>
        <w:t xml:space="preserve">(covid_19_df)[</w:t>
      </w:r>
      <w:r>
        <w:rPr>
          <w:rStyle w:val="FunctionTok"/>
        </w:rPr>
        <w:t xml:space="preserve">names</w:t>
      </w:r>
      <w:r>
        <w:rPr>
          <w:rStyle w:val="NormalTok"/>
        </w:rPr>
        <w:t xml:space="preserve">(covid_19_df) </w:t>
      </w:r>
      <w:r>
        <w:rPr>
          <w:rStyle w:val="SpecialCharTok"/>
        </w:rPr>
        <w:t xml:space="preserve">==</w:t>
      </w:r>
      <w:r>
        <w:rPr>
          <w:rStyle w:val="NormalTok"/>
        </w:rPr>
        <w:t xml:space="preserve"> </w:t>
      </w:r>
      <w:r>
        <w:rPr>
          <w:rStyle w:val="StringTok"/>
        </w:rPr>
        <w:t xml:space="preserve">"Label1"</w:t>
      </w:r>
      <w:r>
        <w:rPr>
          <w:rStyle w:val="NormalTok"/>
        </w:rPr>
        <w:t xml:space="preserve">] </w:t>
      </w:r>
      <w:r>
        <w:rPr>
          <w:rStyle w:val="OtherTok"/>
        </w:rPr>
        <w:t xml:space="preserve">&lt;-</w:t>
      </w:r>
      <w:r>
        <w:rPr>
          <w:rStyle w:val="NormalTok"/>
        </w:rPr>
        <w:t xml:space="preserve"> </w:t>
      </w:r>
      <w:r>
        <w:rPr>
          <w:rStyle w:val="StringTok"/>
        </w:rPr>
        <w:t xml:space="preserve">"Type_of_cases"</w:t>
      </w:r>
      <w:r>
        <w:br/>
      </w:r>
      <w:r>
        <w:rPr>
          <w:rStyle w:val="FunctionTok"/>
        </w:rPr>
        <w:t xml:space="preserve">names</w:t>
      </w:r>
      <w:r>
        <w:rPr>
          <w:rStyle w:val="NormalTok"/>
        </w:rPr>
        <w:t xml:space="preserve">(covid_19_df)[</w:t>
      </w:r>
      <w:r>
        <w:rPr>
          <w:rStyle w:val="FunctionTok"/>
        </w:rPr>
        <w:t xml:space="preserve">names</w:t>
      </w:r>
      <w:r>
        <w:rPr>
          <w:rStyle w:val="NormalTok"/>
        </w:rPr>
        <w:t xml:space="preserve">(covid_19_df) </w:t>
      </w:r>
      <w:r>
        <w:rPr>
          <w:rStyle w:val="SpecialCharTok"/>
        </w:rPr>
        <w:t xml:space="preserve">==</w:t>
      </w:r>
      <w:r>
        <w:rPr>
          <w:rStyle w:val="NormalTok"/>
        </w:rPr>
        <w:t xml:space="preserve"> </w:t>
      </w:r>
      <w:r>
        <w:rPr>
          <w:rStyle w:val="StringTok"/>
        </w:rPr>
        <w:t xml:space="preserve">"Value"</w:t>
      </w:r>
      <w:r>
        <w:rPr>
          <w:rStyle w:val="NormalTok"/>
        </w:rPr>
        <w:t xml:space="preserve">] </w:t>
      </w:r>
      <w:r>
        <w:rPr>
          <w:rStyle w:val="OtherTok"/>
        </w:rPr>
        <w:t xml:space="preserve">&lt;-</w:t>
      </w:r>
      <w:r>
        <w:rPr>
          <w:rStyle w:val="NormalTok"/>
        </w:rPr>
        <w:t xml:space="preserve"> </w:t>
      </w:r>
      <w:r>
        <w:rPr>
          <w:rStyle w:val="StringTok"/>
        </w:rPr>
        <w:t xml:space="preserve">"No_of_cases"</w:t>
      </w:r>
    </w:p>
    <w:bookmarkEnd w:id="29"/>
    <w:bookmarkEnd w:id="30"/>
    <w:bookmarkStart w:id="31" w:name="performed-computation-on-the-dataset"/>
    <w:p>
      <w:pPr>
        <w:pStyle w:val="Heading2"/>
      </w:pPr>
      <w:r>
        <w:t xml:space="preserve">Performed computation on the dataset</w:t>
      </w:r>
    </w:p>
    <w:p>
      <w:pPr>
        <w:pStyle w:val="SourceCode"/>
      </w:pPr>
      <w:r>
        <w:rPr>
          <w:rStyle w:val="DocumentationTok"/>
        </w:rPr>
        <w:t xml:space="preserve">## To find the total number of Active cases in NZ</w:t>
      </w:r>
      <w:r>
        <w:br/>
      </w:r>
      <w:r>
        <w:br/>
      </w:r>
      <w:r>
        <w:rPr>
          <w:rStyle w:val="NormalTok"/>
        </w:rPr>
        <w:t xml:space="preserve">covid_19_df </w:t>
      </w:r>
      <w:r>
        <w:rPr>
          <w:rStyle w:val="SpecialCharTok"/>
        </w:rPr>
        <w:t xml:space="preserve">%&gt;%</w:t>
      </w:r>
      <w:r>
        <w:rPr>
          <w:rStyle w:val="NormalTok"/>
        </w:rPr>
        <w:t xml:space="preserve"> </w:t>
      </w:r>
      <w:r>
        <w:rPr>
          <w:rStyle w:val="FunctionTok"/>
        </w:rPr>
        <w:t xml:space="preserve">filter</w:t>
      </w:r>
      <w:r>
        <w:rPr>
          <w:rStyle w:val="NormalTok"/>
        </w:rPr>
        <w:t xml:space="preserve">(Type_of_cases </w:t>
      </w:r>
      <w:r>
        <w:rPr>
          <w:rStyle w:val="SpecialCharTok"/>
        </w:rPr>
        <w:t xml:space="preserve">==</w:t>
      </w:r>
      <w:r>
        <w:rPr>
          <w:rStyle w:val="NormalTok"/>
        </w:rPr>
        <w:t xml:space="preserve"> </w:t>
      </w:r>
      <w:r>
        <w:rPr>
          <w:rStyle w:val="StringTok"/>
        </w:rPr>
        <w:t xml:space="preserve">"Active"</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sum</w:t>
      </w:r>
      <w:r>
        <w:rPr>
          <w:rStyle w:val="NormalTok"/>
        </w:rPr>
        <w:t xml:space="preserve">(No_of_cases))</w:t>
      </w:r>
      <w:r>
        <w:br/>
      </w:r>
      <w:r>
        <w:br/>
      </w:r>
      <w:r>
        <w:rPr>
          <w:rStyle w:val="DocumentationTok"/>
        </w:rPr>
        <w:t xml:space="preserve">## to find the maximum number of cases in the whole dataset</w:t>
      </w:r>
      <w:r>
        <w:br/>
      </w:r>
      <w:r>
        <w:rPr>
          <w:rStyle w:val="NormalTok"/>
        </w:rPr>
        <w:t xml:space="preserve">covid_19_df[covid_19_df</w:t>
      </w:r>
      <w:r>
        <w:rPr>
          <w:rStyle w:val="SpecialCharTok"/>
        </w:rPr>
        <w:t xml:space="preserve">$</w:t>
      </w:r>
      <w:r>
        <w:rPr>
          <w:rStyle w:val="NormalTok"/>
        </w:rPr>
        <w:t xml:space="preserve">No_of_cases </w:t>
      </w:r>
      <w:r>
        <w:rPr>
          <w:rStyle w:val="SpecialCharTok"/>
        </w:rPr>
        <w:t xml:space="preserve">==</w:t>
      </w:r>
      <w:r>
        <w:rPr>
          <w:rStyle w:val="NormalTok"/>
        </w:rPr>
        <w:t xml:space="preserve"> </w:t>
      </w:r>
      <w:r>
        <w:rPr>
          <w:rStyle w:val="FunctionTok"/>
        </w:rPr>
        <w:t xml:space="preserve">max</w:t>
      </w:r>
      <w:r>
        <w:rPr>
          <w:rStyle w:val="NormalTok"/>
        </w:rPr>
        <w:t xml:space="preserve">(covid_19_df</w:t>
      </w:r>
      <w:r>
        <w:rPr>
          <w:rStyle w:val="SpecialCharTok"/>
        </w:rPr>
        <w:t xml:space="preserve">$</w:t>
      </w:r>
      <w:r>
        <w:rPr>
          <w:rStyle w:val="NormalTok"/>
        </w:rPr>
        <w:t xml:space="preserve">No_of_cases),]</w:t>
      </w:r>
    </w:p>
    <w:bookmarkEnd w:id="31"/>
    <w:bookmarkEnd w:id="32"/>
    <w:bookmarkStart w:id="34" w:name="X0fa1f85d29705de908ced3abdb52871d39bcd43"/>
    <w:p>
      <w:pPr>
        <w:pStyle w:val="Heading1"/>
      </w:pPr>
      <w:r>
        <w:t xml:space="preserve">Visualisation of the dataset to analyse the number of cases and the type across different Locations in NZ.</w:t>
      </w:r>
    </w:p>
    <w:p>
      <w:pPr>
        <w:pStyle w:val="FirstParagraph"/>
      </w:pPr>
      <w:r>
        <w:t xml:space="preserve">The below visualisation depicts the analysis of the no.of cases and the status in different locations of New Zealand (where the Xaxis represents the number of cases while Y axis represents the Locations).</w:t>
      </w:r>
    </w:p>
    <w:p>
      <w:pPr>
        <w:pStyle w:val="SourceCode"/>
      </w:pPr>
      <w:r>
        <w:rPr>
          <w:rStyle w:val="DocumentationTok"/>
        </w:rPr>
        <w:t xml:space="preserve">## plotting the graph using ggplot</w:t>
      </w:r>
      <w:r>
        <w:br/>
      </w:r>
      <w:r>
        <w:br/>
      </w:r>
      <w:r>
        <w:rPr>
          <w:rStyle w:val="FunctionTok"/>
        </w:rPr>
        <w:t xml:space="preserve">ggplot</w:t>
      </w:r>
      <w:r>
        <w:rPr>
          <w:rStyle w:val="NormalTok"/>
        </w:rPr>
        <w:t xml:space="preserve">(covid_19_df,</w:t>
      </w:r>
      <w:r>
        <w:rPr>
          <w:rStyle w:val="FunctionTok"/>
        </w:rPr>
        <w:t xml:space="preserve">aes</w:t>
      </w:r>
      <w:r>
        <w:rPr>
          <w:rStyle w:val="NormalTok"/>
        </w:rPr>
        <w:t xml:space="preserve">(</w:t>
      </w:r>
      <w:r>
        <w:rPr>
          <w:rStyle w:val="AttributeTok"/>
        </w:rPr>
        <w:t xml:space="preserve">y=</w:t>
      </w:r>
      <w:r>
        <w:rPr>
          <w:rStyle w:val="NormalTok"/>
        </w:rPr>
        <w:t xml:space="preserve">Locations,</w:t>
      </w:r>
      <w:r>
        <w:rPr>
          <w:rStyle w:val="AttributeTok"/>
        </w:rPr>
        <w:t xml:space="preserve">x=</w:t>
      </w:r>
      <w:r>
        <w:rPr>
          <w:rStyle w:val="NormalTok"/>
        </w:rPr>
        <w:t xml:space="preserve">No_of_cases,</w:t>
      </w:r>
      <w:r>
        <w:rPr>
          <w:rStyle w:val="AttributeTok"/>
        </w:rPr>
        <w:t xml:space="preserve">colour=</w:t>
      </w:r>
      <w:r>
        <w:rPr>
          <w:rStyle w:val="NormalTok"/>
        </w:rPr>
        <w:t xml:space="preserve">Type_of_cases))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'Number of Covid cases'</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'Locations'</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'Visualisation of Covid Cases, Status across different Locations in NZ'</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insights-from-analysis-and-visualisation"/>
    <w:p>
      <w:pPr>
        <w:pStyle w:val="Heading1"/>
      </w:pPr>
      <w:r>
        <w:t xml:space="preserve">Insights from Analysis and Visualisation</w:t>
      </w:r>
    </w:p>
    <w:p>
      <w:pPr>
        <w:pStyle w:val="FirstParagraph"/>
      </w:pPr>
      <w:r>
        <w:t xml:space="preserve">The reason behind choosing this dataset is am highly interested to know about the maximum number of recovered and active cases in New Zealand and the above analysis resulted that the Counties Manukau" location is having the maximum number of Active cases</w:t>
      </w:r>
      <w:r>
        <w:t xml:space="preserve"> </w:t>
      </w:r>
      <w:r>
        <w:t xml:space="preserve">‘</w:t>
      </w:r>
      <w:r>
        <w:t xml:space="preserve">31206</w:t>
      </w:r>
      <w:r>
        <w:t xml:space="preserve">’</w:t>
      </w:r>
      <w:r>
        <w:t xml:space="preserve"> </w:t>
      </w:r>
      <w:r>
        <w:t xml:space="preserve">and recovered cases</w:t>
      </w:r>
      <w:r>
        <w:t xml:space="preserve"> </w:t>
      </w:r>
      <w:r>
        <w:t xml:space="preserve">‘</w:t>
      </w:r>
      <w:r>
        <w:t xml:space="preserve">56137</w:t>
      </w:r>
      <w:r>
        <w:t xml:space="preserve">’</w:t>
      </w:r>
      <w:r>
        <w:t xml:space="preserve"> </w:t>
      </w:r>
      <w:r>
        <w:t xml:space="preserve">when compared to different locations.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Stats_task</dc:title>
  <dc:creator/>
  <cp:keywords/>
  <dcterms:created xsi:type="dcterms:W3CDTF">2022-03-16T09:29:12Z</dcterms:created>
  <dcterms:modified xsi:type="dcterms:W3CDTF">2022-03-16T09:29:12Z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