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Возьмите инструмент "Эллипс" (L) и создайте эллипс с серой заливкой с небольшим добавлением желтого.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086225"/>
            <wp:effectExtent l="0" t="0" r="0" b="9525"/>
            <wp:docPr id="26" name="Рисунок 26" descr="https://cdn.tutsplus.com/cdn-cgi/image/width=600/vector/uploads/legacy/qt/2012_QT/qt_75_glossy_bubble/images/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vector/uploads/legacy/qt/2012_QT/qt_75_glossy_bubble/images/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По правде говоря, цвет пока не очень важен, потому что мы можем настроить цвет пузырька после создания всех его элементов. Теперь возьмите инструмент "Перо" (P) и создайте кончик речевого пузыря.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467100"/>
            <wp:effectExtent l="0" t="0" r="0" b="0"/>
            <wp:docPr id="25" name="Рисунок 25" descr="https://cdn.tutsplus.com/cdn-cgi/image/width=600/vector/uploads/legacy/qt/2012_QT/qt_75_glossy_bubble/images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tutsplus.com/cdn-cgi/image/width=600/vector/uploads/legacy/qt/2012_QT/qt_75_glossy_bubble/images/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2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Выберите созданные формы и нажмите "Объединить" на панели навигатора.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467100"/>
            <wp:effectExtent l="0" t="0" r="0" b="0"/>
            <wp:docPr id="24" name="Рисунок 24" descr="https://cdn.tutsplus.com/cdn-cgi/image/width=600/vector/uploads/legacy/qt/2012_QT/qt_75_glossy_bubble/images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vector/uploads/legacy/qt/2012_QT/qt_75_glossy_bubble/images/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>Скопируйте и вставьте форму на ее лицевой стороне (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C, затем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Заполните новый объект радиальным градиентом, который состоит из белого, черного и серого цветов.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5486400"/>
            <wp:effectExtent l="0" t="0" r="0" b="0"/>
            <wp:docPr id="23" name="Рисунок 23" descr="https://cdn.tutsplus.com/cdn-cgi/image/width=600/vector/uploads/legacy/qt/2012_QT/qt_75_glossy_bubble/images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tutsplus.com/cdn-cgi/image/width=600/vector/uploads/legacy/qt/2012_QT/qt_75_glossy_bubble/images/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Итак, мы создали свет и тень на поверхности речевого пузыря.</w:t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3</w:t>
      </w:r>
    </w:p>
    <w:p w:rsid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Примените режим наложения экрана к верхнему объекту.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jc w:val="center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9FBCBE6" wp14:editId="62F1F834">
            <wp:extent cx="3028950" cy="1866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352925"/>
            <wp:effectExtent l="0" t="0" r="0" b="9525"/>
            <wp:docPr id="22" name="Рисунок 22" descr="https://cdn.tutsplus.com/cdn-cgi/image/width=600/vector/uploads/legacy/qt/2012_QT/qt_75_glossy_bubble/images/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vector/uploads/legacy/qt/2012_QT/qt_75_glossy_bubble/images/0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Это позволяет окрашивать оттенки света в оттенки более низкой формы. Теперь с помощью инструмента "Перо" (P) создайте формы бликов.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000500"/>
            <wp:effectExtent l="0" t="0" r="0" b="0"/>
            <wp:docPr id="21" name="Рисунок 21" descr="https://cdn.tutsplus.com/cdn-cgi/image/width=600/vector/uploads/legacy/qt/2012_QT/qt_75_glossy_bubble/images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tutsplus.com/cdn-cgi/image/width=600/vector/uploads/legacy/qt/2012_QT/qt_75_glossy_bubble/images/0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4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Выберите формы бликов и залейте их сияющим градиентом от черного до светло-серого цвета. Для управления положением и длиной градиента используйте инструмент Градиент (G).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000500"/>
            <wp:effectExtent l="0" t="0" r="0" b="0"/>
            <wp:docPr id="20" name="Рисунок 20" descr="https://cdn.tutsplus.com/cdn-cgi/image/width=600/vector/uploads/legacy/qt/2012_QT/qt_75_glossy_bubble/images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vector/uploads/legacy/qt/2012_QT/qt_75_glossy_bubble/images/07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Примените к формам режим наложения экрана.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000500"/>
            <wp:effectExtent l="0" t="0" r="0" b="0"/>
            <wp:docPr id="19" name="Рисунок 19" descr="https://cdn.tutsplus.com/cdn-cgi/image/width=600/vector/uploads/legacy/qt/2012_QT/qt_75_glossy_bubble/images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.tutsplus.com/cdn-cgi/image/width=600/vector/uploads/legacy/qt/2012_QT/qt_75_glossy_bubble/images/08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5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Создайте блики на боковой поверхности пузырька с помощью инструмента "Перо" (P). Залейте эти объекты серым цветом.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00525"/>
            <wp:effectExtent l="0" t="0" r="0" b="9525"/>
            <wp:docPr id="18" name="Рисунок 18" descr="https://cdn.tutsplus.com/cdn-cgi/image/width=600/vector/uploads/legacy/qt/2012_QT/qt_75_glossy_bubble/images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vector/uploads/legacy/qt/2012_QT/qt_75_glossy_bubble/images/09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Выберите форму пузырька и формы бликов на боковой поверхности, затем воспользуйтесь инструментом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Shape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Builder</w:t>
      </w:r>
      <w:proofErr w:type="spellEnd"/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(</w:t>
      </w: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Создание фигур</w:t>
      </w:r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)</w:t>
      </w: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, удерживая нажатой клавишу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Option</w:t>
      </w:r>
      <w:proofErr w:type="spellEnd"/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(</w:t>
      </w:r>
      <w:r>
        <w:rPr>
          <w:rFonts w:ascii="Arial" w:eastAsia="Times New Roman" w:hAnsi="Arial" w:cs="Arial"/>
          <w:color w:val="3A3A3A"/>
          <w:sz w:val="27"/>
          <w:szCs w:val="27"/>
          <w:lang w:val="en-US" w:eastAsia="ru-RU"/>
        </w:rPr>
        <w:t>Alt</w:t>
      </w:r>
      <w:bookmarkStart w:id="0" w:name="_GoBack"/>
      <w:bookmarkEnd w:id="0"/>
      <w:r>
        <w:rPr>
          <w:rFonts w:ascii="Arial" w:eastAsia="Times New Roman" w:hAnsi="Arial" w:cs="Arial"/>
          <w:color w:val="3A3A3A"/>
          <w:sz w:val="27"/>
          <w:szCs w:val="27"/>
          <w:lang w:eastAsia="ru-RU"/>
        </w:rPr>
        <w:t>)</w:t>
      </w: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и щелкните по частям бликов, которые выходят за рамки формы пузырька.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17" name="Рисунок 17" descr="https://cdn.tutsplus.com/cdn-cgi/image/width=600/vector/uploads/legacy/qt/2012_QT/qt_75_glossy_bubble/images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tutsplus.com/cdn-cgi/image/width=600/vector/uploads/legacy/qt/2012_QT/qt_75_glossy_bubble/images/10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Это действие приводит к удалению этих частей бликов.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00525"/>
            <wp:effectExtent l="0" t="0" r="0" b="9525"/>
            <wp:docPr id="16" name="Рисунок 16" descr="https://cdn.tutsplus.com/cdn-cgi/image/width=600/vector/uploads/legacy/qt/2012_QT/qt_75_glossy_bubble/images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tutsplus.com/cdn-cgi/image/width=600/vector/uploads/legacy/qt/2012_QT/qt_75_glossy_bubble/images/1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6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Примените режим наложения экрана к производным объектам.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00525"/>
            <wp:effectExtent l="0" t="0" r="0" b="9525"/>
            <wp:docPr id="15" name="Рисунок 15" descr="https://cdn.tutsplus.com/cdn-cgi/image/width=600/vector/uploads/legacy/qt/2012_QT/qt_75_glossy_bubble/images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tutsplus.com/cdn-cgi/image/width=600/vector/uploads/legacy/qt/2012_QT/qt_75_glossy_bubble/images/1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Создайте форму тени в нижней части пузырька.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14" name="Рисунок 14" descr="https://cdn.tutsplus.com/cdn-cgi/image/width=600/vector/uploads/legacy/qt/2012_QT/qt_75_glossy_bubble/images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tutsplus.com/cdn-cgi/image/width=600/vector/uploads/legacy/qt/2012_QT/qt_75_glossy_bubble/images/1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С помощью инструмента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Shape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Builder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удалите части этой формы, которые выходят за пределы формы пузырька, точно так же, как мы делали это на предыдущем шаге.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13" name="Рисунок 13" descr="https://cdn.tutsplus.com/cdn-cgi/image/width=600/vector/uploads/legacy/qt/2012_QT/qt_75_glossy_bubble/images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.tutsplus.com/cdn-cgi/image/width=600/vector/uploads/legacy/qt/2012_QT/qt_75_glossy_bubble/images/1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Примените режим многократного наложения к производной форме.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00525"/>
            <wp:effectExtent l="0" t="0" r="0" b="9525"/>
            <wp:docPr id="12" name="Рисунок 12" descr="https://cdn.tutsplus.com/cdn-cgi/image/width=600/vector/uploads/legacy/qt/2012_QT/qt_75_glossy_bubble/images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tutsplus.com/cdn-cgi/image/width=600/vector/uploads/legacy/qt/2012_QT/qt_75_glossy_bubble/images/15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lastRenderedPageBreak/>
        <w:t>Шаг 7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Почему я использовал определенный режим наложения? Это очень просто, друзья мои. При создании бликов используйте режим наложения экрана. Если вы работаете с оттенками, примените режим многократного наложения. Чтобы управлять интенсивностью бликов или оттенка, вам просто нужно настроить серый цвет на цветовой панели.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00525"/>
            <wp:effectExtent l="0" t="0" r="0" b="9525"/>
            <wp:docPr id="11" name="Рисунок 11" descr="https://cdn.tutsplus.com/cdn-cgi/image/width=600/vector/uploads/legacy/qt/2012_QT/qt_75_glossy_bubble/images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tutsplus.com/cdn-cgi/image/width=600/vector/uploads/legacy/qt/2012_QT/qt_75_glossy_bubble/images/1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8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Теперь давайте создадим многоточие на пузырьке. Возьмите инструмент Эллипс (L) и создайте круг с черной заливкой.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10" name="Рисунок 10" descr="https://cdn.tutsplus.com/cdn-cgi/image/width=600/vector/uploads/legacy/qt/2012_QT/qt_75_glossy_bubble/images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tutsplus.com/cdn-cgi/image/width=600/vector/uploads/legacy/qt/2012_QT/qt_75_glossy_bubble/images/1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Скопируйте этот круг и вставьте его спереди (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C, затем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F). Уменьшите диаметр верхнего круга до 2-3 пикселей. Вы можете сделать это на панели преобразования или на панели управления. Заполните этот круг линейным градиентом, который состоит из черного и серого цветов. Установите угол 95 градусов для этого градиента на панели Градиент.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9" name="Рисунок 9" descr="https://cdn.tutsplus.com/cdn-cgi/image/width=600/vector/uploads/legacy/qt/2012_QT/qt_75_glossy_bubble/images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dn.tutsplus.com/cdn-cgi/image/width=600/vector/uploads/legacy/qt/2012_QT/qt_75_glossy_bubble/images/1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9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 помощью инструмента "Перо" (P) создайте форму бликов в верхней части круга. Заполните блики линейным градиентом от черного к серому цвету, примените режим наложения экрана.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8" name="Рисунок 8" descr="https://cdn.tutsplus.com/cdn-cgi/image/width=600/vector/uploads/legacy/qt/2012_QT/qt_75_glossy_bubble/images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tutsplus.com/cdn-cgi/image/width=600/vector/uploads/legacy/qt/2012_QT/qt_75_glossy_bubble/images/1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Скопируйте нижний круг и вставьте его обратно (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C, затем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B), залейте копию белым цветом и переместите ее на пару пикселей вниз.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00525"/>
            <wp:effectExtent l="0" t="0" r="0" b="9525"/>
            <wp:docPr id="7" name="Рисунок 7" descr="https://cdn.tutsplus.com/cdn-cgi/image/width=600/vector/uploads/legacy/qt/2012_QT/qt_75_glossy_bubble/images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dn.tutsplus.com/cdn-cgi/image/width=600/vector/uploads/legacy/qt/2012_QT/qt_75_glossy_bubble/images/2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Сгруппируйте три круга и форму бликов (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Command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+ G).</w:t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10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Переместите группу по горизонтали вправо, удерживая клавиши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Shift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и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Option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, которые создадут копию.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2914650"/>
            <wp:effectExtent l="0" t="0" r="0" b="0"/>
            <wp:docPr id="6" name="Рисунок 6" descr="https://cdn.tutsplus.com/cdn-cgi/image/width=600/vector/uploads/legacy/qt/2012_QT/qt_75_glossy_bubble/images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.tutsplus.com/cdn-cgi/image/width=600/vector/uploads/legacy/qt/2012_QT/qt_75_glossy_bubble/images/2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Используйте команду быстрого доступа + D, чтобы повторить последнее действие. В результате у нас есть три группы, которые расположены на равном расстоянии друг от друга.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962525"/>
            <wp:effectExtent l="0" t="0" r="0" b="9525"/>
            <wp:docPr id="5" name="Рисунок 5" descr="https://cdn.tutsplus.com/cdn-cgi/image/width=600/vector/uploads/legacy/qt/2012_QT/qt_75_glossy_bubble/images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dn.tutsplus.com/cdn-cgi/image/width=600/vector/uploads/legacy/qt/2012_QT/qt_75_glossy_bubble/images/2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Измените угол поворота градиента центральной и правой точки.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10000"/>
            <wp:effectExtent l="0" t="0" r="0" b="0"/>
            <wp:docPr id="4" name="Рисунок 4" descr="https://cdn.tutsplus.com/cdn-cgi/image/width=600/vector/uploads/legacy/qt/2012_QT/qt_75_glossy_bubble/images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dn.tutsplus.com/cdn-cgi/image/width=600/vector/uploads/legacy/qt/2012_QT/qt_75_glossy_bubble/images/2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810000"/>
            <wp:effectExtent l="0" t="0" r="0" b="0"/>
            <wp:docPr id="3" name="Рисунок 3" descr="https://cdn.tutsplus.com/cdn-cgi/image/width=600/vector/uploads/legacy/qt/2012_QT/qt_75_glossy_bubble/images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dn.tutsplus.com/cdn-cgi/image/width=600/vector/uploads/legacy/qt/2012_QT/qt_75_glossy_bubble/images/24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Шаг 11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lastRenderedPageBreak/>
        <w:t xml:space="preserve">Создайте эллипс с помощью инструмента </w:t>
      </w:r>
      <w:proofErr w:type="spellStart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Ellipse</w:t>
      </w:r>
      <w:proofErr w:type="spellEnd"/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 xml:space="preserve"> (L). Заполните эллипс градиентом эллипса, смещенным от центра. Градиент состоит из двух серых и одного белого ползунков. Примените режим многократного наложения к эллипсу.</w:t>
      </w:r>
    </w:p>
    <w:p w:rsidR="00E97779" w:rsidRPr="00E97779" w:rsidRDefault="00E97779" w:rsidP="00E977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810000"/>
            <wp:effectExtent l="0" t="0" r="0" b="0"/>
            <wp:docPr id="2" name="Рисунок 2" descr="https://cdn.tutsplus.com/cdn-cgi/image/width=600/vector/uploads/legacy/qt/2012_QT/qt_75_glossy_bubble/images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tutsplus.com/cdn-cgi/image/width=600/vector/uploads/legacy/qt/2012_QT/qt_75_glossy_bubble/images/25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Итак, мы создали оттенок из речевого пузыря.</w:t>
      </w:r>
    </w:p>
    <w:p w:rsidR="00E97779" w:rsidRPr="00E97779" w:rsidRDefault="00E97779" w:rsidP="00E97779">
      <w:pPr>
        <w:shd w:val="clear" w:color="auto" w:fill="FEFEFE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</w:pPr>
      <w:r w:rsidRPr="00E97779">
        <w:rPr>
          <w:rFonts w:ascii="Arial" w:eastAsia="Times New Roman" w:hAnsi="Arial" w:cs="Arial"/>
          <w:b/>
          <w:bCs/>
          <w:color w:val="3A3A3A"/>
          <w:sz w:val="48"/>
          <w:szCs w:val="48"/>
          <w:lang w:eastAsia="ru-RU"/>
        </w:rPr>
        <w:t>Заключение</w:t>
      </w:r>
    </w:p>
    <w:p w:rsidR="00E97779" w:rsidRPr="00E97779" w:rsidRDefault="00E97779" w:rsidP="00E97779">
      <w:pPr>
        <w:shd w:val="clear" w:color="auto" w:fill="FEFEFE"/>
        <w:spacing w:before="240" w:after="360" w:line="240" w:lineRule="auto"/>
        <w:rPr>
          <w:rFonts w:ascii="Arial" w:eastAsia="Times New Roman" w:hAnsi="Arial" w:cs="Arial"/>
          <w:color w:val="3A3A3A"/>
          <w:sz w:val="27"/>
          <w:szCs w:val="27"/>
          <w:lang w:eastAsia="ru-RU"/>
        </w:rPr>
      </w:pPr>
      <w:r w:rsidRPr="00E97779">
        <w:rPr>
          <w:rFonts w:ascii="Arial" w:eastAsia="Times New Roman" w:hAnsi="Arial" w:cs="Arial"/>
          <w:color w:val="3A3A3A"/>
          <w:sz w:val="27"/>
          <w:szCs w:val="27"/>
          <w:lang w:eastAsia="ru-RU"/>
        </w:rPr>
        <w:t>Метод раскрашивания объектов, которые состоят только из оттенков серого, имеет преимущество перед раскрашиванием цветных объектов. На самом деле у нас есть только один цветной объект, и это нижняя форма речевого пузыря. Изменение его цвета изменит цвет и оттенок всего пузыря.</w:t>
      </w:r>
    </w:p>
    <w:p w:rsidR="00317A25" w:rsidRDefault="00E97779" w:rsidP="00E97779">
      <w:r w:rsidRPr="00E9777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972050"/>
            <wp:effectExtent l="0" t="0" r="0" b="0"/>
            <wp:docPr id="1" name="Рисунок 1" descr="https://cdn.tutsplus.com/cdn-cgi/image/width=600/vector/uploads/legacy/qt/2012_QT/qt_75_glossy_bubble/images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dn.tutsplus.com/cdn-cgi/image/width=600/vector/uploads/legacy/qt/2012_QT/qt_75_glossy_bubble/images/26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9DF"/>
    <w:rsid w:val="000609DF"/>
    <w:rsid w:val="00317A25"/>
    <w:rsid w:val="00E9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3C544B-A9CE-4950-A585-09B10AFA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7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77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9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5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2023-05-23T07:06:00Z</dcterms:created>
  <dcterms:modified xsi:type="dcterms:W3CDTF">2023-05-23T07:11:00Z</dcterms:modified>
</cp:coreProperties>
</file>