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120"/>
      </w:pPr>
    </w:p>
    <w:p>
      <w:pPr>
        <w:jc w:val="center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PRD-VPN-001</w:t>
      </w:r>
    </w:p>
    <w:p>
      <w:pPr>
        <w:spacing w:before="80" w:after="120"/>
      </w:pPr>
    </w:p>
    <w:p>
      <w:pPr>
        <w:jc w:val="center"/>
      </w:pPr>
      <w:r>
        <w:rPr>
          <w:rFonts w:ascii="Arial" w:cs="Arial" w:eastAsia="Arial" w:hAnsi="Arial"/>
          <w:b/>
          <w:bCs/>
          <w:color w:val="0A1628"/>
          <w:sz w:val="52"/>
          <w:szCs w:val="52"/>
        </w:rPr>
        <w:t xml:space="preserve">Multi-Tenant VPN Portfolio Ecosystem</w:t>
      </w:r>
    </w:p>
    <w:p>
      <w:pPr>
        <w:spacing w:before="60" w:after="120"/>
      </w:pP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Wildcard Subdomain Architecture  ·  Centralized Super Admin Control  ·  10/10 UI/UX Standard</w:t>
      </w:r>
    </w:p>
    <w:p>
      <w:pPr>
        <w:spacing w:before="300" w:after="120"/>
      </w:pPr>
    </w:p>
    <w:p>
      <w:pPr>
        <w:pBdr>
          <w:bottom w:val="single" w:color="1A56DB" w:sz="4"/>
        </w:pBdr>
        <w:jc w:val="center"/>
      </w:pPr>
    </w:p>
    <w:p>
      <w:pPr>
        <w:spacing w:before="200" w:after="120"/>
      </w:pPr>
    </w:p>
    <w:p>
      <w:pPr>
        <w:jc w:val="center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Version  </w:t>
      </w: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2.0.0  </w:t>
      </w: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  |  Date  </w:t>
      </w: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March 25, 2026  </w:t>
      </w: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  |  Status  </w:t>
      </w: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Refined &amp; Ready for Development</w:t>
      </w:r>
    </w:p>
    <w:p>
      <w:pPr>
        <w:spacing w:before="80" w:after="120"/>
      </w:pPr>
    </w:p>
    <w:p>
      <w:pPr>
        <w:jc w:val="center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Priority  </w:t>
      </w: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CRITICAL — HIGH  </w:t>
      </w: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  |  Access  </w:t>
      </w: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CONFIDENTIAL</w:t>
      </w:r>
    </w:p>
    <w:p>
      <w:pPr>
        <w:spacing w:before="600" w:after="12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1. Executive Summary</w:t>
      </w:r>
    </w:p>
    <w:p>
      <w:pPr>
        <w:spacing w:before="6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This document defines the complete, refined product requirements for a Multi-Tenant VPN Portfolio Ecosystem — a scalable web platform enabling a single organization to manage and showcase unlimited VPN products through a centralized Super Admin Panel, a world-class branded main website, and dynamically generated, conversion-optimized subdomain landing pages.</w:t>
      </w:r>
    </w:p>
    <w:p>
      <w:pPr>
        <w:spacing w:before="120" w:after="120"/>
      </w:pPr>
    </w:p>
    <w:p>
      <w:pPr>
        <w:spacing w:before="6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architecture leverages Wildcard DNS (*.abcd.com) to allow instantaneous creation of new VPN product storefronts without any server-level configuration changes. All content — branding, copy, legal documents, app-store links, and pricing — is managed exclusively through the Super Admin Panel and served dynamically from a shared database and codebase.</w:t>
      </w:r>
    </w:p>
    <w:p>
      <w:pPr>
        <w:spacing w:before="120" w:after="120"/>
      </w:pPr>
    </w:p>
    <w:p>
      <w:pPr>
        <w:spacing w:before="14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Core Value Proposition:  </w:t>
      </w: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One Super Admin Panel → unlimited individually branded VPN storefronts, zero DevOps friction, 10/10 UI/UX on every page.</w:t>
      </w:r>
    </w:p>
    <w:p>
      <w:pPr>
        <w:spacing w:before="120" w:after="120"/>
      </w:pPr>
    </w:p>
    <w:p>
      <w:pPr>
        <w:spacing w:before="6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Key refinements in this version (v2.0.0):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Role system simplified to Super Admin only — no Editor or Viewer roles.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UI/UX elevated to a 10/10 standard: world-class design system for main site and all subdomain landing pages.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Admin panel streamlined with a clean, modern interface exclusively for the Super Admin.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All API endpoints consolidated under Super Admin authentication.</w:t>
      </w:r>
    </w:p>
    <w:p>
      <w:pPr>
        <w:spacing w:before="120" w:after="120"/>
      </w:pPr>
    </w:p>
    <w:p>
      <w:pPr>
        <w:pBdr>
          <w:bottom w:val="single" w:color="1A56DB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2. Product Overview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2.1  System Components</w:t>
      </w:r>
    </w:p>
    <w:p>
      <w:pPr>
        <w:spacing w:before="6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ecosystem consists of three tightly coupled components:</w:t>
      </w:r>
    </w:p>
    <w:p>
      <w:pPr>
        <w:spacing w:before="6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Location</w:t>
            </w:r>
          </w:p>
        </w:tc>
        <w:tc>
          <w:tcPr>
            <w:tcW w:type="dxa" w:w="3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Audience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Main Company Website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abcd.com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General public, potential VPN users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VPN Subdomain Landing Pages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[vpn-name].abcd.com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Targeted VPN product visitors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Super Admin Panel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admin.abcd.com (private)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Super Admin only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2.2  High-Level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DNS / CDN Layer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Wildcard DNS record (*.abcd.com) routes all subdomain traffic to the same server. Cloudflare CDN caches static assets per subdomain.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Reverse Proxy / Router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Reads the Host header from the incoming request and extracts the subdomain slug (e.g., 'laion' from laion.abcd.com).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Application Server (Next.js)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Uses the slug to query the database for the corresponding VPN product record and server-renders the landing page template with fetched data.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Database (PostgreSQL)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Single source of truth for all VPN product data, branding tokens, legal content, analytics events, and Super Admin configuration.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Super Admin Panel (React)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Communicates with a REST API secured by JWT. All CRUD operations reflected immediately on the live site.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2.3  Goals &amp;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Metric</w:t>
            </w:r>
          </w:p>
        </w:tc>
        <w:tc>
          <w:tcPr>
            <w:tcW w:type="dxa" w:w="2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Zero-touch subdomain provisioning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Time to launch a new VPN landing page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&lt; 5 minutes from admin panel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10/10 UI/UX on all pages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Lighthouse UX Score + Design Audit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100% — no generic UI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Centralized content control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Content updates without code deploys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100% via Super Admin UI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Number of VPN products supported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Unlimited (DB-bound)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Brand isolation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Unique theme per VPN product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100% — no shared visuals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Legal compliance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Per-product Privacy Policy &amp; T&amp;C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Mandatory before publish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Lighthouse Performance Score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≥ 90 all page types</w:t>
            </w:r>
          </w:p>
        </w:tc>
      </w:tr>
    </w:tbl>
    <w:p>
      <w:pPr>
        <w:spacing w:before="120" w:after="120"/>
      </w:pPr>
    </w:p>
    <w:p>
      <w:pPr>
        <w:pBdr>
          <w:bottom w:val="single" w:color="1A56DB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3. Stakeholders &amp; User Personas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3.1 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6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&amp; Interest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Company Owner / CEO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Strategic oversight; wants a scalable product catalog with minimal operational cost.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Full control of all content, branding, legal docs, and publishing for all VPN products.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Developer Team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Builds and maintains the platform; needs clean APIs and a maintainable codebase.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End User (VPN Seeker)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Discovers a VPN, evaluates features/pricing, and taps the app store download button.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3.2  User Personas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Persona A — Super Admin (Internal)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Name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Rafiq — Product Operations Manager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Add a new VPN product and have its landing page live within minutes, without involving engineering.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Pain Point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Currently must open a DevOps ticket to create a new DNS record and deploy a new microsite.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Success Criteria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Fills form in Super Admin Panel → new subdomain landing page live immediately with polished UI.</w:t>
            </w:r>
          </w:p>
        </w:tc>
      </w:tr>
    </w:tbl>
    <w:p>
      <w:pPr>
        <w:spacing w:before="12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Persona B — End User (External)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Name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Ayesha — Mobile-first Internet User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Find a reliable, affordable VPN app with a clean download link.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Pain Point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Lands on generic, cluttered pages that don't clearly show features or pricing.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Success Criteria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Arrives at a stunning, branded landing page, understands the VPN's value, and taps the app-store button within 30 seconds.</w:t>
            </w:r>
          </w:p>
        </w:tc>
      </w:tr>
    </w:tbl>
    <w:p>
      <w:pPr>
        <w:spacing w:before="120" w:after="120"/>
      </w:pPr>
    </w:p>
    <w:p>
      <w:pPr>
        <w:pBdr>
          <w:bottom w:val="single" w:color="1A56DB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4. UI/UX Design Standards (10/10 Mandate)</w:t>
      </w:r>
    </w:p>
    <w:p>
      <w:pPr>
        <w:spacing w:before="6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This section is non-negotiable. Every public-facing page — abcd.com and all [vpn-name].abcd.com subdomains — must achieve a 10/10 design standard. This means world-class visual quality, micro-interaction polish, and a conversion-optimized user experience.</w:t>
      </w:r>
    </w:p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4.1  Design System Foundation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4.1.1  Typography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/ Weight</w:t>
            </w:r>
          </w:p>
        </w:tc>
        <w:tc>
          <w:tcPr>
            <w:tcW w:type="dxa" w:w="4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Display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72px / 800 Black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Hero headlines — one per page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H1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48px / 700 Bold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Section titles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H2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32px / 600 Semi-Bold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Sub-sections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H3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24px / 600 Semi-Bold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Card titles, feature names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Body Large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18px / 400 Regular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Primary body text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Body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16px / 400 Regular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Default body, descriptions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Caption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13px / 500 Medium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Labels, tags, badges</w:t>
            </w:r>
          </w:p>
        </w:tc>
      </w:tr>
    </w:tbl>
    <w:p>
      <w:pPr>
        <w:spacing w:before="120" w:after="120"/>
      </w:pPr>
    </w:p>
    <w:p>
      <w:pPr>
        <w:pBdr>
          <w:left w:val="single" w:color="0E7490" w:sz="12" w:space="4"/>
        </w:pBdr>
        <w:spacing w:before="100" w:after="100"/>
        <w:ind w:left="360"/>
      </w:pPr>
      <w:r>
        <w:rPr>
          <w:rFonts w:ascii="Arial" w:cs="Arial" w:eastAsia="Arial" w:hAnsi="Arial"/>
          <w:b/>
          <w:bCs/>
          <w:color w:val="0E7490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Google Fonts: Use Inter or Plus Jakarta Sans as the default system font. Per-VPN font is applied via CSS custom properties injected server-side.</w:t>
      </w:r>
    </w:p>
    <w:p>
      <w:pPr>
        <w:spacing w:before="12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4.1.2  Spacing &amp; 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Grid: 12-column CSS Grid with 24px gutter on desktop, 16px on tablet, 16px on mobile.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Max content width: 1280px centered with auto margins.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Section vertical rhythm: 120px padding top/bottom on desktop, 80px on mobile.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Component spacing: 8px base unit — all spacing is a multiple of 8 (8, 16, 24, 32, 48, 64, 80, 96, 120).</w:t>
      </w:r>
    </w:p>
    <w:p>
      <w:pPr>
        <w:spacing w:before="12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4.1.3  Color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Each VPN injects --primary, --secondary, --primary-dark, --primary-light as CSS custom properties at the :root.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Contrast ratio: all text on colored backgrounds must meet WCAG AA (4.5:1 minimum). Critical CTAs must meet AAA (7:1).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Dark mode: optional but architecture must support it. Token-based so it can be activated per VPN.</w:t>
      </w:r>
    </w:p>
    <w:p>
      <w:pPr>
        <w:spacing w:before="12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4.1.4  Iconography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Icon library: Phosphor Icons or Lucide — consistent stroke weight (1.5px), pixel-grid aligned.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Custom SVG upload supported per VPN feature card — must auto-scale to 40×40px.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 emoji as icons in production UI.</w:t>
      </w:r>
    </w:p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4.2  Animation &amp; Micro-Interactions</w:t>
      </w:r>
    </w:p>
    <w:p>
      <w:pPr>
        <w:spacing w:before="6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All animations must feel fluid, purposeful, and never decorative for decoration's sake: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W w:type="dxa" w:w="3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Page entry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Staggered fade-up (elements enter top-to-bottom)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300ms ease-out, 60ms stagger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CTA Buttons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Scale 1.0 → 1.04 on hover; subtle glow (box-shadow) on primary color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150ms ease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Card hover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translateY(-6px) + shadow elevation increase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200ms ease-out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Pricing toggle (M/Y)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Smooth price number flip with counter animation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400ms spring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Screenshot carousel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Inertia scroll with momentum; snap to center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Physics-based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Feature icons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SVG path draw animation on scroll enter (intersection observer)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800ms ease-in-out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Stats counter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Count-up animation when stat scrolls into view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1200ms ease-out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Nav on scroll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Glass-morphism blur appears after 80px scroll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200ms ease</w:t>
            </w:r>
          </w:p>
        </w:tc>
      </w:tr>
    </w:tbl>
    <w:p>
      <w:pPr>
        <w:spacing w:before="120" w:after="120"/>
      </w:pPr>
    </w:p>
    <w:p>
      <w:pPr>
        <w:pBdr>
          <w:left w:val="single" w:color="0E7490" w:sz="12" w:space="4"/>
        </w:pBdr>
        <w:spacing w:before="100" w:after="100"/>
        <w:ind w:left="360"/>
      </w:pPr>
      <w:r>
        <w:rPr>
          <w:rFonts w:ascii="Arial" w:cs="Arial" w:eastAsia="Arial" w:hAnsi="Arial"/>
          <w:b/>
          <w:bCs/>
          <w:color w:val="0E7490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Use Framer Motion (React) or CSS @keyframes — no heavy animation libraries. Respect prefers-reduced-motion media query; all animations must degrade gracefully to no-motion.</w:t>
      </w:r>
    </w:p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4.3  Navigation Design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4.3.1  Main Site (abcd.com) Navigation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Sticky header with glass-morphism effect on scroll (backdrop-filter: blur(20px) + semi-transparent bg).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Logo left-aligned; navigation links centered; primary CTA button right-aligned.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Mobile: hamburger menu with full-screen slide-over panel, animated entrance.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Active link underline indicator — animated sliding underline on hover/active state.</w:t>
      </w:r>
    </w:p>
    <w:p>
      <w:pPr>
        <w:spacing w:before="12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4.3.2  Subdomain Page Navigation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Minimal single-level nav: VPN Logo | Features | Pricing | Download.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Download button in nav always visible — sticky floating button on mobile after hero scrolls past.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Scroll-spy: active section highlighted in nav as user scrolls.</w:t>
      </w:r>
    </w:p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4.4  Component Design Specifications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4.4.1  CTA 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45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Appearance</w:t>
            </w:r>
          </w:p>
        </w:tc>
        <w:tc>
          <w:tcPr>
            <w:tcW w:type="dxa" w:w="30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Primary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Solid fill with VPN primary color, white text, 14px radius, subtle inner glow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Download, Get Started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Secondary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Outlined border, transparent fill, primary color text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Learn More, View All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Ghost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 border, underline on hover, muted color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Tertiary actions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App Store Badges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Official Apple/Google asset with hover scale + shadow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App download CTAs</w:t>
            </w:r>
          </w:p>
        </w:tc>
      </w:tr>
    </w:tbl>
    <w:p>
      <w:pPr>
        <w:spacing w:before="12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4.4.2  VPN Product Cards (Main Site Catalog)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Frosted glass card effect: white bg, 1px border rgba(255,255,255,0.3), blur backdrop, subtle gradient overlay.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VPN logo centered at top with soft drop shadow on logo image.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Star rating rendered as filled SVG stars — not emoji — with decimal precision shown.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Tag badges: pill-shaped with semi-transparent background tinted to VPN's primary color.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Hover state: card lifts (translateY -8px), border glows with primary color, CTA button transitions from outline to filled.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Card skeleton loaders shown during data fetch — animated shimmer gradient.</w:t>
      </w:r>
    </w:p>
    <w:p>
      <w:pPr>
        <w:spacing w:before="12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4.4.3  Pricing Plan Cards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Featured/Most Popular card: 4px top border in primary color, slight scale-up (1.04), floating badge.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Monthly/Yearly toggle: pill toggle switch with animated sliding indicator; prices animate on toggle.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Feature list: custom checkmark icons in primary color; unavailable features shown with muted X.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All cards same height (align-items: stretch on grid container).</w:t>
      </w:r>
    </w:p>
    <w:p>
      <w:pPr>
        <w:spacing w:before="12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4.4.4  App Screenshots Carousel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Portrait screenshots: displayed at natural 9:16 ratio in a 3D perspective tilt on desktop (middle card centered, side cards tilted ±15deg).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Landscape screenshots: full-width lightbox-capable gallery.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Swipe gesture support on mobile (touch events + momentum).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Dot indicators below carousel; click to jump to screenshot.</w:t>
      </w:r>
    </w:p>
    <w:p>
      <w:pPr>
        <w:spacing w:before="12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4.4.5  Server Location Badge Cloud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Country flag emoji rendered at 20×15px with fallback to ISO code text.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Badges: pill shape, light bg, flag + country name; hover shows subtle fill tint.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Headline stats displayed in large bold numbers with animated count-up on scroll enter.</w:t>
      </w:r>
    </w:p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4.5  Mobile-First Responsive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5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 Behavior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Mobile 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320px+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Single column, minimum viable layout. All CTAs full-width.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Mobile 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375px+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Slight padding increase. App store badges side-by-side.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Tablet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768px+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2-column grids. Nav shows partial links.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Desktop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1024px+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3-column grids, full nav, pricing side-by-side.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Wide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1280px+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Max content width locked at 1280px. Generous whitespace.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4.6  Performance as a Design Requirement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LCP (Largest Contentful Paint): &lt; 1.5s — hero image must be preloaded with priority attribute.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CLS (Cumulative Layout Shift): &lt; 0.05 — all images must have explicit width/height; skeleton placeholders used.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INP (Interaction to Next Paint): &lt; 200ms — no heavy JS blocking the main thread.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Font loading: font-display: swap with a fallback font stack matching Inter's metrics to prevent FOUT.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Images: all uploads auto-converted to WebP + AVIF with &lt;picture&gt; srcset. Hero images lazy-blurred (blurhash placeholder).</w:t>
      </w:r>
    </w:p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4.7  Accessibility (WCAG 2.1 Level AA — Non-Negotiable)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All interactive elements reachable and operable via keyboard alone.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Focus rings: visible, high-contrast (2px solid, offset 2px) — never removed with outline: none without replacement.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aria-label on all icon-only buttons; alt text on all images (editable from Admin Panel).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Color is never the only means of conveying information.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Skip-to-main-content link at page top (visually hidden until focused).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All form inputs in admin have associated &lt;label&gt; elements.</w:t>
      </w:r>
    </w:p>
    <w:p>
      <w:pPr>
        <w:spacing w:before="120" w:after="120"/>
      </w:pPr>
    </w:p>
    <w:p>
      <w:pPr>
        <w:pBdr>
          <w:bottom w:val="single" w:color="1A56DB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5. Component 1 — Main Website (abcd.com)</w:t>
      </w:r>
    </w:p>
    <w:p>
      <w:pPr>
        <w:spacing w:before="6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main website is the public face of the company and the discovery hub for all VPN products. It must be visually stunning, fast, and conversion-optimized. The UI/UX must be indistinguishable from tier-1 SaaS product websites.</w:t>
      </w:r>
    </w:p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5.1  Page Sections &amp; Requirements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5.1.1  Hero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Headline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Editable via Admin Panel; rich text; max 80 characters. Renders at Display size (72px).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Sub-headline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Editable via Admin Panel; max 160 characters. Renders at Body Large (18px).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CTA Button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Label, scroll-target, and style (primary/secondary) editable via Admin Panel.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Hero Background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Supports: gradient (customizable), full-bleed image with optional parallax, animated mesh gradient, or video loop. Configurable via Admin Panel.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Visual Element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Optional: animated 3D VPN globe/shield illustration or lottie animation. Toggleable.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Trust Bar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Row of company logos or 'As Seen In' badges below hero — editable list via Admin Panel.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Responsive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Full-screen height (100dvh) on desktop; auto-height on mobile. Content above fold always.</w:t>
            </w:r>
          </w:p>
        </w:tc>
      </w:tr>
    </w:tbl>
    <w:p>
      <w:pPr>
        <w:spacing w:before="12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5.1.2  VPN Product Catalog / Showcase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Layout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CSS Grid — 3 columns on desktop, 2 on tablet, 1 on mobile. Animated stagger on load.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Card Content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VPN logo, name, short description (max 160 chars), star rating (SVG stars), tag badges, CTA button.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Card Design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Glassmorphism card with hover lift. See Section 4.4.2.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Sorting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Super Admin sets display order (drag-and-drop or numeric priority field in Admin Panel).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Filtering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Tag-based filter tabs above grid (e.g., All, Free, Premium, New). Animated filter transition.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Click Behavior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Each card redirects to [vpn-name].abcd.com. Page transition animation on click.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Dynamically fetched from database; no hardcoded VPN data in frontend.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Loading State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Animated shimmer skeleton cards while data loads.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Custom illustration with configurable placeholder message if no VPN products published.</w:t>
            </w:r>
          </w:p>
        </w:tc>
      </w:tr>
    </w:tbl>
    <w:p>
      <w:pPr>
        <w:spacing w:before="12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5.1.3  Why Choose Us / Stats 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Full-width section with 3–4 headline statistics (e.g., '50M+ Downloads', '10+ VPN Products', '150+ Countries').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Each stat: large bold number + short label + icon. Counter animation on scroll enter.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Background: primary brand color or dark gradient — high contrast, impactful.</w:t>
      </w:r>
    </w:p>
    <w:p>
      <w:pPr>
        <w:spacing w:before="12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5.1.4  About Us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Content (heading, body text, team photo) fully editable via Admin Panel.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Supports rich text formatting (bold, lists, links).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Two-column layout on desktop: text left, visual right. Stacks on mobile.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Toggle section visibility from Admin Panel.</w:t>
      </w:r>
    </w:p>
    <w:p>
      <w:pPr>
        <w:spacing w:before="12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5.1.5  Footer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Contact Email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Editable via Admin Panel; renders as mailto link.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Social Links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Admin can add/remove social platform icons + URLs. Official brand icons (SVG).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Copyright Text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Editable; auto-appends current year via JS.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Navigation Links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Multi-column footer nav editable via Admin Panel.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Footer Design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Dark background (near-black), logo top-left, columns of links, social row, copyright. Clean separation.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5.2  Technical Requirements — Main Site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Framework: Next.js 14+ App Router with React Server Components for SEO-friendly rendering.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Styling: Tailwind CSS + CSS custom properties design token system.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SEO: Meta title, description, Open Graph image, canonical URL — all editable from Admin Panel.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Performance: Lighthouse score ≥ 90 across all four categories (Performance, Accessibility, Best Practices, SEO).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Analytics: Page-view events fired to central analytics service on each load.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Announcement Bar: dismissible top banner — toggle on/off, text, bg color, optional link — editable via Admin Panel.</w:t>
      </w:r>
    </w:p>
    <w:p>
      <w:pPr>
        <w:spacing w:before="120" w:after="120"/>
      </w:pPr>
    </w:p>
    <w:p>
      <w:pPr>
        <w:pBdr>
          <w:bottom w:val="single" w:color="1A56DB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6. Component 2 — Subdomain Landing Pages ([vpn-name].abcd.com)</w:t>
      </w:r>
    </w:p>
    <w:p>
      <w:pPr>
        <w:spacing w:before="6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Each subdomain is a dynamically rendered, conversion-focused single-product landing page. The same codebase is reused across all products — only the data from the database changes per slug. The design must match the UI/UX quality of leading VPN brands (NordVPN, ExpressVPN, Surfshark). Every element is purposeful.</w:t>
      </w:r>
    </w:p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6.1  Slug Resolution Logic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Request flow for subdomain resolution: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Browser requests: laion.abcd.com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Wildcard DNS routes the request to the application server.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Server reads the Host header and extracts slug: 'laion'.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Server queries: SELECT * FROM vpn_products WHERE subdomain_slug = 'laion' AND status = 'published'.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If found → server-renders the landing page with product data. If not found → renders a branded 404 page.</w:t>
      </w:r>
    </w:p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6.2  Landing Page Sections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6.2.1  Hero / Above the Fold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VPN Name + Tagline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Pulled from DB. Tagline max 80 chars. Renders at Display size with per-VPN font.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App Icon / Logo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PNG/SVG uploaded via Admin Panel. Displayed at prominent size with soft shadow.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Two buttons: 'Download on App Store' (Apple badge) + 'Get it on Google Play' (Google badge). Official badge assets used.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Hero Background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Per-VPN primary gradient derived from primary + secondary colors. Optional custom image or animated mesh.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Social Proof Row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Star rating (SVG stars), download count text (e.g., '1M+ Downloads'), optional award badge.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Device Mockup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Optional: hero visual of the app inside a phone/device mockup (image uploaded via Admin Panel).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Responsive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100dvh hero on desktop. CTA buttons stack vertically on mobile.</w:t>
            </w:r>
          </w:p>
        </w:tc>
      </w:tr>
    </w:tbl>
    <w:p>
      <w:pPr>
        <w:spacing w:before="12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6.2.2  App Screenshots Gallery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Admin can upload up to 8 screenshots per VPN product.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3D perspective carousel on desktop: center card full-size, flanking cards at 15deg tilt and 90% scale.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Mobile: horizontal swipe carousel with momentum and snap points.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Portrait (9:16) and landscape (16:9) screenshots both supported — auto-layout adapts.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Alt text for each screenshot editable via Admin Panel (WCAG compliance).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Lightbox: tap/click any screenshot to view full-screen with prev/next navigation.</w:t>
      </w:r>
    </w:p>
    <w:p>
      <w:pPr>
        <w:spacing w:before="12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6.2.3  Features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Feature Items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Up to 12 feature cards. Each: icon (40×40), title (max 50 chars), description (max 100 chars).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Icon Design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From Phosphor Icons library OR custom SVG upload. Color: VPN primary color.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Layout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3-column grid (desktop), 2-column (tablet), 1-column (mobile).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Card Animation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Feature cards stagger-fade-up on scroll enter (intersection observer).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Icon Animation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SVG path draw on scroll enter. Hover: gentle pulse on icon.</w:t>
            </w:r>
          </w:p>
        </w:tc>
      </w:tr>
    </w:tbl>
    <w:p>
      <w:pPr>
        <w:spacing w:before="12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6.2.4  Server Locations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Admin defines list of country names with ISO code for flag rendering.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Headline stat: 'X+ Servers in Y Countries' — large display numbers with count-up animation.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Countries displayed as an interactive badge cloud: hover to highlight. Filter by region (optional).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Optional: minimal SVG world map with country dots highlighted.</w:t>
      </w:r>
    </w:p>
    <w:p>
      <w:pPr>
        <w:spacing w:before="12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6.2.5  Pricing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Plan Card Fields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Name, price (amount + currency + billing period), feature list, Featured badge, CTA.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Number of Plans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1–5 plans per VPN.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Billing Toggle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Monthly/Yearly pill toggle. Prices animate on toggle. Savings badge auto-calculated and shown.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Featured Plan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Admin designates one plan as 'Most Popular'. Receives: color top-border, floating badge, slight card scale-up.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Label and URL per plan. Button style inherits VPN primary color.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Currency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Per-plan currency dropdown (USD, EUR, BDT, etc.).</w:t>
            </w:r>
          </w:p>
        </w:tc>
      </w:tr>
    </w:tbl>
    <w:p>
      <w:pPr>
        <w:spacing w:before="12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6.2.6  Trust &amp; Testimonials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Optional section: Admin can add 1–6 testimonial cards (avatar, name, rating, quote text).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Displayed in a 3-column grid (desktop) or horizontal scroll carousel (mobile).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Press logos row: Admin uploads 1–8 publication/award logos (greyscale, hover to color).</w:t>
      </w:r>
    </w:p>
    <w:p>
      <w:pPr>
        <w:spacing w:before="12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6.2.7  Legal Pages (Privacy Policy &amp; Terms &amp; Conditions)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Each subdomain exposes /privacy-policy and /terms routes.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Content is a per-VPN rich-text field stored in the database — full formatting support.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Footer of every subdomain landing page links to both legal pages.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Legal pages display the VPN's own branding (logo + primary color accent in header).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Last-updated date shown automatically (derived from DB record's updated_at timestamp).</w:t>
      </w:r>
    </w:p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6.3  Unique Branding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Applied To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Primary Color (Hex)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Admin Panel per VPN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Hero bg, CTA buttons, section accents, active states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Secondary Color (Hex)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Admin Panel per VPN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Feature icons, pricing highlights, gradients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VPN Logo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File upload in Admin Panel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Navbar, hero, legal pages, favicon, OG image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Font Family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Dropdown (Google Fonts) in Admin Panel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All text on the subdomain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Meta Title Template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Admin Panel text field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Browser tab, SEO, social share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Favicon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Auto-generated from logo OR separate upload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Browser tab icon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Hero Background Style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Radio: Solid / Gradient / Custom Image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Full hero section background</w:t>
            </w:r>
          </w:p>
        </w:tc>
      </w:tr>
    </w:tbl>
    <w:p>
      <w:pPr>
        <w:spacing w:before="120" w:after="120"/>
      </w:pPr>
    </w:p>
    <w:p>
      <w:pPr>
        <w:pBdr>
          <w:left w:val="single" w:color="0E7490" w:sz="12" w:space="4"/>
        </w:pBdr>
        <w:spacing w:before="100" w:after="100"/>
        <w:ind w:left="360"/>
      </w:pPr>
      <w:r>
        <w:rPr>
          <w:rFonts w:ascii="Arial" w:cs="Arial" w:eastAsia="Arial" w:hAnsi="Arial"/>
          <w:b/>
          <w:bCs/>
          <w:color w:val="0E7490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Theme tokens injected as CSS custom properties at :root during SSR — zero Flash of Unstyled Content (FOUC). Primary color automatically generates 5-step shade scale (100–900) for design flexibility.</w:t>
      </w:r>
    </w:p>
    <w:p>
      <w:pPr>
        <w:spacing w:before="120" w:after="120"/>
      </w:pPr>
    </w:p>
    <w:p>
      <w:pPr>
        <w:pBdr>
          <w:bottom w:val="single" w:color="1A56DB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7. Component 3 — Super Admin Panel (admin.abcd.com)</w:t>
      </w:r>
    </w:p>
    <w:p>
      <w:pPr>
        <w:spacing w:before="6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Admin Panel is the exclusive control room for the entire ecosystem. Only one role exists: Super Admin. Super Admin has full, unrestricted access to all features. The UI is clean, modern, and professional — built to be fast and intuitive for daily operational use.</w:t>
      </w:r>
    </w:p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7.1 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Login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Email + password. Passwords hashed with bcrypt (cost factor 12+).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2FA (TOTP)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Mandatory for all Super Admin accounts. Google Authenticator / Authy compatible.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Session Management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JWT-based; access token (15 min TTL) + refresh token (7 days) stored in httpOnly, Secure, SameSite=Strict cookies.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Max 5 failed login attempts per 15 minutes per IP. Account temporarily locked after 10 failures in 1 hour.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Session Timeout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Auto-logout after 60 minutes of inactivity. Configurable by Super Admin (30–120 min).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Audit Log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Every create/update/delete action logged with: timestamp, actor email, entity type, entity ID, changed fields (before/after).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New Device Alert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Email notification sent to Super Admin on login from unrecognized IP/device fingerprint.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Session Revocation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Super Admin can view and terminate all active sessions from the Security Settings page.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7.2  Global Dashboard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7.2.1  Key Performance Indicators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360"/>
      </w:tblGrid>
      <w:tr>
        <w:trPr>
          <w:tblHeader/>
        </w:trPr>
        <w:tc>
          <w:tcPr>
            <w:tcW w:type="dxa" w:w="3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Aggregation</w:t>
            </w:r>
          </w:p>
        </w:tc>
        <w:tc>
          <w:tcPr>
            <w:tcW w:type="dxa" w:w="3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Total Page Views (Main Site)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Daily / Weekly / Monthly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analytics_events table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Total Subdomain Visits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Per VPN product, time-ranged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analytics_events table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App Store Click-throughs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Per VPN, per platform (iOS/Android)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analytics_events table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Active VPN Products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Count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vpn_products table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Draft VPN Products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Count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vpn_products table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Top Performing VPN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By page views this month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analytics_events table</w:t>
            </w:r>
          </w:p>
        </w:tc>
      </w:tr>
    </w:tbl>
    <w:p>
      <w:pPr>
        <w:spacing w:before="12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7.2.2  Dashboard Charts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Line chart: Traffic trend over the last 30 days (main site vs. top 5 subdomains).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Bar chart: App store clicks per VPN product (last 7 days).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Doughnut chart: Traffic share by VPN subdomain.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Table: Top 10 most visited pages with visit count and click-through rate.</w:t>
      </w:r>
    </w:p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7.3  VPN Product Management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7.3.1  VPN Product List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Paginated table (20 per page): Logo thumbnail, Name, Subdomain slug, Status (Draft/Published), Last updated.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Inline status toggle (Publish / Unpublish) with confirmation modal.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Search bar (by name or slug) + status filter dropdown.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Sortable columns: Name, Date Created, Date Updated.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Bulk actions: Publish selected, Unpublish selected, Delete selected.</w:t>
      </w:r>
    </w:p>
    <w:p>
      <w:pPr>
        <w:spacing w:before="12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7.3.2  Add / Edit VPN Product — Tabbed Form</w:t>
      </w:r>
    </w:p>
    <w:p>
      <w:pPr>
        <w:spacing w:before="6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form is organized into 7 tabs:</w:t>
      </w:r>
    </w:p>
    <w:p>
      <w:pPr>
        <w:spacing w:before="6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7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Tab 1 — General Info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VPN Name, Subdomain Slug (auto-slugified + unique check), Short Description, Long Description (rich text), App Icon/Logo upload, Display Order, Tags, Status toggle.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Tab 2 — App Store Links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Google Play URL (validated), App Store URL (validated), Show/hide badge toggles, Download Count display text, App Rating (1.0–5.0).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Tab 3 — Theme &amp; Branding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Primary Color (hex picker), Secondary Color (hex picker), Font Family (curated Google Fonts dropdown), Hero Background Style (solid/gradient/image), App Screenshots (up to 8, drag-to-reorder), Favicon upload.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Tab 4 — Features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Dynamic list: up to 12 items. Each: Icon selector + Title (50 chars) + Description (100 chars). Drag-to-reorder.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Tab 5 — Server Locations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Country multi-select with ISO flags. Headline stat fields: 'X+ Servers' and 'in Y Countries'.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Tab 6 — Pricing Plans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Up to 5 plans. Each: Name, Monthly Price, Yearly Price, Currency, Feature list (up to 10 bullets), CTA Label, CTA URL, Is Featured flag. Drag-to-reorder.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Tab 7 — Legal Content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Privacy Policy (rich text editor), Terms &amp; Conditions (rich text editor), Effective Date, Legal Contact Email.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7.4  Main Site Content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Section</w:t>
            </w:r>
          </w:p>
        </w:tc>
        <w:tc>
          <w:tcPr>
            <w:tcW w:type="dxa" w:w="6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Editable Fields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Hero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Headline, sub-headline, CTA label, hero background (color/gradient/image/video).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Stats Bar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3–4 stat items: number, label, icon. Toggle visibility.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About Us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Section heading, body rich text, optional team image. Toggle visibility.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SEO / Meta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Meta title, meta description, Open Graph image, canonical URL.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Contact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Email, phone (optional), address (optional), social links (platform + URL).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Footer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Copyright text, footer navigation link groups (label + URL).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Announcement Bar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Toggle on/off; text content; background color; link URL (optional).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7.5  Analytics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Date range picker: Last 7 / 30 / 90 days or custom range.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Per-VPN drill-down: click any VPN in the summary table to see its individual analytics.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Export: CSV export of analytics events for any date range.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All analytics are privacy-preserving: IP addresses are SHA-256 hashed; no PII stored.</w:t>
      </w:r>
    </w:p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7.6  Audit Log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Full table of all admin actions: Timestamp, Action Type (Create/Update/Delete/Publish), Entity, Details summary.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Filterable by date range and action type.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Read-only — cannot be deleted or modified.</w:t>
      </w:r>
    </w:p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7.7  Admin Panel UI/UX Standards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Design language: Clean, minimal SaaS admin aesthetic. Reference: Linear, Vercel, Raycast dashboards.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Sidebar navigation: collapsible, icon + label. Active state clearly indicated.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Color mode: Light mode default; dark mode toggle available.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Toast notifications: success/error/warning feedback on every action (top-right, auto-dismiss 4s).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Unsaved changes guard: browser beforeunload warning if Super Admin navigates away from an unsaved form.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Loading states: skeleton screens for all data-fetch views; button spinners on form submit.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Responsive: usable on tablet (1024px+) and desktop. Mobile is de-prioritized for admin panel.</w:t>
      </w:r>
    </w:p>
    <w:p>
      <w:pPr>
        <w:spacing w:before="120" w:after="120"/>
      </w:pPr>
    </w:p>
    <w:p>
      <w:pPr>
        <w:pBdr>
          <w:bottom w:val="single" w:color="1A56DB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8. Database Schema &amp; Data Model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8.1  Core Tables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8.1.1  vpn_products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UUID, primary key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VARCHAR(60), NOT NULL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subdomain_slug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VARCHAR(60), NOT NULL, UNIQUE, indexed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short_description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VARCHAR(160)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long_description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TEXT (HTML from rich text editor)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logo_url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VARCHAR(500) — CDN URL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favicon_url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VARCHAR(500)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primary_color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CHAR(7) — hex, e.g., #1A56DB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secondary_color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CHAR(7)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font_family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VARCHAR(100)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hero_bg_style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ENUM('solid','gradient','image','video')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hero_bg_value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VARCHAR(500) — hex, gradient CSS, or CDN URL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play_store_url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VARCHAR(500)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app_store_url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VARCHAR(500)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app_rating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DECIMAL(2,1)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download_count_display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VARCHAR(20)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show_play_badge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BOOLEAN, default TRUE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show_app_badge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BOOLEAN, default TRUE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device_mockup_url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VARCHAR(500) — optional hero device image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meta_title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VARCHAR(70)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meta_description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VARCHAR(160)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ENUM('draft','published'), default 'draft'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display_order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INTEGER, default 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tags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JSONB — array of tag strings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TIMESTAMP WITH TIME ZONE, default NOW()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updated_at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TIMESTAMP WITH TIME ZONE, auto-updated</w:t>
            </w:r>
          </w:p>
        </w:tc>
      </w:tr>
    </w:tbl>
    <w:p>
      <w:pPr>
        <w:spacing w:before="12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8.1.2  vpn_features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UUID, primary key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vpn_product_id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UUID, FK → vpn_products.id, ON DELETE CASCADE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icon_name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VARCHAR(100) — Phosphor icon name or 'custom'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icon_svg_url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VARCHAR(500) — CDN URL if custom SVG uploaded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VARCHAR(50)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VARCHAR(100)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display_order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INTEGER</w:t>
            </w:r>
          </w:p>
        </w:tc>
      </w:tr>
    </w:tbl>
    <w:p>
      <w:pPr>
        <w:spacing w:before="12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8.1.3  vpn_pricing_plans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UUID, primary key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vpn_product_id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UUID, FK → vpn_products.id, ON DELETE CASCADE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plan_name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VARCHAR(40)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monthly_price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DECIMAL(10,2)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yearly_price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DECIMAL(10,2)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currency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CHAR(3) — ISO 4217, e.g., USD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features_list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JSONB — array of feature strings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cta_label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VARCHAR(40), default 'Get Started'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cta_url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VARCHAR(500)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is_featured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BOOLEAN, default FALSE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display_order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INTEGER</w:t>
            </w:r>
          </w:p>
        </w:tc>
      </w:tr>
    </w:tbl>
    <w:p>
      <w:pPr>
        <w:spacing w:before="12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8.1.4  vpn_legal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UUID, primary key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vpn_product_id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UUID, FK → vpn_products.id, ON DELETE CASCADE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privacy_policy_html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terms_html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effective_date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contact_email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VARCHAR(254)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updated_at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TIMESTAMP WITH TIME ZONE</w:t>
            </w:r>
          </w:p>
        </w:tc>
      </w:tr>
    </w:tbl>
    <w:p>
      <w:pPr>
        <w:spacing w:before="12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8.1.5  vpn_screenshots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UUID, primary key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vpn_product_id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UUID, FK → vpn_products.id, ON DELETE CASCADE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image_url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VARCHAR(500) — CDN URL (WebP)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alt_text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VARCHAR(200)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orientation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ENUM('portrait','landscape')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display_order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INTEGER</w:t>
            </w:r>
          </w:p>
        </w:tc>
      </w:tr>
    </w:tbl>
    <w:p>
      <w:pPr>
        <w:spacing w:before="12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8.1.6  vpn_testimonials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UUID, primary key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vpn_product_id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UUID, FK → vpn_products.id, ON DELETE CASCADE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avatar_url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VARCHAR(500)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reviewer_name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VARCHAR(80)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rating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DECIMAL(2,1)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quote_text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VARCHAR(300)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display_order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INTEGER</w:t>
            </w:r>
          </w:p>
        </w:tc>
      </w:tr>
    </w:tbl>
    <w:p>
      <w:pPr>
        <w:spacing w:before="12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8.1.7  site_config (Main Site CMS)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key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VARCHAR(100), primary key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value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JSONB — flexible value store for any field type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updated_at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TIMESTAMP WITH TIME ZONE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updated_by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UUID — FK → admin_users.id</w:t>
            </w:r>
          </w:p>
        </w:tc>
      </w:tr>
    </w:tbl>
    <w:p>
      <w:pPr>
        <w:spacing w:before="12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8.1.8  admin_users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UUID, primary key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VARCHAR(254), UNIQUE, NOT NULL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VARCHAR(255) — bcrypt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totp_secret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VARCHAR(100) — encrypted at rest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totp_enabled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BOOLEAN, default FALSE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last_login_at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TIMESTAMP WITH TIME ZONE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last_login_ip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VARCHAR(45) — IPv6 compatible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TIMESTAMP WITH TIME ZONE</w:t>
            </w:r>
          </w:p>
        </w:tc>
      </w:tr>
    </w:tbl>
    <w:p>
      <w:pPr>
        <w:spacing w:before="12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8.1.9  audit_logs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BIGSERIAL, primary key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admin_user_id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UUID, FK → admin_users.id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action_type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ENUM('create','update','delete','publish','unpublish','login','logout')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entity_type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VARCHAR(50) — e.g., 'vpn_product', 'site_config'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entity_id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UUID, nullable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changes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JSONB — {field: {before, after}} diff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TIMESTAMP WITH TIME ZONE, default NOW()</w:t>
            </w:r>
          </w:p>
        </w:tc>
      </w:tr>
    </w:tbl>
    <w:p>
      <w:pPr>
        <w:spacing w:before="120"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8.1.10  analytics_events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BIGSERIAL, primary key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event_type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ENUM('page_view','app_store_click','play_store_click','pricing_click')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vpn_product_id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UUID, nullable (null = main site event)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page_url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VARCHAR(500)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referrer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VARCHAR(500)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user_agent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VARCHAR(500)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ip_hash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CHAR(64) — SHA-256 of IP (no PII)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country_code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CHAR(2)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TIMESTAMP WITH TIME ZONE, default NOW()</w:t>
            </w:r>
          </w:p>
        </w:tc>
      </w:tr>
    </w:tbl>
    <w:p>
      <w:pPr>
        <w:spacing w:before="120" w:after="120"/>
      </w:pPr>
    </w:p>
    <w:p>
      <w:pPr>
        <w:pBdr>
          <w:bottom w:val="single" w:color="1A56DB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9. API Specifications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9.1  Public API (consumed by main site &amp; subdomains, no auth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/api/v1/products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List all published VPN products (catalog for main site)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/api/v1/products/:slug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 full product data by subdomain slug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/api/v1/products/:slug/legal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 Privacy Policy &amp; T&amp;C HTML for a VPN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/api/v1/site-config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 main site CMS content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/api/v1/analytics/event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Record an analytics event (rate-limited: 60 req/min per IP)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9.2  Admin API (all endpoints — Super Admin JWT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rPr>
          <w:tblHeader/>
        </w:trPr>
        <w:tc>
          <w:tcPr>
            <w:tcW w:type="dxa" w:w="1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/api/admin/auth/login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Authenticate — returns JWT access + refresh tokens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/api/admin/auth/refresh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Refresh access token using httpOnly refresh token cookie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/api/admin/auth/logout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Revoke current session / refresh token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/api/admin/products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List all VPN products (incl. drafts), paginated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/api/admin/products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Create new VPN product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/api/admin/products/:id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Update VPN product (any/all tabs)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/api/admin/products/:id/status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Publish or unpublish a product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/api/admin/products/:id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Permanently delete a VPN product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/api/admin/products/:id/screenshots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Upload screenshot(s) for a VPN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/api/admin/products/:id/screenshots/:sid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Delete a screenshot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/api/admin/products/:id/screenshots/reorder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Reorder screenshots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/api/admin/analytics/summary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 dashboard KPI summary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/api/admin/analytics/events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 analytics events (paginated, filterable)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/api/admin/analytics/export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Export analytics as CSV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/api/admin/site-config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Update main site CMS fields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/api/admin/audit-log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 audit log entries (paginated, filterable)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/api/admin/users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List Super Admin accounts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/api/admin/users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Create a new Super Admin account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/api/admin/users/:id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Delete a Super Admin account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/api/admin/sessions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List active sessions for current Super Admin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/api/admin/sessions/:id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Revoke a specific session</w:t>
            </w:r>
          </w:p>
        </w:tc>
      </w:tr>
    </w:tbl>
    <w:p>
      <w:pPr>
        <w:spacing w:before="120" w:after="120"/>
      </w:pPr>
    </w:p>
    <w:p>
      <w:pPr>
        <w:pBdr>
          <w:left w:val="single" w:color="0E7490" w:sz="12" w:space="4"/>
        </w:pBdr>
        <w:spacing w:before="100" w:after="100"/>
        <w:ind w:left="360"/>
      </w:pPr>
      <w:r>
        <w:rPr>
          <w:rFonts w:ascii="Arial" w:cs="Arial" w:eastAsia="Arial" w:hAnsi="Arial"/>
          <w:b/>
          <w:bCs/>
          <w:color w:val="0E7490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All admin API responses return structured JSON: { success: boolean, data: any, error?: string, pagination?: { page, limit, total } }. All admin routes require Bearer JWT in Authorization header. HTTPS only.</w:t>
      </w:r>
    </w:p>
    <w:p>
      <w:pPr>
        <w:spacing w:before="120" w:after="120"/>
      </w:pPr>
    </w:p>
    <w:p>
      <w:pPr>
        <w:pBdr>
          <w:bottom w:val="single" w:color="1A56DB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10. Infrastructure &amp; Deployment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10.1  DNS Configuration</w:t>
      </w:r>
    </w:p>
    <w:p>
      <w:pPr>
        <w:pBdr>
          <w:left w:val="single" w:color="0E7490" w:sz="12" w:space="4"/>
        </w:pBdr>
        <w:spacing w:before="100" w:after="100"/>
        <w:ind w:left="360"/>
      </w:pPr>
      <w:r>
        <w:rPr>
          <w:rFonts w:ascii="Arial" w:cs="Arial" w:eastAsia="Arial" w:hAnsi="Arial"/>
          <w:b/>
          <w:bCs/>
          <w:color w:val="0E7490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A wildcard DNS record (*.abcd.com → server IP) must be configured before any subdomain can be served. One-time setup at the DNS provider level.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DNS Record</w:t>
            </w:r>
          </w:p>
        </w:tc>
        <w:tc>
          <w:tcPr>
            <w:tcW w:type="dxa" w:w="6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 Record: abcd.com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Points to the server's public IP address.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 Record: *.abcd.com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Wildcard — catches all subdomains; same IP.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 Record: www.abcd.com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301 redirect → abcd.com.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 Record: admin.abcd.com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Points to same server; handled by Next.js/reverse proxy routing.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TXT Record (SPF)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For transactional email sender verification.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10.2  Recommended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Next.js 14+ (App Router) — SSR per subdomain with Server Components.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Styling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Tailwind CSS + CSS custom properties for per-VPN theming.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Animation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Framer Motion for page transitions and scroll animations.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React + Vite + shadcn/ui component library. Dark mode support.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Node.js with Fastify (or Next.js API routes for simpler setup).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PostgreSQL 15+ with Prisma ORM.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AWS S3 or Cloudflare R2. Auto-convert uploads to WebP/AVIF.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CDN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Cloudflare CDN. Static assets + edge caching per subdomain.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Analytics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Custom in-DB solution (Section 8.1.10) OR PostHog self-hosted.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Email (Admin)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Resend or SendGrid for password reset and login alerts.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Vercel (frontend) + Railway/Render (API + DB) or Docker Compose on VPS.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SSL/TLS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Let's Encrypt wildcard certificate via DNS-01 challenge covering *.abcd.com.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10.3  SSL / HTTPS for Wildcard Subdomains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 standard single-domain SSL cert does NOT cover *.abcd.com.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Must obtain a Wildcard TLS Certificate using DNS-01 challenge (Certbot + Cloudflare DNS plugin).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Certificate covers both abcd.com and *.abcd.com.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Auto-renewal configured via cron or ACME client. Alert 30 days before expiry.</w:t>
      </w:r>
    </w:p>
    <w:p>
      <w:pPr>
        <w:spacing w:before="120" w:after="120"/>
      </w:pPr>
    </w:p>
    <w:p>
      <w:pPr>
        <w:pBdr>
          <w:bottom w:val="single" w:color="1A56DB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11.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/ Metric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Time to First Byte (TTFB)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&lt; 300ms server-side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Largest Contentful Paint (LCP)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&lt; 1.5s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Cumulative Layout Shift (CLS)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&lt; 0.05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Lighthouse Performance Score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≥ 90 on all page types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UI/UX Quality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Design Audit Score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10/10 — world-class standard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Concurrent VPN products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Unlimited (database capacity)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Concurrent admin sessions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Up to 50 simultaneous sessions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Monthly Uptime SLA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99.9%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Security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Admin panel access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HTTPS only; 2FA mandatory; rate-limited login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Security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Analytics data privacy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IP addresses SHA-256 hashed; no PII stored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Security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File uploads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MIME validation; ClamAV or cloud virus scan; size limits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SEO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Crawlability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All public pages crawlable; sitemap.xml auto-generated per subdomain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WCAG compliance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WCAG 2.1 Level AA on all public-facing pages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Cross-browser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Chrome, Firefox, Safari, Edge — last 2 major versions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Mobile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Responsive design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All pages fully functional on screens ≥ 320px wide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Animation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Motion preference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All animations respect prefers-reduced-motion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Localization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Language support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English (default). i18n-ready architecture for expansion.</w:t>
            </w:r>
          </w:p>
        </w:tc>
      </w:tr>
    </w:tbl>
    <w:p>
      <w:pPr>
        <w:spacing w:before="120" w:after="120"/>
      </w:pPr>
    </w:p>
    <w:p>
      <w:pPr>
        <w:pBdr>
          <w:bottom w:val="single" w:color="1A56DB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12. Milestones &amp;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400"/>
        <w:gridCol w:w="27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4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7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Dependencies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Phase 1 — Foundation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DB schema, API scaffolding, Super Admin auth (2FA), wildcard DNS &amp; SSL setup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 weeks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DevOps access, domain control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Phase 2 — Admin Panel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Full Super Admin panel UI/UX, VPN product CRUD, image uploads, subdomain management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 weeks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Phase 1 complete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Phase 3 — Design System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Global design system, component library, animation framework, Figma handoff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 week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Phase 1 complete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Phase 4 — Subdomain Pages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Dynamic landing page renderer, full theming system, all page sections, carousels, animations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 weeks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Phase 2 &amp; 3 complete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Phase 5 — Main Website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Main site with catalog, hero CMS, about, stats bar, footer — 10/10 UI/UX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 weeks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Phase 2 &amp; 3 complete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Phase 6 — Analytics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Event tracking, dashboard charts, KPI cards, audit log, CSV export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 week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Phase 4 &amp; 5 live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Phase 7 — QA &amp; Launch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Cross-browser testing, accessibility audit, Lighthouse optimization, staging → production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 week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All phases complete</w:t>
            </w:r>
          </w:p>
        </w:tc>
      </w:tr>
    </w:tbl>
    <w:p>
      <w:pPr>
        <w:spacing w:before="120" w:after="120"/>
      </w:pPr>
    </w:p>
    <w:p>
      <w:pPr>
        <w:spacing w:before="6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Total Estimated Duration: 13 weeks (~3 months) with a 2-developer + 1-designer team.</w:t>
      </w:r>
    </w:p>
    <w:p>
      <w:pPr>
        <w:spacing w:before="120" w:after="120"/>
      </w:pPr>
    </w:p>
    <w:p>
      <w:pPr>
        <w:pBdr>
          <w:bottom w:val="single" w:color="1A56DB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13. Risks &amp; Mitigations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500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0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Wildcard SSL renewal failure — all subdomains go HTTPS-broken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Critical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Auto-renewal with monitoring alerts 30 days before expiry. Test in staging first.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Subdomain slug collision (duplicate slug attempt)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High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UNIQUE constraint at DB level + real-time slug availability check via debounced API call in admin form.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Poor SEO for dynamically rendered subdomain pages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Medium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Next.js SSR/ISR — full HTML with meta tags server-rendered. Per-subdomain sitemaps submitted to Google Search Console.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Admin panel performance degradation with 100+ VPN products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Medium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Server-side pagination, lazy loading, indexed DB queries on subdomain_slug and status columns.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Uploaded images slowing page load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Medium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Auto-convert to WebP/AVIF, generate responsive srcset sizes, serve via CDN with correct cache headers.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GDPR / privacy compliance gap in analytics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High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Hash IP addresses (SHA-256); no PII collected; cookie consent banner; Data Processing Agreement in legal docs.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Super Admin account compromise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Critical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Mandatory 2FA (TOTP); full audit log; session revocation endpoint; email alert on new device login.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Animation causing performance regression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Medium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Intersection Observer for scroll-triggered animations; will-change hints; GPU-composited transforms only; reduce-motion respected.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FOUC (Flash of Unstyled Content) on theming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Medium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CSS custom properties injected server-side during SSR. Font preloaded with font-display: swap.</w:t>
            </w:r>
          </w:p>
        </w:tc>
      </w:tr>
    </w:tbl>
    <w:p>
      <w:pPr>
        <w:spacing w:before="120" w:after="120"/>
      </w:pPr>
    </w:p>
    <w:p>
      <w:pPr>
        <w:pBdr>
          <w:bottom w:val="single" w:color="1A56DB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14. Open Questions &amp; Decisions Pending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160"/>
        <w:gridCol w:w="260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1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6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Q1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Will each VPN product need its own payment gateway integration, or is the CTA always an external link to the app store / payment page?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Product Manager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Q2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Is the Admin Panel access restricted to a single IP/VPN (office network), or accessible from anywhere with 2FA?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CTO / Security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Q3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Should subdomain pages support multi-language content (e.g., English + Bengali), or English only for V1?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Product Manager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Q4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Is there a requirement for a public-facing blog or news section on the main site?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Marketing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Q5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Should the system support custom domain mapping (e.g., laion.com pointing to the Laion VPN page) in V2?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Engineering / Product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Q6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Preferred analytics solution: custom in-DB, PostHog self-hosted, or GA4?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Product Manager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Q7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A/B testing requirement on landing page hero sections?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Marketing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Q8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Testimonials section: real reviews or manually entered by Super Admin?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Product Manager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Q9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Device mockup images in hero: provided by Super Admin upload or auto-generated from screenshots?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Design / Engineering</w:t>
            </w:r>
          </w:p>
        </w:tc>
      </w:tr>
    </w:tbl>
    <w:p>
      <w:pPr>
        <w:spacing w:before="120" w:after="120"/>
      </w:pPr>
    </w:p>
    <w:p>
      <w:pPr>
        <w:pBdr>
          <w:bottom w:val="single" w:color="1A56DB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15.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Wildcard DNS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 DNS record matching any hostname within a domain (*.abcd.com matches anything.abcd.com).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Subdomain Slug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The unique identifier in a subdomain URL (e.g., 'laion' in laion.abcd.com). URL-safe, lowercase.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The sole admin role in this system. Has full unrestricted access to all features.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Multi-tenant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One application instance serving multiple clients (tenants) with isolated data and configuration.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SSR (Server-Side Rendering)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HTML generated on the server per request, improving SEO and initial load time.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ISR (Incremental Static Regeneration)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Next.js feature: static pages regenerated in background at a defined interval, no redeploy.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DNS-01 Challenge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ACME protocol method used by Let's Encrypt to verify domain ownership via DNS TXT record — required for wildcard certificates.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FOUC (Flash of Unstyled Content)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Brief period during page load where content appears without its intended styles.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CTA (Call to Action)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 UI element (usually a button) prompting the user to take a specific action.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JWT (JSON Web Token)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Compact, URL-safe token format for securely transmitting authentication claims between parties.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WCAG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Web Content Accessibility Guidelines — international standards for web accessibility.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LCP (Largest Contentful Paint)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Core Web Vital: time for the largest visible content element to load. Target &lt; 1.5s.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CLS (Cumulative Layout Shift)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Core Web Vital: measure of visual stability. Target &lt; 0.05.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Glassmorphism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UI design style using frosted glass effect: translucent backgrounds with blur, soft borders, shadow.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Blurhash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Compact representation of a placeholder blurred image shown while the real image loads.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TOTP (Time-based One-Time Password)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2FA method generating a rotating 6-digit code every 30 seconds (Google Authenticator).</w:t>
            </w:r>
          </w:p>
        </w:tc>
      </w:tr>
    </w:tbl>
    <w:p>
      <w:pPr>
        <w:spacing w:before="120" w:after="120"/>
      </w:pPr>
    </w:p>
    <w:p>
      <w:pPr>
        <w:pBdr>
          <w:bottom w:val="single" w:color="1A56DB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16. Document Approval</w:t>
      </w:r>
    </w:p>
    <w:p>
      <w:pPr>
        <w:spacing w:before="6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This PRD requires sign-off from the following stakeholders before development begins: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4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Tech Lead / CTO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Design Lead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Legal / Compliance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CONFIDENTIAL  |  PRD-VPN-001  v2.0.0  |  Multi-Tenant VPN Portfolio Ecosystem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4"/>
      </w:pBdr>
      <w:tabs>
        <w:tab w:val="right" w:pos="9360"/>
      </w:tabs>
      <w:jc w:val="left"/>
    </w:pPr>
    <w:r>
      <w:rPr>
        <w:rFonts w:ascii="Arial" w:cs="Arial" w:eastAsia="Arial" w:hAnsi="Arial"/>
        <w:color w:val="64748B"/>
        <w:sz w:val="18"/>
        <w:szCs w:val="18"/>
      </w:rPr>
      <w:t xml:space="preserve">Anthropic  ·  March 25, 2026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2" w:space="4"/>
      </w:pBdr>
      <w:tabs>
        <w:tab w:val="right" w:pos="9360"/>
      </w:tabs>
    </w:pPr>
    <w:r>
      <w:rPr>
        <w:rFonts w:ascii="Arial" w:cs="Arial" w:eastAsia="Arial" w:hAnsi="Arial"/>
        <w:color w:val="64748B"/>
        <w:sz w:val="18"/>
        <w:szCs w:val="18"/>
      </w:rPr>
      <w:t xml:space="preserve">PRD-VPN-001  |  Multi-Tenant VPN Portfolio Ecosystem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64748B"/>
        <w:sz w:val="18"/>
        <w:szCs w:val="18"/>
      </w:rPr>
      <w:t xml:space="preserve">v2.0.0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E749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2026-03-25T16:17:52.971Z</dcterms:created>
  <dcterms:modified xsi:type="dcterms:W3CDTF">2026-03-25T16:17:52.972Z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