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bookmarkStart w:colFirst="0" w:colLast="0" w:name="_heading=h.vbz17y2d88dp" w:id="0"/>
      <w:bookmarkEnd w:id="0"/>
      <w:r w:rsidDel="00000000" w:rsidR="00000000" w:rsidRPr="00000000">
        <w:rPr>
          <w:rtl w:val="0"/>
        </w:rPr>
      </w:r>
    </w:p>
    <w:p w:rsidR="00000000" w:rsidDel="00000000" w:rsidP="00000000" w:rsidRDefault="00000000" w:rsidRPr="00000000" w14:paraId="00000002">
      <w:pPr>
        <w:spacing w:line="360" w:lineRule="auto"/>
        <w:jc w:val="both"/>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652305"/>
                <wp:effectExtent b="0" l="0" r="0" t="0"/>
                <wp:wrapNone/>
                <wp:docPr id="32" name=""/>
                <a:graphic>
                  <a:graphicData uri="http://schemas.microsoft.com/office/word/2010/wordprocessingGroup">
                    <wpg:wgp>
                      <wpg:cNvGrpSpPr/>
                      <wpg:grpSpPr>
                        <a:xfrm>
                          <a:off x="2226550" y="2998950"/>
                          <a:ext cx="6238875" cy="1652305"/>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652305"/>
                <wp:effectExtent b="0" l="0" r="0" t="0"/>
                <wp:wrapNone/>
                <wp:docPr id="3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652305"/>
                        </a:xfrm>
                        <a:prstGeom prst="rect"/>
                        <a:ln/>
                      </pic:spPr>
                    </pic:pic>
                  </a:graphicData>
                </a:graphic>
              </wp:anchor>
            </w:drawing>
          </mc:Fallback>
        </mc:AlternateContent>
      </w:r>
    </w:p>
    <w:p w:rsidR="00000000" w:rsidDel="00000000" w:rsidP="00000000" w:rsidRDefault="00000000" w:rsidRPr="00000000" w14:paraId="00000003">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4">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5">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6">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7">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8">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9">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A">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B">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C">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line="276" w:lineRule="auto"/>
        <w:rPr>
          <w:b w:val="1"/>
          <w:color w:val="4472c4"/>
          <w:sz w:val="24"/>
          <w:szCs w:val="24"/>
        </w:rPr>
      </w:pPr>
      <w:r w:rsidDel="00000000" w:rsidR="00000000" w:rsidRPr="00000000">
        <w:rPr>
          <w:rtl w:val="0"/>
        </w:rPr>
      </w:r>
    </w:p>
    <w:sdt>
      <w:sdtPr>
        <w:lock w:val="contentLocked"/>
        <w:id w:val="626126777"/>
        <w:tag w:val="goog_rdk_0"/>
      </w:sdtPr>
      <w:sdtContent>
        <w:tbl>
          <w:tblPr>
            <w:tblStyle w:val="Table1"/>
            <w:tblpPr w:leftFromText="180" w:rightFromText="180" w:topFromText="180" w:bottomFromText="180" w:vertAnchor="text" w:horzAnchor="text" w:tblpX="0"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2">
                <w:pPr>
                  <w:spacing w:after="240" w:before="240" w:line="276" w:lineRule="auto"/>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13">
                <w:pPr>
                  <w:spacing w:line="276" w:lineRule="auto"/>
                  <w:rPr>
                    <w:sz w:val="24"/>
                    <w:szCs w:val="24"/>
                  </w:rPr>
                </w:pPr>
                <w:r w:rsidDel="00000000" w:rsidR="00000000" w:rsidRPr="00000000">
                  <w:rPr>
                    <w:sz w:val="24"/>
                    <w:szCs w:val="24"/>
                    <w:rtl w:val="0"/>
                  </w:rPr>
                  <w:t xml:space="preserve">Sofia Cartagena, Esteban Rodriguez and Allen Rodriguez</w:t>
                </w:r>
              </w:p>
            </w:tc>
          </w:tr>
          <w:tr>
            <w:trPr>
              <w:cantSplit w:val="0"/>
              <w:trHeight w:val="418" w:hRule="atLeast"/>
              <w:tblHeader w:val="0"/>
            </w:trPr>
            <w:tc>
              <w:tcPr>
                <w:vAlign w:val="center"/>
              </w:tcPr>
              <w:p w:rsidR="00000000" w:rsidDel="00000000" w:rsidP="00000000" w:rsidRDefault="00000000" w:rsidRPr="00000000" w14:paraId="00000014">
                <w:pPr>
                  <w:spacing w:line="276" w:lineRule="auto"/>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5">
                <w:pPr>
                  <w:spacing w:line="276" w:lineRule="auto"/>
                  <w:rPr>
                    <w:sz w:val="24"/>
                    <w:szCs w:val="24"/>
                  </w:rPr>
                </w:pPr>
                <w:r w:rsidDel="00000000" w:rsidR="00000000" w:rsidRPr="00000000">
                  <w:rPr>
                    <w:sz w:val="24"/>
                    <w:szCs w:val="24"/>
                    <w:rtl w:val="0"/>
                  </w:rPr>
                  <w:t xml:space="preserve">21.080.221-5, 20.728.789-K, 21.403.480-8</w:t>
                </w:r>
              </w:p>
            </w:tc>
          </w:tr>
          <w:tr>
            <w:trPr>
              <w:cantSplit w:val="0"/>
              <w:trHeight w:val="425" w:hRule="atLeast"/>
              <w:tblHeader w:val="0"/>
            </w:trPr>
            <w:tc>
              <w:tcPr>
                <w:vAlign w:val="center"/>
              </w:tcPr>
              <w:p w:rsidR="00000000" w:rsidDel="00000000" w:rsidP="00000000" w:rsidRDefault="00000000" w:rsidRPr="00000000" w14:paraId="00000016">
                <w:pPr>
                  <w:spacing w:line="276" w:lineRule="auto"/>
                  <w:rPr>
                    <w:color w:val="1f3864"/>
                  </w:rPr>
                </w:pPr>
                <w:r w:rsidDel="00000000" w:rsidR="00000000" w:rsidRPr="00000000">
                  <w:rPr>
                    <w:color w:val="1f3864"/>
                    <w:rtl w:val="0"/>
                  </w:rPr>
                  <w:t xml:space="preserve">Degree Program</w:t>
                </w:r>
              </w:p>
            </w:tc>
            <w:tc>
              <w:tcPr>
                <w:vAlign w:val="center"/>
              </w:tcPr>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8">
                <w:pPr>
                  <w:spacing w:line="276" w:lineRule="auto"/>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19">
                <w:pPr>
                  <w:spacing w:line="276" w:lineRule="auto"/>
                  <w:rPr>
                    <w:sz w:val="24"/>
                    <w:szCs w:val="24"/>
                  </w:rPr>
                </w:pPr>
                <w:r w:rsidDel="00000000" w:rsidR="00000000" w:rsidRPr="00000000">
                  <w:rPr>
                    <w:sz w:val="24"/>
                    <w:szCs w:val="24"/>
                    <w:rtl w:val="0"/>
                  </w:rPr>
                  <w:t xml:space="preserve">Viña del Mar</w:t>
                </w:r>
              </w:p>
            </w:tc>
          </w:tr>
        </w:tbl>
      </w:sdtContent>
    </w:sdt>
    <w:p w:rsidR="00000000" w:rsidDel="00000000" w:rsidP="00000000" w:rsidRDefault="00000000" w:rsidRPr="00000000" w14:paraId="0000001A">
      <w:pPr>
        <w:spacing w:line="360" w:lineRule="auto"/>
        <w:jc w:val="both"/>
        <w:rPr>
          <w:color w:val="595959"/>
          <w:sz w:val="24"/>
          <w:szCs w:val="24"/>
        </w:rPr>
      </w:pPr>
      <w:r w:rsidDel="00000000" w:rsidR="00000000" w:rsidRPr="00000000">
        <w:rPr>
          <w:rtl w:val="0"/>
        </w:rPr>
      </w:r>
    </w:p>
    <w:sdt>
      <w:sdtPr>
        <w:id w:val="-1945969174"/>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om8rmjckf8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color w:val="000000"/>
              <w:u w:val="none"/>
            </w:rPr>
          </w:pPr>
          <w:hyperlink w:anchor="_heading=h.9kwsict5md3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Summary of APT Project progress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b w:val="1"/>
              <w:color w:val="000000"/>
              <w:u w:val="none"/>
            </w:rPr>
          </w:pPr>
          <w:hyperlink w:anchor="_heading=h.f7ybtzscbcf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Monitoring the Work Plan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b w:val="1"/>
              <w:color w:val="000000"/>
              <w:u w:val="none"/>
            </w:rPr>
          </w:pPr>
          <w:hyperlink w:anchor="_heading=h.t7x4oxt46rx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Adjustments based on monitoring</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b w:val="1"/>
              <w:color w:val="000000"/>
              <w:u w:val="none"/>
            </w:rPr>
          </w:pPr>
          <w:hyperlink w:anchor="_heading=h.1hudvw1ljve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Appendix of evidence</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b w:val="1"/>
              <w:color w:val="000000"/>
              <w:u w:val="none"/>
            </w:rPr>
          </w:pPr>
          <w:hyperlink w:anchor="_heading=h.nip43oiamcp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bibliography</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b w:val="1"/>
              <w:color w:val="000000"/>
              <w:u w:val="none"/>
            </w:rPr>
          </w:pPr>
          <w:hyperlink w:anchor="_heading=h.dy9a7hrfzv61">
            <w:r w:rsidDel="00000000" w:rsidR="00000000" w:rsidRPr="00000000">
              <w:rPr>
                <w:b w:val="1"/>
                <w:color w:val="000000"/>
                <w:u w:val="none"/>
                <w:rtl w:val="0"/>
              </w:rPr>
              <w:t xml:space="preserve">Conclusions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color w:val="000000"/>
              <w:u w:val="none"/>
            </w:rPr>
          </w:pPr>
          <w:hyperlink w:anchor="_heading=h.t3q6468dgrkz">
            <w:r w:rsidDel="00000000" w:rsidR="00000000" w:rsidRPr="00000000">
              <w:rPr>
                <w:b w:val="1"/>
                <w:color w:val="000000"/>
                <w:u w:val="none"/>
                <w:rtl w:val="0"/>
              </w:rPr>
              <w:t xml:space="preserve">Reflections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line="360" w:lineRule="auto"/>
        <w:jc w:val="both"/>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35">
            <w:pPr>
              <w:pStyle w:val="Heading1"/>
              <w:spacing w:line="360" w:lineRule="auto"/>
              <w:jc w:val="both"/>
              <w:rPr>
                <w:sz w:val="22"/>
                <w:szCs w:val="22"/>
              </w:rPr>
            </w:pPr>
            <w:bookmarkStart w:colFirst="0" w:colLast="0" w:name="_heading=h.1om8rmjckf8u" w:id="1"/>
            <w:bookmarkEnd w:id="1"/>
            <w:r w:rsidDel="00000000" w:rsidR="00000000" w:rsidRPr="00000000">
              <w:rPr>
                <w:sz w:val="22"/>
                <w:szCs w:val="22"/>
                <w:rtl w:val="0"/>
              </w:rPr>
              <w:t xml:space="preserve">Abstract</w:t>
            </w:r>
          </w:p>
        </w:tc>
      </w:tr>
      <w:tr>
        <w:trPr>
          <w:cantSplit w:val="0"/>
          <w:trHeight w:val="800" w:hRule="atLeast"/>
          <w:tblHeader w:val="0"/>
        </w:trPr>
        <w:tc>
          <w:tcPr>
            <w:shd w:fill="d9e2f3" w:val="clear"/>
            <w:vAlign w:val="center"/>
          </w:tcPr>
          <w:p w:rsidR="00000000" w:rsidDel="00000000" w:rsidP="00000000" w:rsidRDefault="00000000" w:rsidRPr="00000000" w14:paraId="00000036">
            <w:pPr>
              <w:tabs>
                <w:tab w:val="center" w:leader="none" w:pos="4419"/>
                <w:tab w:val="right" w:leader="none" w:pos="8838"/>
              </w:tabs>
              <w:spacing w:after="240" w:before="240" w:line="360" w:lineRule="auto"/>
              <w:jc w:val="both"/>
              <w:rPr>
                <w:color w:val="1f3864"/>
              </w:rPr>
            </w:pPr>
            <w:r w:rsidDel="00000000" w:rsidR="00000000" w:rsidRPr="00000000">
              <w:rPr>
                <w:color w:val="1f3864"/>
                <w:rtl w:val="0"/>
              </w:rPr>
              <w:t xml:space="preserve">This document presents the current status of our web-based cognitive gaming system for elderly patients in geriatric care. The project has progressed through initial planning and development phases, including stakeholder interviews with occupational therapy staff, development of a functional mini-game prototype, and database implementation. Significant adjustments include expanding the user base to include healthcare professionals and modifying data collection protocols for privacy protection. Evidence of progress includes functional prototypes, GitHub repository commits, and requirement documentation validated with medical domain experts.</w:t>
            </w: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line="360" w:lineRule="auto"/>
        <w:jc w:val="both"/>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44">
            <w:pPr>
              <w:pStyle w:val="Heading1"/>
              <w:spacing w:line="360" w:lineRule="auto"/>
              <w:jc w:val="both"/>
              <w:rPr>
                <w:sz w:val="22"/>
                <w:szCs w:val="22"/>
              </w:rPr>
            </w:pPr>
            <w:bookmarkStart w:colFirst="0" w:colLast="0" w:name="_heading=h.9kwsict5md3z" w:id="2"/>
            <w:bookmarkEnd w:id="2"/>
            <w:r w:rsidDel="00000000" w:rsidR="00000000" w:rsidRPr="00000000">
              <w:rPr>
                <w:sz w:val="22"/>
                <w:szCs w:val="22"/>
                <w:rtl w:val="0"/>
              </w:rPr>
              <w:t xml:space="preserve">1. Summary of APT Project progress</w:t>
            </w:r>
          </w:p>
        </w:tc>
      </w:tr>
      <w:tr>
        <w:trPr>
          <w:cantSplit w:val="0"/>
          <w:trHeight w:val="800" w:hRule="atLeast"/>
          <w:tblHeader w:val="0"/>
        </w:trPr>
        <w:tc>
          <w:tcPr>
            <w:shd w:fill="d9e2f3" w:val="clear"/>
            <w:vAlign w:val="center"/>
          </w:tcPr>
          <w:p w:rsidR="00000000" w:rsidDel="00000000" w:rsidP="00000000" w:rsidRDefault="00000000" w:rsidRPr="00000000" w14:paraId="00000045">
            <w:pPr>
              <w:tabs>
                <w:tab w:val="center" w:leader="none" w:pos="4419"/>
                <w:tab w:val="right" w:leader="none" w:pos="8838"/>
              </w:tabs>
              <w:spacing w:after="240" w:before="240" w:line="360" w:lineRule="auto"/>
              <w:jc w:val="both"/>
              <w:rPr>
                <w:color w:val="1f3864"/>
              </w:rPr>
            </w:pPr>
            <w:r w:rsidDel="00000000" w:rsidR="00000000" w:rsidRPr="00000000">
              <w:rPr>
                <w:color w:val="1f3864"/>
                <w:rtl w:val="0"/>
              </w:rPr>
              <w:t xml:space="preserve">Below, you will find various fields that you must complete with the requested information.</w:t>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tbl>
      <w:tblPr>
        <w:tblStyle w:val="Table4"/>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48">
            <w:pPr>
              <w:spacing w:after="240" w:before="240" w:line="360" w:lineRule="auto"/>
              <w:jc w:val="both"/>
              <w:rPr>
                <w:color w:val="1f3864"/>
              </w:rPr>
            </w:pPr>
            <w:r w:rsidDel="00000000" w:rsidR="00000000" w:rsidRPr="00000000">
              <w:rPr>
                <w:color w:val="1f3864"/>
                <w:rtl w:val="0"/>
              </w:rPr>
              <w:t xml:space="preserve">APT Project Progress Summary</w:t>
            </w:r>
          </w:p>
        </w:tc>
        <w:tc>
          <w:tcPr/>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Up to week 9, we have consistently advanced the initial planning and development phase of the APT project, the design of a cognitive gaming web system for elderly patients in the geriatric medical institution.</w:t>
            </w:r>
          </w:p>
          <w:p w:rsidR="00000000" w:rsidDel="00000000" w:rsidP="00000000" w:rsidRDefault="00000000" w:rsidRPr="00000000" w14:paraId="0000004A">
            <w:pPr>
              <w:spacing w:after="240" w:before="240" w:line="360" w:lineRule="auto"/>
              <w:jc w:val="both"/>
              <w:rPr>
                <w:b w:val="1"/>
              </w:rPr>
            </w:pPr>
            <w:r w:rsidDel="00000000" w:rsidR="00000000" w:rsidRPr="00000000">
              <w:rPr>
                <w:rtl w:val="0"/>
              </w:rPr>
              <w:t xml:space="preserve">- </w:t>
            </w:r>
            <w:r w:rsidDel="00000000" w:rsidR="00000000" w:rsidRPr="00000000">
              <w:rPr>
                <w:b w:val="1"/>
                <w:rtl w:val="0"/>
              </w:rPr>
              <w:t xml:space="preserve">Specific activities carried out:</w:t>
            </w:r>
          </w:p>
          <w:p w:rsidR="00000000" w:rsidDel="00000000" w:rsidP="00000000" w:rsidRDefault="00000000" w:rsidRPr="00000000" w14:paraId="0000004B">
            <w:pPr>
              <w:numPr>
                <w:ilvl w:val="0"/>
                <w:numId w:val="1"/>
              </w:numPr>
              <w:spacing w:after="0" w:afterAutospacing="0" w:before="240" w:line="360" w:lineRule="auto"/>
              <w:ind w:left="720" w:hanging="360"/>
              <w:jc w:val="both"/>
              <w:rPr>
                <w:u w:val="none"/>
              </w:rPr>
            </w:pPr>
            <w:r w:rsidDel="00000000" w:rsidR="00000000" w:rsidRPr="00000000">
              <w:rPr>
                <w:rtl w:val="0"/>
              </w:rPr>
              <w:t xml:space="preserve">Approach and definition of institutional issues related to cognitive rehabilitation in older adults.</w:t>
            </w:r>
          </w:p>
          <w:p w:rsidR="00000000" w:rsidDel="00000000" w:rsidP="00000000" w:rsidRDefault="00000000" w:rsidRPr="00000000" w14:paraId="0000004C">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Conducting structured interviews with key staff members from the Occupational Therapy department to identify technical and clinical needs.</w:t>
            </w:r>
          </w:p>
          <w:p w:rsidR="00000000" w:rsidDel="00000000" w:rsidP="00000000" w:rsidRDefault="00000000" w:rsidRPr="00000000" w14:paraId="0000004D">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Establishment of Google Meet and Zoom as official communication channels for validation meetings with our client.</w:t>
            </w:r>
          </w:p>
          <w:p w:rsidR="00000000" w:rsidDel="00000000" w:rsidP="00000000" w:rsidRDefault="00000000" w:rsidRPr="00000000" w14:paraId="0000004E">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Development of the first functional mini-game (Memorice) as an initial prototype to validate Python technology and the pygame library.</w:t>
            </w:r>
          </w:p>
          <w:p w:rsidR="00000000" w:rsidDel="00000000" w:rsidP="00000000" w:rsidRDefault="00000000" w:rsidRPr="00000000" w14:paraId="0000004F">
            <w:pPr>
              <w:numPr>
                <w:ilvl w:val="0"/>
                <w:numId w:val="1"/>
              </w:numPr>
              <w:spacing w:after="240" w:before="0" w:beforeAutospacing="0" w:line="360" w:lineRule="auto"/>
              <w:ind w:left="720" w:hanging="360"/>
              <w:jc w:val="both"/>
              <w:rPr>
                <w:u w:val="none"/>
              </w:rPr>
            </w:pPr>
            <w:r w:rsidDel="00000000" w:rsidR="00000000" w:rsidRPr="00000000">
              <w:rPr>
                <w:rtl w:val="0"/>
              </w:rPr>
              <w:t xml:space="preserve">Integration of a database to store user data, so that users can save their scores using their username.</w:t>
            </w:r>
          </w:p>
          <w:p w:rsidR="00000000" w:rsidDel="00000000" w:rsidP="00000000" w:rsidRDefault="00000000" w:rsidRPr="00000000" w14:paraId="00000050">
            <w:pPr>
              <w:spacing w:after="240" w:before="240" w:line="360" w:lineRule="auto"/>
              <w:jc w:val="both"/>
              <w:rPr>
                <w:b w:val="1"/>
              </w:rPr>
            </w:pPr>
            <w:r w:rsidDel="00000000" w:rsidR="00000000" w:rsidRPr="00000000">
              <w:rPr>
                <w:b w:val="1"/>
                <w:rtl w:val="0"/>
              </w:rPr>
              <w:t xml:space="preserve">Adjustments made:</w:t>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We broadened the focus of the project to include not only patients as end users, but also Occupational Therapy staff as administrative users. After the interview, the need for a tool that allows the professional team to monitor and personalize therapies will be revealed.</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52">
            <w:pPr>
              <w:spacing w:after="240" w:before="240" w:line="360" w:lineRule="auto"/>
              <w:jc w:val="both"/>
              <w:rPr>
                <w:color w:val="1f3864"/>
              </w:rPr>
            </w:pPr>
            <w:r w:rsidDel="00000000" w:rsidR="00000000" w:rsidRPr="00000000">
              <w:rPr>
                <w:color w:val="1f3864"/>
                <w:rtl w:val="0"/>
              </w:rPr>
              <w:t xml:space="preserve">Goals</w:t>
            </w:r>
          </w:p>
        </w:tc>
        <w:tc>
          <w:tcPr>
            <w:vAlign w:val="center"/>
          </w:tcPr>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The initial objectives remain unchanged as they continue to be feasible and aligned with the project.</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54">
            <w:pPr>
              <w:spacing w:after="240" w:before="240" w:line="360" w:lineRule="auto"/>
              <w:jc w:val="both"/>
              <w:rPr>
                <w:color w:val="1f3864"/>
              </w:rPr>
            </w:pPr>
            <w:r w:rsidDel="00000000" w:rsidR="00000000" w:rsidRPr="00000000">
              <w:rPr>
                <w:color w:val="1f3864"/>
                <w:rtl w:val="0"/>
              </w:rPr>
              <w:t xml:space="preserve">Methodology</w:t>
            </w:r>
          </w:p>
        </w:tc>
        <w:tc>
          <w:tcPr>
            <w:vAlign w:val="center"/>
          </w:tcPr>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The Scrum methodology initially established remains unchanged, as it has proven effective in managing iterative development and team coordination. No adjustments are required in this regard.</w:t>
            </w:r>
          </w:p>
        </w:tc>
      </w:tr>
      <w:tr>
        <w:trPr>
          <w:cantSplit w:val="0"/>
          <w:trHeight w:val="2377" w:hRule="atLeast"/>
          <w:tblHeader w:val="0"/>
        </w:trPr>
        <w:tc>
          <w:tcPr>
            <w:vAlign w:val="center"/>
          </w:tcPr>
          <w:p w:rsidR="00000000" w:rsidDel="00000000" w:rsidP="00000000" w:rsidRDefault="00000000" w:rsidRPr="00000000" w14:paraId="00000056">
            <w:pPr>
              <w:spacing w:after="240" w:before="240" w:line="360" w:lineRule="auto"/>
              <w:jc w:val="both"/>
              <w:rPr>
                <w:color w:val="1f3864"/>
              </w:rPr>
            </w:pPr>
            <w:r w:rsidDel="00000000" w:rsidR="00000000" w:rsidRPr="00000000">
              <w:rPr>
                <w:color w:val="1f3864"/>
                <w:rtl w:val="0"/>
              </w:rPr>
              <w:t xml:space="preserve">Evidence of progress</w:t>
            </w:r>
          </w:p>
        </w:tc>
        <w:tc>
          <w:tcPr>
            <w:vAlign w:val="center"/>
          </w:tcPr>
          <w:p w:rsidR="00000000" w:rsidDel="00000000" w:rsidP="00000000" w:rsidRDefault="00000000" w:rsidRPr="00000000" w14:paraId="00000057">
            <w:pPr>
              <w:numPr>
                <w:ilvl w:val="0"/>
                <w:numId w:val="3"/>
              </w:numPr>
              <w:spacing w:after="0" w:line="360" w:lineRule="auto"/>
              <w:ind w:left="720" w:hanging="360"/>
              <w:jc w:val="both"/>
              <w:rPr>
                <w:b w:val="1"/>
                <w:u w:val="none"/>
              </w:rPr>
            </w:pPr>
            <w:r w:rsidDel="00000000" w:rsidR="00000000" w:rsidRPr="00000000">
              <w:rPr>
                <w:b w:val="1"/>
                <w:rtl w:val="0"/>
              </w:rPr>
              <w:t xml:space="preserve">Static prototype of the web system and the first mini-game developed in Canva</w:t>
            </w:r>
          </w:p>
          <w:p w:rsidR="00000000" w:rsidDel="00000000" w:rsidP="00000000" w:rsidRDefault="00000000" w:rsidRPr="00000000" w14:paraId="00000058">
            <w:pPr>
              <w:spacing w:after="0" w:line="360" w:lineRule="auto"/>
              <w:ind w:left="720" w:firstLine="0"/>
              <w:jc w:val="both"/>
              <w:rPr>
                <w:b w:val="1"/>
                <w:i w:val="1"/>
                <w:smallCaps w:val="0"/>
                <w:strike w:val="0"/>
                <w:color w:val="c27ba0"/>
                <w:u w:val="none"/>
                <w:shd w:fill="auto" w:val="clear"/>
                <w:vertAlign w:val="baseline"/>
              </w:rPr>
            </w:pPr>
            <w:r w:rsidDel="00000000" w:rsidR="00000000" w:rsidRPr="00000000">
              <w:rPr>
                <w:rtl w:val="0"/>
              </w:rPr>
              <w:t xml:space="preserve">This medium-fidelity prototype demonstrates the conceptualization of the web system and mini-game, the interaction structure, and the application of accessible design principles (large buttons, high contrast, and simple interface). It serves as an early validation tool with the professional team.</w:t>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5A">
            <w:pPr>
              <w:numPr>
                <w:ilvl w:val="0"/>
                <w:numId w:val="3"/>
              </w:numPr>
              <w:spacing w:line="360" w:lineRule="auto"/>
              <w:ind w:left="720" w:hanging="360"/>
              <w:jc w:val="both"/>
              <w:rPr>
                <w:b w:val="1"/>
              </w:rPr>
            </w:pPr>
            <w:r w:rsidDel="00000000" w:rsidR="00000000" w:rsidRPr="00000000">
              <w:rPr>
                <w:b w:val="1"/>
                <w:rtl w:val="0"/>
              </w:rPr>
              <w:t xml:space="preserve">GitHub repository with initial commits of the project structure</w:t>
            </w:r>
          </w:p>
          <w:p w:rsidR="00000000" w:rsidDel="00000000" w:rsidP="00000000" w:rsidRDefault="00000000" w:rsidRPr="00000000" w14:paraId="0000005B">
            <w:pPr>
              <w:spacing w:line="360" w:lineRule="auto"/>
              <w:ind w:left="720" w:firstLine="0"/>
              <w:jc w:val="both"/>
              <w:rPr>
                <w:sz w:val="20"/>
                <w:szCs w:val="20"/>
              </w:rPr>
            </w:pPr>
            <w:r w:rsidDel="00000000" w:rsidR="00000000" w:rsidRPr="00000000">
              <w:rPr>
                <w:rtl w:val="0"/>
              </w:rPr>
              <w:t xml:space="preserve">The commits demonstrate the start of technical development, showing the folder structure, the start of implementation of the mini-game called Memorice in code, and the integration of the database. This demonstrates the application of good version control practices from the start of the project.</w:t>
            </w:r>
            <w:r w:rsidDel="00000000" w:rsidR="00000000" w:rsidRPr="00000000">
              <w:rPr>
                <w:rtl w:val="0"/>
              </w:rPr>
            </w:r>
          </w:p>
          <w:p w:rsidR="00000000" w:rsidDel="00000000" w:rsidP="00000000" w:rsidRDefault="00000000" w:rsidRPr="00000000" w14:paraId="0000005C">
            <w:pPr>
              <w:numPr>
                <w:ilvl w:val="0"/>
                <w:numId w:val="3"/>
              </w:numPr>
              <w:spacing w:line="360" w:lineRule="auto"/>
              <w:ind w:left="720" w:hanging="360"/>
              <w:jc w:val="both"/>
              <w:rPr>
                <w:b w:val="1"/>
                <w:u w:val="none"/>
              </w:rPr>
            </w:pPr>
            <w:r w:rsidDel="00000000" w:rsidR="00000000" w:rsidRPr="00000000">
              <w:rPr>
                <w:b w:val="1"/>
                <w:rtl w:val="0"/>
              </w:rPr>
              <w:t xml:space="preserve">Documentation of functional requirements based on the interview with Occupational Therapy</w:t>
            </w:r>
          </w:p>
          <w:p w:rsidR="00000000" w:rsidDel="00000000" w:rsidP="00000000" w:rsidRDefault="00000000" w:rsidRPr="00000000" w14:paraId="0000005D">
            <w:pPr>
              <w:spacing w:line="360" w:lineRule="auto"/>
              <w:ind w:left="720" w:firstLine="0"/>
              <w:jc w:val="both"/>
              <w:rPr>
                <w:color w:val="0f1115"/>
              </w:rPr>
            </w:pPr>
            <w:r w:rsidDel="00000000" w:rsidR="00000000" w:rsidRPr="00000000">
              <w:rPr>
                <w:rtl w:val="0"/>
              </w:rPr>
              <w:t xml:space="preserve">This document demonstrates the research and disciplinary analysis process, ensuring that technical development is based on real needs validated with experts in the medical field.</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5E">
            <w:pPr>
              <w:pStyle w:val="Heading1"/>
              <w:spacing w:line="360" w:lineRule="auto"/>
              <w:jc w:val="both"/>
              <w:rPr>
                <w:sz w:val="22"/>
                <w:szCs w:val="22"/>
              </w:rPr>
            </w:pPr>
            <w:bookmarkStart w:colFirst="0" w:colLast="0" w:name="_heading=h.f7ybtzscbcfz" w:id="3"/>
            <w:bookmarkEnd w:id="3"/>
            <w:r w:rsidDel="00000000" w:rsidR="00000000" w:rsidRPr="00000000">
              <w:rPr>
                <w:sz w:val="22"/>
                <w:szCs w:val="22"/>
                <w:rtl w:val="0"/>
              </w:rPr>
              <w:t xml:space="preserve">2. Monitoring the Work Plan </w:t>
            </w:r>
          </w:p>
        </w:tc>
      </w:tr>
      <w:tr>
        <w:trPr>
          <w:cantSplit w:val="0"/>
          <w:trHeight w:val="800" w:hRule="atLeast"/>
          <w:tblHeader w:val="0"/>
        </w:trPr>
        <w:tc>
          <w:tcPr>
            <w:shd w:fill="d9e2f3" w:val="clear"/>
            <w:vAlign w:val="center"/>
          </w:tcPr>
          <w:p w:rsidR="00000000" w:rsidDel="00000000" w:rsidP="00000000" w:rsidRDefault="00000000" w:rsidRPr="00000000" w14:paraId="0000005F">
            <w:pPr>
              <w:spacing w:after="240" w:before="240" w:line="360" w:lineRule="auto"/>
              <w:jc w:val="both"/>
              <w:rPr>
                <w:color w:val="1f3864"/>
              </w:rPr>
            </w:pPr>
            <w:r w:rsidDel="00000000" w:rsidR="00000000" w:rsidRPr="00000000">
              <w:rPr>
                <w:color w:val="1f3864"/>
                <w:rtl w:val="0"/>
              </w:rPr>
              <w:t xml:space="preserve">Carefully examine your work plan, focusing especially on the progress status and adjustments column.</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1f3864"/>
        </w:rPr>
      </w:pPr>
      <w:r w:rsidDel="00000000" w:rsidR="00000000" w:rsidRPr="00000000">
        <w:rPr>
          <w:rtl w:val="0"/>
        </w:rPr>
      </w:r>
    </w:p>
    <w:tbl>
      <w:tblPr>
        <w:tblStyle w:val="Table5"/>
        <w:tblpPr w:leftFromText="180" w:rightFromText="180" w:topFromText="0" w:bottomFromText="0" w:vertAnchor="page" w:horzAnchor="margin" w:tblpXSpec="center" w:tblpY="11956"/>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61">
            <w:pPr>
              <w:spacing w:line="360" w:lineRule="auto"/>
              <w:jc w:val="both"/>
              <w:rPr>
                <w:color w:val="1f3864"/>
                <w:sz w:val="18"/>
                <w:szCs w:val="18"/>
              </w:rPr>
            </w:pPr>
            <w:r w:rsidDel="00000000" w:rsidR="00000000" w:rsidRPr="00000000">
              <w:rPr>
                <w:color w:val="1f3864"/>
                <w:sz w:val="18"/>
                <w:szCs w:val="18"/>
                <w:rtl w:val="0"/>
              </w:rPr>
              <w:t xml:space="preserve">Work plan</w:t>
            </w:r>
          </w:p>
        </w:tc>
      </w:tr>
      <w:tr>
        <w:trPr>
          <w:cantSplit w:val="0"/>
          <w:trHeight w:val="711" w:hRule="atLeast"/>
          <w:tblHeader w:val="0"/>
        </w:trPr>
        <w:tc>
          <w:tcPr>
            <w:vAlign w:val="center"/>
          </w:tcPr>
          <w:p w:rsidR="00000000" w:rsidDel="00000000" w:rsidP="00000000" w:rsidRDefault="00000000" w:rsidRPr="00000000" w14:paraId="00000069">
            <w:pPr>
              <w:spacing w:after="240" w:before="240" w:line="360" w:lineRule="auto"/>
              <w:jc w:val="both"/>
              <w:rPr>
                <w:color w:val="1f3864"/>
                <w:sz w:val="18"/>
                <w:szCs w:val="18"/>
              </w:rPr>
            </w:pPr>
            <w:r w:rsidDel="00000000" w:rsidR="00000000" w:rsidRPr="00000000">
              <w:rPr>
                <w:color w:val="1f3864"/>
                <w:sz w:val="18"/>
                <w:szCs w:val="18"/>
                <w:rtl w:val="0"/>
              </w:rPr>
              <w:t xml:space="preserve">Competency or competency units</w:t>
            </w:r>
          </w:p>
        </w:tc>
        <w:tc>
          <w:tcPr>
            <w:vAlign w:val="center"/>
          </w:tcPr>
          <w:p w:rsidR="00000000" w:rsidDel="00000000" w:rsidP="00000000" w:rsidRDefault="00000000" w:rsidRPr="00000000" w14:paraId="0000006A">
            <w:pPr>
              <w:spacing w:after="240" w:before="240" w:line="360" w:lineRule="auto"/>
              <w:jc w:val="both"/>
              <w:rPr>
                <w:color w:val="1f3864"/>
                <w:sz w:val="18"/>
                <w:szCs w:val="18"/>
              </w:rPr>
            </w:pPr>
            <w:r w:rsidDel="00000000" w:rsidR="00000000" w:rsidRPr="00000000">
              <w:rPr>
                <w:color w:val="1f3864"/>
                <w:sz w:val="18"/>
                <w:szCs w:val="18"/>
                <w:rtl w:val="0"/>
              </w:rPr>
              <w:t xml:space="preserve">Activities</w:t>
            </w:r>
          </w:p>
        </w:tc>
        <w:tc>
          <w:tcPr>
            <w:vAlign w:val="center"/>
          </w:tcPr>
          <w:p w:rsidR="00000000" w:rsidDel="00000000" w:rsidP="00000000" w:rsidRDefault="00000000" w:rsidRPr="00000000" w14:paraId="0000006B">
            <w:pPr>
              <w:spacing w:after="240" w:before="240" w:line="360" w:lineRule="auto"/>
              <w:jc w:val="both"/>
              <w:rPr>
                <w:color w:val="1f3864"/>
                <w:sz w:val="18"/>
                <w:szCs w:val="18"/>
              </w:rPr>
            </w:pPr>
            <w:r w:rsidDel="00000000" w:rsidR="00000000" w:rsidRPr="00000000">
              <w:rPr>
                <w:color w:val="1f3864"/>
                <w:sz w:val="18"/>
                <w:szCs w:val="18"/>
                <w:rtl w:val="0"/>
              </w:rPr>
              <w:t xml:space="preserve">Resources</w:t>
            </w:r>
          </w:p>
        </w:tc>
        <w:tc>
          <w:tcPr>
            <w:vAlign w:val="center"/>
          </w:tcPr>
          <w:p w:rsidR="00000000" w:rsidDel="00000000" w:rsidP="00000000" w:rsidRDefault="00000000" w:rsidRPr="00000000" w14:paraId="0000006C">
            <w:pPr>
              <w:spacing w:after="240" w:before="240" w:line="360" w:lineRule="auto"/>
              <w:jc w:val="both"/>
              <w:rPr>
                <w:color w:val="1f3864"/>
                <w:sz w:val="18"/>
                <w:szCs w:val="18"/>
              </w:rPr>
            </w:pPr>
            <w:r w:rsidDel="00000000" w:rsidR="00000000" w:rsidRPr="00000000">
              <w:rPr>
                <w:color w:val="1f3864"/>
                <w:sz w:val="18"/>
                <w:szCs w:val="18"/>
                <w:rtl w:val="0"/>
              </w:rPr>
              <w:t xml:space="preserve">Duration of the activity</w:t>
            </w:r>
          </w:p>
        </w:tc>
        <w:tc>
          <w:tcPr>
            <w:vAlign w:val="center"/>
          </w:tcPr>
          <w:p w:rsidR="00000000" w:rsidDel="00000000" w:rsidP="00000000" w:rsidRDefault="00000000" w:rsidRPr="00000000" w14:paraId="0000006D">
            <w:pPr>
              <w:spacing w:after="240" w:before="240" w:line="360" w:lineRule="auto"/>
              <w:jc w:val="both"/>
              <w:rPr>
                <w:color w:val="1f3864"/>
                <w:sz w:val="18"/>
                <w:szCs w:val="18"/>
              </w:rPr>
            </w:pPr>
            <w:r w:rsidDel="00000000" w:rsidR="00000000" w:rsidRPr="00000000">
              <w:rPr>
                <w:color w:val="1f3864"/>
                <w:sz w:val="18"/>
                <w:szCs w:val="18"/>
                <w:rtl w:val="0"/>
              </w:rPr>
              <w:t xml:space="preserve">Responsible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E">
            <w:pPr>
              <w:spacing w:after="240" w:before="240" w:line="360" w:lineRule="auto"/>
              <w:jc w:val="both"/>
              <w:rPr>
                <w:color w:val="1f3864"/>
                <w:sz w:val="18"/>
                <w:szCs w:val="18"/>
              </w:rPr>
            </w:pPr>
            <w:r w:rsidDel="00000000" w:rsidR="00000000" w:rsidRPr="00000000">
              <w:rPr>
                <w:color w:val="1f3864"/>
                <w:sz w:val="18"/>
                <w:szCs w:val="18"/>
                <w:rtl w:val="0"/>
              </w:rPr>
              <w:t xml:space="preserve">Comments</w:t>
            </w:r>
          </w:p>
        </w:tc>
        <w:tc>
          <w:tcPr>
            <w:vAlign w:val="center"/>
          </w:tcPr>
          <w:p w:rsidR="00000000" w:rsidDel="00000000" w:rsidP="00000000" w:rsidRDefault="00000000" w:rsidRPr="00000000" w14:paraId="0000006F">
            <w:pPr>
              <w:spacing w:after="240" w:before="240" w:line="360" w:lineRule="auto"/>
              <w:jc w:val="both"/>
              <w:rPr>
                <w:color w:val="1f3864"/>
                <w:sz w:val="18"/>
                <w:szCs w:val="18"/>
              </w:rPr>
            </w:pPr>
            <w:r w:rsidDel="00000000" w:rsidR="00000000" w:rsidRPr="00000000">
              <w:rPr>
                <w:color w:val="1f3864"/>
                <w:sz w:val="18"/>
                <w:szCs w:val="18"/>
                <w:rtl w:val="0"/>
              </w:rPr>
              <w:t xml:space="preserve">Progress status</w:t>
            </w:r>
          </w:p>
        </w:tc>
        <w:tc>
          <w:tcPr>
            <w:vAlign w:val="center"/>
          </w:tcPr>
          <w:p w:rsidR="00000000" w:rsidDel="00000000" w:rsidP="00000000" w:rsidRDefault="00000000" w:rsidRPr="00000000" w14:paraId="00000070">
            <w:pPr>
              <w:spacing w:after="240" w:before="240" w:line="360" w:lineRule="auto"/>
              <w:jc w:val="both"/>
              <w:rPr>
                <w:color w:val="1f3864"/>
                <w:sz w:val="18"/>
                <w:szCs w:val="18"/>
              </w:rPr>
            </w:pPr>
            <w:r w:rsidDel="00000000" w:rsidR="00000000" w:rsidRPr="00000000">
              <w:rPr>
                <w:color w:val="1f3864"/>
                <w:sz w:val="18"/>
                <w:szCs w:val="18"/>
                <w:rtl w:val="0"/>
              </w:rPr>
              <w:t xml:space="preserve">Settings</w:t>
            </w:r>
          </w:p>
        </w:tc>
      </w:tr>
      <w:tr>
        <w:trPr>
          <w:cantSplit w:val="0"/>
          <w:trHeight w:val="2410" w:hRule="atLeast"/>
          <w:tblHeader w:val="0"/>
        </w:trPr>
        <w:tc>
          <w:tcPr/>
          <w:p w:rsidR="00000000" w:rsidDel="00000000" w:rsidP="00000000" w:rsidRDefault="00000000" w:rsidRPr="00000000" w14:paraId="00000071">
            <w:pPr>
              <w:spacing w:after="240" w:before="240" w:line="360" w:lineRule="auto"/>
              <w:jc w:val="both"/>
              <w:rPr/>
            </w:pPr>
            <w:r w:rsidDel="00000000" w:rsidR="00000000" w:rsidRPr="00000000">
              <w:rPr>
                <w:rtl w:val="0"/>
              </w:rPr>
              <w:t xml:space="preserve">Implement comprehensive systemic solutions to automate processes.</w:t>
            </w:r>
          </w:p>
        </w:tc>
        <w:tc>
          <w:tcPr/>
          <w:p w:rsidR="00000000" w:rsidDel="00000000" w:rsidP="00000000" w:rsidRDefault="00000000" w:rsidRPr="00000000" w14:paraId="00000072">
            <w:pPr>
              <w:spacing w:after="240" w:before="240" w:line="360" w:lineRule="auto"/>
              <w:jc w:val="both"/>
              <w:rPr/>
            </w:pPr>
            <w:r w:rsidDel="00000000" w:rsidR="00000000" w:rsidRPr="00000000">
              <w:rPr>
                <w:rtl w:val="0"/>
              </w:rPr>
              <w:t xml:space="preserve">Development of interactive mini-games.</w:t>
            </w:r>
          </w:p>
          <w:p w:rsidR="00000000" w:rsidDel="00000000" w:rsidP="00000000" w:rsidRDefault="00000000" w:rsidRPr="00000000" w14:paraId="00000073">
            <w:pPr>
              <w:spacing w:line="360" w:lineRule="auto"/>
              <w:jc w:val="both"/>
              <w:rPr>
                <w:i w:val="1"/>
                <w:color w:val="548dd4"/>
                <w:sz w:val="18"/>
                <w:szCs w:val="18"/>
              </w:rPr>
            </w:pPr>
            <w:r w:rsidDel="00000000" w:rsidR="00000000" w:rsidRPr="00000000">
              <w:rPr>
                <w:rtl w:val="0"/>
              </w:rPr>
            </w:r>
          </w:p>
        </w:tc>
        <w:tc>
          <w:tcPr/>
          <w:p w:rsidR="00000000" w:rsidDel="00000000" w:rsidP="00000000" w:rsidRDefault="00000000" w:rsidRPr="00000000" w14:paraId="00000074">
            <w:pPr>
              <w:spacing w:line="360" w:lineRule="auto"/>
              <w:jc w:val="both"/>
              <w:rPr>
                <w:b w:val="1"/>
                <w:sz w:val="18"/>
                <w:szCs w:val="18"/>
              </w:rPr>
            </w:pPr>
            <w:r w:rsidDel="00000000" w:rsidR="00000000" w:rsidRPr="00000000">
              <w:rPr>
                <w:rtl w:val="0"/>
              </w:rPr>
              <w:t xml:space="preserve">VS Code, Python, React, JavaScript.</w:t>
            </w:r>
            <w:r w:rsidDel="00000000" w:rsidR="00000000" w:rsidRPr="00000000">
              <w:rPr>
                <w:rtl w:val="0"/>
              </w:rPr>
            </w:r>
          </w:p>
        </w:tc>
        <w:tc>
          <w:tcPr/>
          <w:p w:rsidR="00000000" w:rsidDel="00000000" w:rsidP="00000000" w:rsidRDefault="00000000" w:rsidRPr="00000000" w14:paraId="00000075">
            <w:pPr>
              <w:spacing w:line="360" w:lineRule="auto"/>
              <w:jc w:val="both"/>
              <w:rPr>
                <w:b w:val="1"/>
                <w:sz w:val="18"/>
                <w:szCs w:val="18"/>
              </w:rPr>
            </w:pPr>
            <w:r w:rsidDel="00000000" w:rsidR="00000000" w:rsidRPr="00000000">
              <w:rPr>
                <w:b w:val="1"/>
                <w:sz w:val="18"/>
                <w:szCs w:val="18"/>
                <w:rtl w:val="0"/>
              </w:rPr>
              <w:t xml:space="preserve">1-2 weeks.</w:t>
            </w:r>
          </w:p>
        </w:tc>
        <w:tc>
          <w:tcPr/>
          <w:p w:rsidR="00000000" w:rsidDel="00000000" w:rsidP="00000000" w:rsidRDefault="00000000" w:rsidRPr="00000000" w14:paraId="00000076">
            <w:pPr>
              <w:spacing w:line="360" w:lineRule="auto"/>
              <w:jc w:val="both"/>
              <w:rPr>
                <w:i w:val="1"/>
              </w:rPr>
            </w:pPr>
            <w:r w:rsidDel="00000000" w:rsidR="00000000" w:rsidRPr="00000000">
              <w:rPr>
                <w:i w:val="1"/>
                <w:rtl w:val="0"/>
              </w:rPr>
              <w:t xml:space="preserve">Sofia Cartagena.</w:t>
            </w:r>
          </w:p>
        </w:tc>
        <w:tc>
          <w:tcPr/>
          <w:p w:rsidR="00000000" w:rsidDel="00000000" w:rsidP="00000000" w:rsidRDefault="00000000" w:rsidRPr="00000000" w14:paraId="00000077">
            <w:pPr>
              <w:spacing w:after="240" w:before="240" w:line="360" w:lineRule="auto"/>
              <w:jc w:val="both"/>
              <w:rPr/>
            </w:pPr>
            <w:r w:rsidDel="00000000" w:rsidR="00000000" w:rsidRPr="00000000">
              <w:rPr>
                <w:rtl w:val="0"/>
              </w:rPr>
              <w:t xml:space="preserve">developed the first mini-game individually during the first few weeks.</w:t>
            </w:r>
          </w:p>
        </w:tc>
        <w:tc>
          <w:tcPr/>
          <w:p w:rsidR="00000000" w:rsidDel="00000000" w:rsidP="00000000" w:rsidRDefault="00000000" w:rsidRPr="00000000" w14:paraId="00000078">
            <w:pPr>
              <w:spacing w:after="240" w:before="240" w:line="360" w:lineRule="auto"/>
              <w:jc w:val="both"/>
              <w:rPr>
                <w:color w:val="c00000"/>
              </w:rPr>
            </w:pPr>
            <w:r w:rsidDel="00000000" w:rsidR="00000000" w:rsidRPr="00000000">
              <w:rPr>
                <w:color w:val="c00000"/>
                <w:rtl w:val="0"/>
              </w:rPr>
              <w:t xml:space="preserve">In progress.</w:t>
            </w:r>
          </w:p>
        </w:tc>
        <w:tc>
          <w:tcPr/>
          <w:p w:rsidR="00000000" w:rsidDel="00000000" w:rsidP="00000000" w:rsidRDefault="00000000" w:rsidRPr="00000000" w14:paraId="00000079">
            <w:pPr>
              <w:spacing w:after="240" w:before="240" w:line="360" w:lineRule="auto"/>
              <w:jc w:val="both"/>
              <w:rPr>
                <w:i w:val="1"/>
              </w:rPr>
            </w:pPr>
            <w:r w:rsidDel="00000000" w:rsidR="00000000" w:rsidRPr="00000000">
              <w:rPr>
                <w:i w:val="1"/>
                <w:rtl w:val="0"/>
              </w:rPr>
              <w:t xml:space="preserve">One of the documentation activities was brought forward due to the potential overload of the practice center.</w:t>
            </w:r>
          </w:p>
        </w:tc>
      </w:tr>
      <w:tr>
        <w:trPr>
          <w:cantSplit w:val="0"/>
          <w:trHeight w:val="2410" w:hRule="atLeast"/>
          <w:tblHeader w:val="0"/>
        </w:trPr>
        <w:tc>
          <w:tcPr/>
          <w:p w:rsidR="00000000" w:rsidDel="00000000" w:rsidP="00000000" w:rsidRDefault="00000000" w:rsidRPr="00000000" w14:paraId="0000007A">
            <w:pPr>
              <w:spacing w:after="240" w:before="240" w:line="360" w:lineRule="auto"/>
              <w:jc w:val="both"/>
              <w:rPr/>
            </w:pPr>
            <w:r w:rsidDel="00000000" w:rsidR="00000000" w:rsidRPr="00000000">
              <w:rPr>
                <w:rtl w:val="0"/>
              </w:rPr>
              <w:t xml:space="preserve">Build programs and routines of varying complexity.</w:t>
            </w:r>
          </w:p>
          <w:p w:rsidR="00000000" w:rsidDel="00000000" w:rsidP="00000000" w:rsidRDefault="00000000" w:rsidRPr="00000000" w14:paraId="0000007B">
            <w:pPr>
              <w:spacing w:line="360" w:lineRule="auto"/>
              <w:jc w:val="both"/>
              <w:rPr/>
            </w:pPr>
            <w:r w:rsidDel="00000000" w:rsidR="00000000" w:rsidRPr="00000000">
              <w:rPr>
                <w:rtl w:val="0"/>
              </w:rPr>
            </w:r>
          </w:p>
        </w:tc>
        <w:tc>
          <w:tcPr/>
          <w:p w:rsidR="00000000" w:rsidDel="00000000" w:rsidP="00000000" w:rsidRDefault="00000000" w:rsidRPr="00000000" w14:paraId="0000007C">
            <w:pPr>
              <w:spacing w:after="240" w:before="240" w:line="360" w:lineRule="auto"/>
              <w:jc w:val="both"/>
              <w:rPr/>
            </w:pPr>
            <w:r w:rsidDel="00000000" w:rsidR="00000000" w:rsidRPr="00000000">
              <w:rPr>
                <w:rtl w:val="0"/>
              </w:rPr>
              <w:t xml:space="preserve">API and database development.</w:t>
            </w:r>
          </w:p>
        </w:tc>
        <w:tc>
          <w:tcPr/>
          <w:p w:rsidR="00000000" w:rsidDel="00000000" w:rsidP="00000000" w:rsidRDefault="00000000" w:rsidRPr="00000000" w14:paraId="0000007D">
            <w:pPr>
              <w:spacing w:after="240" w:before="240" w:line="360" w:lineRule="auto"/>
              <w:jc w:val="both"/>
              <w:rPr/>
            </w:pPr>
            <w:r w:rsidDel="00000000" w:rsidR="00000000" w:rsidRPr="00000000">
              <w:rPr>
                <w:rtl w:val="0"/>
              </w:rPr>
              <w:t xml:space="preserve">Django server with Python, integration of deepseek API and MySQL.</w:t>
            </w:r>
          </w:p>
        </w:tc>
        <w:tc>
          <w:tcPr/>
          <w:p w:rsidR="00000000" w:rsidDel="00000000" w:rsidP="00000000" w:rsidRDefault="00000000" w:rsidRPr="00000000" w14:paraId="0000007E">
            <w:pPr>
              <w:spacing w:line="360" w:lineRule="auto"/>
              <w:jc w:val="both"/>
              <w:rPr>
                <w:b w:val="1"/>
              </w:rPr>
            </w:pPr>
            <w:r w:rsidDel="00000000" w:rsidR="00000000" w:rsidRPr="00000000">
              <w:rPr>
                <w:b w:val="1"/>
                <w:rtl w:val="0"/>
              </w:rPr>
              <w:t xml:space="preserve">3-4 weeks.</w:t>
            </w:r>
          </w:p>
        </w:tc>
        <w:tc>
          <w:tcPr/>
          <w:p w:rsidR="00000000" w:rsidDel="00000000" w:rsidP="00000000" w:rsidRDefault="00000000" w:rsidRPr="00000000" w14:paraId="0000007F">
            <w:pPr>
              <w:spacing w:line="360" w:lineRule="auto"/>
              <w:jc w:val="both"/>
              <w:rPr>
                <w:i w:val="1"/>
              </w:rPr>
            </w:pPr>
            <w:r w:rsidDel="00000000" w:rsidR="00000000" w:rsidRPr="00000000">
              <w:rPr>
                <w:i w:val="1"/>
                <w:rtl w:val="0"/>
              </w:rPr>
              <w:t xml:space="preserve">Sofia Cartagena </w:t>
            </w:r>
            <w:r w:rsidDel="00000000" w:rsidR="00000000" w:rsidRPr="00000000">
              <w:rPr>
                <w:i w:val="1"/>
                <w:rtl w:val="0"/>
              </w:rPr>
              <w:t xml:space="preserve">and</w:t>
            </w:r>
            <w:r w:rsidDel="00000000" w:rsidR="00000000" w:rsidRPr="00000000">
              <w:rPr>
                <w:i w:val="1"/>
                <w:rtl w:val="0"/>
              </w:rPr>
              <w:t xml:space="preserve"> Esteban Rodriguez.</w:t>
            </w:r>
          </w:p>
        </w:tc>
        <w:tc>
          <w:tcPr/>
          <w:p w:rsidR="00000000" w:rsidDel="00000000" w:rsidP="00000000" w:rsidRDefault="00000000" w:rsidRPr="00000000" w14:paraId="00000080">
            <w:pPr>
              <w:spacing w:after="240" w:before="240" w:line="360" w:lineRule="auto"/>
              <w:jc w:val="both"/>
              <w:rPr/>
            </w:pPr>
            <w:r w:rsidDel="00000000" w:rsidR="00000000" w:rsidRPr="00000000">
              <w:rPr>
                <w:rtl w:val="0"/>
              </w:rPr>
              <w:t xml:space="preserve">Django was implemented during the first weeks of September, and MySQL database is currently being implemented.</w:t>
            </w:r>
          </w:p>
        </w:tc>
        <w:tc>
          <w:tcPr/>
          <w:p w:rsidR="00000000" w:rsidDel="00000000" w:rsidP="00000000" w:rsidRDefault="00000000" w:rsidRPr="00000000" w14:paraId="00000081">
            <w:pPr>
              <w:spacing w:after="240" w:before="240" w:line="360" w:lineRule="auto"/>
              <w:jc w:val="both"/>
              <w:rPr>
                <w:color w:val="c00000"/>
              </w:rPr>
            </w:pPr>
            <w:r w:rsidDel="00000000" w:rsidR="00000000" w:rsidRPr="00000000">
              <w:rPr>
                <w:color w:val="c00000"/>
                <w:rtl w:val="0"/>
              </w:rPr>
              <w:t xml:space="preserve">In progress.</w:t>
            </w:r>
          </w:p>
        </w:tc>
        <w:tc>
          <w:tcPr/>
          <w:p w:rsidR="00000000" w:rsidDel="00000000" w:rsidP="00000000" w:rsidRDefault="00000000" w:rsidRPr="00000000" w14:paraId="00000082">
            <w:pPr>
              <w:spacing w:line="360" w:lineRule="auto"/>
              <w:jc w:val="both"/>
              <w:rPr>
                <w:i w:val="1"/>
                <w:color w:val="548dd4"/>
                <w:sz w:val="18"/>
                <w:szCs w:val="18"/>
              </w:rPr>
            </w:pPr>
            <w:r w:rsidDel="00000000" w:rsidR="00000000" w:rsidRPr="00000000">
              <w:rPr>
                <w:rtl w:val="0"/>
              </w:rPr>
            </w:r>
          </w:p>
        </w:tc>
      </w:tr>
    </w:tbl>
    <w:p w:rsidR="00000000" w:rsidDel="00000000" w:rsidP="00000000" w:rsidRDefault="00000000" w:rsidRPr="00000000" w14:paraId="00000083">
      <w:pPr>
        <w:spacing w:line="360" w:lineRule="auto"/>
        <w:jc w:val="both"/>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4">
            <w:pPr>
              <w:pStyle w:val="Heading1"/>
              <w:spacing w:line="360" w:lineRule="auto"/>
              <w:jc w:val="both"/>
              <w:rPr>
                <w:sz w:val="22"/>
                <w:szCs w:val="22"/>
              </w:rPr>
            </w:pPr>
            <w:bookmarkStart w:colFirst="0" w:colLast="0" w:name="_heading=h.t7x4oxt46rxb" w:id="4"/>
            <w:bookmarkEnd w:id="4"/>
            <w:r w:rsidDel="00000000" w:rsidR="00000000" w:rsidRPr="00000000">
              <w:rPr>
                <w:sz w:val="22"/>
                <w:szCs w:val="22"/>
                <w:rtl w:val="0"/>
              </w:rPr>
              <w:t xml:space="preserve">3. Adjustments based on monitoring </w:t>
            </w:r>
          </w:p>
        </w:tc>
      </w:tr>
      <w:tr>
        <w:trPr>
          <w:cantSplit w:val="0"/>
          <w:trHeight w:val="800" w:hRule="atLeast"/>
          <w:tblHeader w:val="0"/>
        </w:trPr>
        <w:tc>
          <w:tcPr>
            <w:shd w:fill="d9e2f3" w:val="clear"/>
            <w:vAlign w:val="center"/>
          </w:tcPr>
          <w:p w:rsidR="00000000" w:rsidDel="00000000" w:rsidP="00000000" w:rsidRDefault="00000000" w:rsidRPr="00000000" w14:paraId="00000085">
            <w:pPr>
              <w:tabs>
                <w:tab w:val="center" w:leader="none" w:pos="4419"/>
                <w:tab w:val="right" w:leader="none" w:pos="8838"/>
              </w:tabs>
              <w:spacing w:after="240" w:before="240" w:line="360" w:lineRule="auto"/>
              <w:jc w:val="both"/>
              <w:rPr>
                <w:color w:val="1f3864"/>
              </w:rPr>
            </w:pPr>
            <w:r w:rsidDel="00000000" w:rsidR="00000000" w:rsidRPr="00000000">
              <w:rPr>
                <w:color w:val="1f3864"/>
                <w:rtl w:val="0"/>
              </w:rPr>
              <w:t xml:space="preserve">Delve deeper into the observations in your work plan. Analyze the planned activities and point out which aspects facilitated or hindered the execution of the plan. Discuss how you addressed and/or will address the obstacles. Finally, point out the adjustments you made to the work plan based on this analysis.</w:t>
            </w:r>
          </w:p>
        </w:tc>
      </w:tr>
    </w:tbl>
    <w:p w:rsidR="00000000" w:rsidDel="00000000" w:rsidP="00000000" w:rsidRDefault="00000000" w:rsidRPr="00000000" w14:paraId="00000086">
      <w:pPr>
        <w:spacing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widowControl w:val="0"/>
        <w:spacing w:after="0" w:line="360" w:lineRule="auto"/>
        <w:jc w:val="both"/>
        <w:rPr>
          <w:color w:val="1f3864"/>
        </w:rPr>
      </w:pPr>
      <w:r w:rsidDel="00000000" w:rsidR="00000000" w:rsidRPr="00000000">
        <w:rPr>
          <w:rtl w:val="0"/>
        </w:rPr>
      </w:r>
    </w:p>
    <w:sdt>
      <w:sdtPr>
        <w:lock w:val="contentLocked"/>
        <w:id w:val="1265394516"/>
        <w:tag w:val="goog_rdk_1"/>
      </w:sdtPr>
      <w:sdtContent>
        <w:tbl>
          <w:tblPr>
            <w:tblStyle w:val="Table7"/>
            <w:tblpPr w:leftFromText="180" w:rightFromText="180" w:topFromText="0" w:bottomFromText="0" w:vertAnchor="text" w:horzAnchor="text" w:tblpX="-530.9999999999997" w:tblpY="0"/>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2542" w:hRule="atLeast"/>
              <w:tblHeader w:val="0"/>
            </w:trPr>
            <w:tc>
              <w:tcPr>
                <w:vAlign w:val="center"/>
              </w:tcPr>
              <w:p w:rsidR="00000000" w:rsidDel="00000000" w:rsidP="00000000" w:rsidRDefault="00000000" w:rsidRPr="00000000" w14:paraId="00000088">
                <w:pPr>
                  <w:spacing w:after="240" w:before="240" w:line="360" w:lineRule="auto"/>
                  <w:ind w:left="0" w:firstLine="0"/>
                  <w:jc w:val="both"/>
                  <w:rPr>
                    <w:color w:val="1f3864"/>
                  </w:rPr>
                </w:pPr>
                <w:r w:rsidDel="00000000" w:rsidR="00000000" w:rsidRPr="00000000">
                  <w:rPr>
                    <w:color w:val="1f3864"/>
                    <w:rtl w:val="0"/>
                  </w:rPr>
                  <w:t xml:space="preserve">Factors that have facilitated and/or hindered the development of my work plan:</w:t>
                </w:r>
              </w:p>
              <w:p w:rsidR="00000000" w:rsidDel="00000000" w:rsidP="00000000" w:rsidRDefault="00000000" w:rsidRPr="00000000" w14:paraId="00000089">
                <w:pPr>
                  <w:spacing w:after="240" w:before="240" w:line="360" w:lineRule="auto"/>
                  <w:ind w:left="0" w:firstLine="0"/>
                  <w:jc w:val="both"/>
                  <w:rPr/>
                </w:pPr>
                <w:r w:rsidDel="00000000" w:rsidR="00000000" w:rsidRPr="00000000">
                  <w:rPr>
                    <w:color w:val="1f3864"/>
                    <w:rtl w:val="0"/>
                  </w:rPr>
                  <w:t xml:space="preserve">- </w:t>
                </w:r>
                <w:r w:rsidDel="00000000" w:rsidR="00000000" w:rsidRPr="00000000">
                  <w:rPr>
                    <w:rtl w:val="0"/>
                  </w:rPr>
                  <w:t xml:space="preserve">Factors that have facilitated the development of the project:</w:t>
                </w:r>
              </w:p>
              <w:p w:rsidR="00000000" w:rsidDel="00000000" w:rsidP="00000000" w:rsidRDefault="00000000" w:rsidRPr="00000000" w14:paraId="0000008A">
                <w:pPr>
                  <w:numPr>
                    <w:ilvl w:val="0"/>
                    <w:numId w:val="2"/>
                  </w:numPr>
                  <w:spacing w:after="240" w:before="240" w:line="360" w:lineRule="auto"/>
                  <w:ind w:left="720" w:hanging="360"/>
                  <w:jc w:val="both"/>
                  <w:rPr>
                    <w:b w:val="1"/>
                  </w:rPr>
                </w:pPr>
                <w:r w:rsidDel="00000000" w:rsidR="00000000" w:rsidRPr="00000000">
                  <w:rPr>
                    <w:b w:val="1"/>
                    <w:rtl w:val="0"/>
                  </w:rPr>
                  <w:t xml:space="preserve">Clarity in the distribution of roles:</w:t>
                </w:r>
              </w:p>
              <w:p w:rsidR="00000000" w:rsidDel="00000000" w:rsidP="00000000" w:rsidRDefault="00000000" w:rsidRPr="00000000" w14:paraId="0000008B">
                <w:pPr>
                  <w:numPr>
                    <w:ilvl w:val="0"/>
                    <w:numId w:val="7"/>
                  </w:numPr>
                  <w:spacing w:after="240" w:before="240" w:line="360" w:lineRule="auto"/>
                  <w:ind w:left="1440" w:hanging="360"/>
                  <w:jc w:val="both"/>
                  <w:rPr/>
                </w:pPr>
                <w:r w:rsidDel="00000000" w:rsidR="00000000" w:rsidRPr="00000000">
                  <w:rPr>
                    <w:rtl w:val="0"/>
                  </w:rPr>
                  <w:t xml:space="preserve">The specific assignment of responsibilities (for example: Sofia Cartagena in the development of mini-games, Esteban in the implementation of BD, and Allen Rodriguez in the design of the menu interface) allowed for parallel and efficient progress.</w:t>
                </w:r>
              </w:p>
              <w:p w:rsidR="00000000" w:rsidDel="00000000" w:rsidP="00000000" w:rsidRDefault="00000000" w:rsidRPr="00000000" w14:paraId="0000008C">
                <w:pPr>
                  <w:numPr>
                    <w:ilvl w:val="0"/>
                    <w:numId w:val="7"/>
                  </w:numPr>
                  <w:spacing w:after="240" w:before="240" w:line="360" w:lineRule="auto"/>
                  <w:ind w:left="1440" w:hanging="360"/>
                  <w:jc w:val="both"/>
                  <w:rPr/>
                </w:pPr>
                <w:r w:rsidDel="00000000" w:rsidR="00000000" w:rsidRPr="00000000">
                  <w:rPr>
                    <w:rtl w:val="0"/>
                  </w:rPr>
                  <w:t xml:space="preserve">The use of task management tools such as Trello facilitated collaboration and monitoring.</w:t>
                </w:r>
              </w:p>
              <w:p w:rsidR="00000000" w:rsidDel="00000000" w:rsidP="00000000" w:rsidRDefault="00000000" w:rsidRPr="00000000" w14:paraId="0000008D">
                <w:pPr>
                  <w:numPr>
                    <w:ilvl w:val="0"/>
                    <w:numId w:val="2"/>
                  </w:numPr>
                  <w:spacing w:after="240" w:before="240" w:line="360" w:lineRule="auto"/>
                  <w:ind w:left="720" w:hanging="360"/>
                  <w:jc w:val="both"/>
                  <w:rPr>
                    <w:b w:val="1"/>
                  </w:rPr>
                </w:pPr>
                <w:r w:rsidDel="00000000" w:rsidR="00000000" w:rsidRPr="00000000">
                  <w:rPr>
                    <w:b w:val="1"/>
                    <w:rtl w:val="0"/>
                  </w:rPr>
                  <w:t xml:space="preserve">Defined work methodologies:</w:t>
                </w:r>
              </w:p>
              <w:p w:rsidR="00000000" w:rsidDel="00000000" w:rsidP="00000000" w:rsidRDefault="00000000" w:rsidRPr="00000000" w14:paraId="0000008E">
                <w:pPr>
                  <w:numPr>
                    <w:ilvl w:val="0"/>
                    <w:numId w:val="7"/>
                  </w:numPr>
                  <w:spacing w:after="240" w:before="240" w:line="360" w:lineRule="auto"/>
                  <w:ind w:left="1440" w:hanging="360"/>
                  <w:jc w:val="both"/>
                  <w:rPr/>
                </w:pPr>
                <w:r w:rsidDel="00000000" w:rsidR="00000000" w:rsidRPr="00000000">
                  <w:rPr>
                    <w:rtl w:val="0"/>
                  </w:rPr>
                  <w:t xml:space="preserve">Planning with specific durations gave structure to the project.</w:t>
                </w:r>
              </w:p>
              <w:p w:rsidR="00000000" w:rsidDel="00000000" w:rsidP="00000000" w:rsidRDefault="00000000" w:rsidRPr="00000000" w14:paraId="0000008F">
                <w:pPr>
                  <w:numPr>
                    <w:ilvl w:val="0"/>
                    <w:numId w:val="7"/>
                  </w:numPr>
                  <w:spacing w:after="240" w:before="240" w:line="360" w:lineRule="auto"/>
                  <w:ind w:left="1440" w:hanging="360"/>
                  <w:jc w:val="both"/>
                  <w:rPr/>
                </w:pPr>
                <w:r w:rsidDel="00000000" w:rsidR="00000000" w:rsidRPr="00000000">
                  <w:rPr>
                    <w:rtl w:val="0"/>
                  </w:rPr>
                  <w:t xml:space="preserve">Early identification of potential difficulties in “Observations” allowed us to prepare preventive solutions.</w:t>
                </w:r>
              </w:p>
              <w:p w:rsidR="00000000" w:rsidDel="00000000" w:rsidP="00000000" w:rsidRDefault="00000000" w:rsidRPr="00000000" w14:paraId="00000090">
                <w:pPr>
                  <w:numPr>
                    <w:ilvl w:val="0"/>
                    <w:numId w:val="2"/>
                  </w:numPr>
                  <w:spacing w:after="240" w:before="240" w:line="360" w:lineRule="auto"/>
                  <w:ind w:left="720" w:hanging="360"/>
                  <w:jc w:val="both"/>
                  <w:rPr>
                    <w:b w:val="1"/>
                  </w:rPr>
                </w:pPr>
                <w:r w:rsidDel="00000000" w:rsidR="00000000" w:rsidRPr="00000000">
                  <w:rPr>
                    <w:b w:val="1"/>
                    <w:rtl w:val="0"/>
                  </w:rPr>
                  <w:t xml:space="preserve">Adequate technical resources:</w:t>
                </w:r>
              </w:p>
              <w:p w:rsidR="00000000" w:rsidDel="00000000" w:rsidP="00000000" w:rsidRDefault="00000000" w:rsidRPr="00000000" w14:paraId="00000091">
                <w:pPr>
                  <w:numPr>
                    <w:ilvl w:val="0"/>
                    <w:numId w:val="7"/>
                  </w:numPr>
                  <w:spacing w:after="240" w:before="240" w:line="360" w:lineRule="auto"/>
                  <w:ind w:left="1440" w:hanging="360"/>
                  <w:jc w:val="both"/>
                  <w:rPr/>
                </w:pPr>
                <w:r w:rsidDel="00000000" w:rsidR="00000000" w:rsidRPr="00000000">
                  <w:rPr>
                    <w:rtl w:val="0"/>
                  </w:rPr>
                  <w:t xml:space="preserve">Availability of all planned tools (Zoom, Figma, VS Code, and Python).</w:t>
                </w:r>
              </w:p>
              <w:p w:rsidR="00000000" w:rsidDel="00000000" w:rsidP="00000000" w:rsidRDefault="00000000" w:rsidRPr="00000000" w14:paraId="00000092">
                <w:pPr>
                  <w:numPr>
                    <w:ilvl w:val="0"/>
                    <w:numId w:val="7"/>
                  </w:numPr>
                  <w:spacing w:after="240" w:before="240" w:line="360" w:lineRule="auto"/>
                  <w:ind w:left="1440" w:hanging="360"/>
                  <w:jc w:val="both"/>
                  <w:rPr/>
                </w:pPr>
                <w:r w:rsidDel="00000000" w:rsidR="00000000" w:rsidRPr="00000000">
                  <w:rPr>
                    <w:rtl w:val="0"/>
                  </w:rPr>
                  <w:t xml:space="preserve">Complementary knowledge of the team in different areas (interface design and backend development).</w:t>
                </w:r>
                <w:r w:rsidDel="00000000" w:rsidR="00000000" w:rsidRPr="00000000">
                  <w:rPr>
                    <w:rtl w:val="0"/>
                  </w:rPr>
                </w:r>
              </w:p>
              <w:p w:rsidR="00000000" w:rsidDel="00000000" w:rsidP="00000000" w:rsidRDefault="00000000" w:rsidRPr="00000000" w14:paraId="00000093">
                <w:pPr>
                  <w:numPr>
                    <w:ilvl w:val="0"/>
                    <w:numId w:val="2"/>
                  </w:numPr>
                  <w:spacing w:after="0" w:afterAutospacing="0" w:before="240" w:line="360" w:lineRule="auto"/>
                  <w:ind w:left="720" w:hanging="360"/>
                  <w:jc w:val="both"/>
                  <w:rPr>
                    <w:b w:val="1"/>
                  </w:rPr>
                </w:pPr>
                <w:r w:rsidDel="00000000" w:rsidR="00000000" w:rsidRPr="00000000">
                  <w:rPr>
                    <w:b w:val="1"/>
                    <w:rtl w:val="0"/>
                  </w:rPr>
                  <w:t xml:space="preserve">Advance development of key components:</w:t>
                </w:r>
                <w:r w:rsidDel="00000000" w:rsidR="00000000" w:rsidRPr="00000000">
                  <w:rPr>
                    <w:rtl w:val="0"/>
                  </w:rPr>
                </w:r>
              </w:p>
              <w:p w:rsidR="00000000" w:rsidDel="00000000" w:rsidP="00000000" w:rsidRDefault="00000000" w:rsidRPr="00000000" w14:paraId="00000094">
                <w:pPr>
                  <w:numPr>
                    <w:ilvl w:val="0"/>
                    <w:numId w:val="10"/>
                  </w:numPr>
                  <w:spacing w:after="240" w:before="0" w:beforeAutospacing="0" w:line="360" w:lineRule="auto"/>
                  <w:ind w:left="720" w:hanging="360"/>
                  <w:jc w:val="both"/>
                  <w:rPr>
                    <w:u w:val="none"/>
                  </w:rPr>
                </w:pPr>
                <w:r w:rsidDel="00000000" w:rsidR="00000000" w:rsidRPr="00000000">
                  <w:rPr>
                    <w:rtl w:val="0"/>
                  </w:rPr>
                  <w:t xml:space="preserve">The backend documentation and mockup of the first mini-game were completed ahead of schedule during the first weeks of September, as a preventive measure in case of a possible overload of internal projects at the hospital during the professional internship of one of the team members.</w:t>
                </w:r>
              </w:p>
              <w:p w:rsidR="00000000" w:rsidDel="00000000" w:rsidP="00000000" w:rsidRDefault="00000000" w:rsidRPr="00000000" w14:paraId="00000095">
                <w:pPr>
                  <w:spacing w:line="360" w:lineRule="auto"/>
                  <w:jc w:val="both"/>
                  <w:rPr>
                    <w:b w:val="1"/>
                  </w:rPr>
                </w:pPr>
                <w:r w:rsidDel="00000000" w:rsidR="00000000" w:rsidRPr="00000000">
                  <w:rPr>
                    <w:rtl w:val="0"/>
                  </w:rPr>
                  <w:t xml:space="preserve">- </w:t>
                </w:r>
                <w:r w:rsidDel="00000000" w:rsidR="00000000" w:rsidRPr="00000000">
                  <w:rPr>
                    <w:b w:val="1"/>
                    <w:rtl w:val="0"/>
                  </w:rPr>
                  <w:t xml:space="preserve">Factors that have made it difficult: </w:t>
                </w:r>
              </w:p>
              <w:p w:rsidR="00000000" w:rsidDel="00000000" w:rsidP="00000000" w:rsidRDefault="00000000" w:rsidRPr="00000000" w14:paraId="00000096">
                <w:pPr>
                  <w:numPr>
                    <w:ilvl w:val="0"/>
                    <w:numId w:val="5"/>
                  </w:numPr>
                  <w:spacing w:after="240" w:before="240" w:line="360" w:lineRule="auto"/>
                  <w:ind w:left="720" w:hanging="360"/>
                  <w:jc w:val="both"/>
                </w:pPr>
                <w:r w:rsidDel="00000000" w:rsidR="00000000" w:rsidRPr="00000000">
                  <w:rPr>
                    <w:rtl w:val="0"/>
                  </w:rPr>
                  <w:t xml:space="preserve">Using GitHub for version control and Figma for mockup design represented a learning curve for most team members.</w:t>
                </w:r>
              </w:p>
              <w:p w:rsidR="00000000" w:rsidDel="00000000" w:rsidP="00000000" w:rsidRDefault="00000000" w:rsidRPr="00000000" w14:paraId="00000097">
                <w:pPr>
                  <w:numPr>
                    <w:ilvl w:val="0"/>
                    <w:numId w:val="5"/>
                  </w:numPr>
                  <w:spacing w:after="240" w:before="240" w:line="360" w:lineRule="auto"/>
                  <w:ind w:left="720" w:hanging="360"/>
                  <w:jc w:val="both"/>
                </w:pPr>
                <w:r w:rsidDel="00000000" w:rsidR="00000000" w:rsidRPr="00000000">
                  <w:rPr>
                    <w:rtl w:val="0"/>
                  </w:rPr>
                  <w:t xml:space="preserve">This initial knowledge gap caused a slight delay in component integration and design iteration during the early stages of the project.</w:t>
                </w:r>
              </w:p>
            </w:tc>
          </w:tr>
        </w:tbl>
      </w:sdtContent>
    </w:sdt>
    <w:p w:rsidR="00000000" w:rsidDel="00000000" w:rsidP="00000000" w:rsidRDefault="00000000" w:rsidRPr="00000000" w14:paraId="00000098">
      <w:pPr>
        <w:spacing w:after="0" w:line="360" w:lineRule="auto"/>
        <w:jc w:val="both"/>
        <w:rPr>
          <w:i w:val="1"/>
          <w:color w:val="548dd4"/>
          <w:sz w:val="20"/>
          <w:szCs w:val="20"/>
        </w:rPr>
      </w:pPr>
      <w:r w:rsidDel="00000000" w:rsidR="00000000" w:rsidRPr="00000000">
        <w:rPr>
          <w:rtl w:val="0"/>
        </w:rPr>
      </w:r>
    </w:p>
    <w:tbl>
      <w:tblPr>
        <w:tblStyle w:val="Table8"/>
        <w:tblpPr w:leftFromText="180" w:rightFromText="180" w:topFromText="180" w:bottomFromText="180" w:vertAnchor="text" w:horzAnchor="text" w:tblpX="-515.9999999999997" w:tblpY="61.979654947926974"/>
        <w:tblW w:w="943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35"/>
        <w:tblGridChange w:id="0">
          <w:tblGrid>
            <w:gridCol w:w="9435"/>
          </w:tblGrid>
        </w:tblGridChange>
      </w:tblGrid>
      <w:tr>
        <w:trPr>
          <w:cantSplit w:val="0"/>
          <w:trHeight w:val="5813.1884765625" w:hRule="atLeast"/>
          <w:tblHeader w:val="0"/>
        </w:trPr>
        <w:tc>
          <w:tcPr>
            <w:vAlign w:val="center"/>
          </w:tcPr>
          <w:p w:rsidR="00000000" w:rsidDel="00000000" w:rsidP="00000000" w:rsidRDefault="00000000" w:rsidRPr="00000000" w14:paraId="00000099">
            <w:pPr>
              <w:spacing w:after="240" w:before="240" w:line="360" w:lineRule="auto"/>
              <w:jc w:val="both"/>
              <w:rPr>
                <w:color w:val="1f3864"/>
              </w:rPr>
            </w:pPr>
            <w:r w:rsidDel="00000000" w:rsidR="00000000" w:rsidRPr="00000000">
              <w:rPr>
                <w:color w:val="1f3864"/>
                <w:rtl w:val="0"/>
              </w:rPr>
              <w:t xml:space="preserve">Activities that you have not started or are delayed: </w:t>
            </w:r>
          </w:p>
          <w:p w:rsidR="00000000" w:rsidDel="00000000" w:rsidP="00000000" w:rsidRDefault="00000000" w:rsidRPr="00000000" w14:paraId="0000009A">
            <w:pPr>
              <w:spacing w:after="240" w:before="240" w:line="360" w:lineRule="auto"/>
              <w:ind w:left="0" w:firstLine="0"/>
              <w:jc w:val="both"/>
              <w:rPr>
                <w:b w:val="1"/>
              </w:rPr>
            </w:pPr>
            <w:r w:rsidDel="00000000" w:rsidR="00000000" w:rsidRPr="00000000">
              <w:rPr>
                <w:b w:val="1"/>
                <w:rtl w:val="0"/>
              </w:rPr>
              <w:t xml:space="preserve">— Delayed Activities:</w:t>
            </w:r>
          </w:p>
          <w:p w:rsidR="00000000" w:rsidDel="00000000" w:rsidP="00000000" w:rsidRDefault="00000000" w:rsidRPr="00000000" w14:paraId="0000009B">
            <w:pPr>
              <w:numPr>
                <w:ilvl w:val="0"/>
                <w:numId w:val="9"/>
              </w:numPr>
              <w:spacing w:after="240" w:before="240" w:line="360" w:lineRule="auto"/>
              <w:ind w:left="720" w:hanging="360"/>
              <w:jc w:val="both"/>
              <w:rPr/>
            </w:pPr>
            <w:r w:rsidDel="00000000" w:rsidR="00000000" w:rsidRPr="00000000">
              <w:rPr>
                <w:rtl w:val="0"/>
              </w:rPr>
              <w:t xml:space="preserve">Creation of the menu interface and game selection: Due to the lack of guidance on the graphic design of a suitable interface for the website, its development has been delayed. However, following the last meeting with the hospital team, it has been possible to define what needs to be added.</w:t>
            </w:r>
          </w:p>
          <w:p w:rsidR="00000000" w:rsidDel="00000000" w:rsidP="00000000" w:rsidRDefault="00000000" w:rsidRPr="00000000" w14:paraId="0000009C">
            <w:pPr>
              <w:numPr>
                <w:ilvl w:val="0"/>
                <w:numId w:val="9"/>
              </w:numPr>
              <w:spacing w:after="240" w:before="240" w:line="360" w:lineRule="auto"/>
              <w:ind w:left="720" w:hanging="360"/>
              <w:jc w:val="both"/>
              <w:rPr/>
            </w:pPr>
            <w:r w:rsidDel="00000000" w:rsidR="00000000" w:rsidRPr="00000000">
              <w:rPr>
                <w:rtl w:val="0"/>
              </w:rPr>
              <w:t xml:space="preserve">Definition of information to be collected from users: Due to some issues discussed by hospital staff, such as the handling of private personal data, ways to collect information are being sought.</w:t>
            </w:r>
            <w:r w:rsidDel="00000000" w:rsidR="00000000" w:rsidRPr="00000000">
              <w:rPr>
                <w:rtl w:val="0"/>
              </w:rPr>
            </w:r>
          </w:p>
          <w:p w:rsidR="00000000" w:rsidDel="00000000" w:rsidP="00000000" w:rsidRDefault="00000000" w:rsidRPr="00000000" w14:paraId="0000009D">
            <w:pPr>
              <w:spacing w:after="240" w:before="240" w:line="360" w:lineRule="auto"/>
              <w:ind w:left="0" w:firstLine="0"/>
              <w:jc w:val="both"/>
              <w:rPr>
                <w:b w:val="1"/>
              </w:rPr>
            </w:pPr>
            <w:r w:rsidDel="00000000" w:rsidR="00000000" w:rsidRPr="00000000">
              <w:rPr>
                <w:b w:val="1"/>
                <w:rtl w:val="0"/>
              </w:rPr>
              <w:t xml:space="preserve">— Activities not started:</w:t>
            </w:r>
          </w:p>
          <w:p w:rsidR="00000000" w:rsidDel="00000000" w:rsidP="00000000" w:rsidRDefault="00000000" w:rsidRPr="00000000" w14:paraId="0000009E">
            <w:pPr>
              <w:numPr>
                <w:ilvl w:val="0"/>
                <w:numId w:val="6"/>
              </w:numPr>
              <w:spacing w:after="240" w:before="240" w:line="360" w:lineRule="auto"/>
              <w:ind w:left="720" w:hanging="360"/>
              <w:jc w:val="both"/>
              <w:rPr/>
            </w:pPr>
            <w:r w:rsidDel="00000000" w:rsidR="00000000" w:rsidRPr="00000000">
              <w:rPr>
                <w:rtl w:val="0"/>
              </w:rPr>
              <w:t xml:space="preserve">Program some features such as the player table, mini-game points, sounds, and animations.</w:t>
            </w:r>
            <w:r w:rsidDel="00000000" w:rsidR="00000000" w:rsidRPr="00000000">
              <w:rPr>
                <w:rtl w:val="0"/>
              </w:rPr>
            </w:r>
          </w:p>
        </w:tc>
      </w:tr>
    </w:tbl>
    <w:p w:rsidR="00000000" w:rsidDel="00000000" w:rsidP="00000000" w:rsidRDefault="00000000" w:rsidRPr="00000000" w14:paraId="0000009F">
      <w:pPr>
        <w:widowControl w:val="0"/>
        <w:spacing w:after="0" w:line="360" w:lineRule="auto"/>
        <w:jc w:val="both"/>
        <w:rPr>
          <w:i w:val="1"/>
          <w:color w:val="548dd4"/>
          <w:sz w:val="20"/>
          <w:szCs w:val="20"/>
        </w:rPr>
      </w:pPr>
      <w:r w:rsidDel="00000000" w:rsidR="00000000" w:rsidRPr="00000000">
        <w:rPr>
          <w:rtl w:val="0"/>
        </w:rPr>
      </w:r>
    </w:p>
    <w:tbl>
      <w:tblPr>
        <w:tblStyle w:val="Table9"/>
        <w:tblpPr w:leftFromText="180" w:rightFromText="180" w:topFromText="0" w:bottomFromText="0" w:vertAnchor="text" w:horzAnchor="text" w:tblpX="-530.9999999999997" w:tblpY="91.96744791666788"/>
        <w:tblW w:w="94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65"/>
        <w:tblGridChange w:id="0">
          <w:tblGrid>
            <w:gridCol w:w="9465"/>
          </w:tblGrid>
        </w:tblGridChange>
      </w:tblGrid>
      <w:tr>
        <w:trPr>
          <w:cantSplit w:val="0"/>
          <w:trHeight w:val="1936" w:hRule="atLeast"/>
          <w:tblHeader w:val="0"/>
        </w:trPr>
        <w:tc>
          <w:tcPr>
            <w:vAlign w:val="center"/>
          </w:tcPr>
          <w:p w:rsidR="00000000" w:rsidDel="00000000" w:rsidP="00000000" w:rsidRDefault="00000000" w:rsidRPr="00000000" w14:paraId="000000A0">
            <w:pPr>
              <w:spacing w:after="240" w:before="240" w:line="360" w:lineRule="auto"/>
              <w:jc w:val="both"/>
              <w:rPr>
                <w:color w:val="1f3864"/>
              </w:rPr>
            </w:pPr>
            <w:r w:rsidDel="00000000" w:rsidR="00000000" w:rsidRPr="00000000">
              <w:rPr>
                <w:color w:val="1f3864"/>
                <w:rtl w:val="0"/>
              </w:rPr>
              <w:t xml:space="preserve">Adjusted or deleted activities:</w:t>
            </w:r>
          </w:p>
          <w:p w:rsidR="00000000" w:rsidDel="00000000" w:rsidP="00000000" w:rsidRDefault="00000000" w:rsidRPr="00000000" w14:paraId="000000A1">
            <w:pPr>
              <w:spacing w:after="240" w:before="240" w:line="360" w:lineRule="auto"/>
              <w:ind w:left="0" w:firstLine="0"/>
              <w:jc w:val="both"/>
              <w:rPr>
                <w:b w:val="1"/>
              </w:rPr>
            </w:pPr>
            <w:r w:rsidDel="00000000" w:rsidR="00000000" w:rsidRPr="00000000">
              <w:rPr>
                <w:b w:val="1"/>
                <w:rtl w:val="0"/>
              </w:rPr>
              <w:t xml:space="preserve">— Adjusted Activities:</w:t>
            </w:r>
          </w:p>
          <w:p w:rsidR="00000000" w:rsidDel="00000000" w:rsidP="00000000" w:rsidRDefault="00000000" w:rsidRPr="00000000" w14:paraId="000000A2">
            <w:pPr>
              <w:numPr>
                <w:ilvl w:val="0"/>
                <w:numId w:val="8"/>
              </w:numPr>
              <w:spacing w:after="240" w:before="240" w:line="360" w:lineRule="auto"/>
              <w:ind w:left="720" w:hanging="360"/>
              <w:jc w:val="both"/>
              <w:rPr/>
            </w:pPr>
            <w:r w:rsidDel="00000000" w:rsidR="00000000" w:rsidRPr="00000000">
              <w:rPr>
                <w:rtl w:val="0"/>
              </w:rPr>
              <w:t xml:space="preserve">Following the initial meeting with the hospital team, some adjustments were made to make the program and games more appealing:</w:t>
            </w:r>
          </w:p>
          <w:p w:rsidR="00000000" w:rsidDel="00000000" w:rsidP="00000000" w:rsidRDefault="00000000" w:rsidRPr="00000000" w14:paraId="000000A3">
            <w:pPr>
              <w:numPr>
                <w:ilvl w:val="0"/>
                <w:numId w:val="8"/>
              </w:numPr>
              <w:spacing w:after="240" w:before="240" w:line="360" w:lineRule="auto"/>
              <w:ind w:left="720" w:hanging="360"/>
              <w:jc w:val="both"/>
              <w:rPr/>
            </w:pPr>
            <w:r w:rsidDel="00000000" w:rsidR="00000000" w:rsidRPr="00000000">
              <w:rPr>
                <w:rtl w:val="0"/>
              </w:rPr>
              <w:t xml:space="preserve">Colors (use of a softer color palette), sounds (hearing support, action sounds, background music), messages (font size, positive messages), games (ideas for a new game).</w:t>
            </w:r>
          </w:p>
          <w:p w:rsidR="00000000" w:rsidDel="00000000" w:rsidP="00000000" w:rsidRDefault="00000000" w:rsidRPr="00000000" w14:paraId="000000A4">
            <w:pPr>
              <w:numPr>
                <w:ilvl w:val="0"/>
                <w:numId w:val="8"/>
              </w:numPr>
              <w:spacing w:after="240" w:before="240" w:line="360" w:lineRule="auto"/>
              <w:ind w:left="720" w:hanging="360"/>
              <w:jc w:val="both"/>
              <w:rPr/>
            </w:pPr>
            <w:r w:rsidDel="00000000" w:rsidR="00000000" w:rsidRPr="00000000">
              <w:rPr>
                <w:rtl w:val="0"/>
              </w:rPr>
              <w:t xml:space="preserve">User information to be collected: Patient names and other personal data will not be used due to privacy concerns. Instead, other types of information such as medical conditions and age will be used to maintain privacy.</w:t>
            </w:r>
            <w:r w:rsidDel="00000000" w:rsidR="00000000" w:rsidRPr="00000000">
              <w:rPr>
                <w:rtl w:val="0"/>
              </w:rPr>
            </w:r>
          </w:p>
          <w:p w:rsidR="00000000" w:rsidDel="00000000" w:rsidP="00000000" w:rsidRDefault="00000000" w:rsidRPr="00000000" w14:paraId="000000A5">
            <w:pPr>
              <w:spacing w:line="360" w:lineRule="auto"/>
              <w:jc w:val="both"/>
              <w:rPr>
                <w:b w:val="1"/>
              </w:rPr>
            </w:pPr>
            <w:r w:rsidDel="00000000" w:rsidR="00000000" w:rsidRPr="00000000">
              <w:rPr>
                <w:b w:val="1"/>
                <w:rtl w:val="0"/>
              </w:rPr>
              <w:t xml:space="preserve">— Remove Activities:</w:t>
            </w:r>
          </w:p>
          <w:p w:rsidR="00000000" w:rsidDel="00000000" w:rsidP="00000000" w:rsidRDefault="00000000" w:rsidRPr="00000000" w14:paraId="000000A6">
            <w:pPr>
              <w:numPr>
                <w:ilvl w:val="0"/>
                <w:numId w:val="4"/>
              </w:numPr>
              <w:spacing w:after="240" w:before="240" w:line="360" w:lineRule="auto"/>
              <w:ind w:left="720" w:hanging="360"/>
              <w:jc w:val="both"/>
            </w:pPr>
            <w:r w:rsidDel="00000000" w:rsidR="00000000" w:rsidRPr="00000000">
              <w:rPr>
                <w:rtl w:val="0"/>
              </w:rPr>
              <w:t xml:space="preserve">No activities have been removed at this time.</w:t>
            </w:r>
          </w:p>
        </w:tc>
      </w:tr>
    </w:tbl>
    <w:p w:rsidR="00000000" w:rsidDel="00000000" w:rsidP="00000000" w:rsidRDefault="00000000" w:rsidRPr="00000000" w14:paraId="000000A7">
      <w:pPr>
        <w:spacing w:line="360" w:lineRule="auto"/>
        <w:jc w:val="both"/>
        <w:rPr>
          <w:i w:val="1"/>
          <w:color w:val="548dd4"/>
          <w:sz w:val="20"/>
          <w:szCs w:val="20"/>
        </w:rPr>
      </w:pPr>
      <w:r w:rsidDel="00000000" w:rsidR="00000000" w:rsidRPr="00000000">
        <w:rPr>
          <w:rtl w:val="0"/>
        </w:rPr>
      </w:r>
    </w:p>
    <w:p w:rsidR="00000000" w:rsidDel="00000000" w:rsidP="00000000" w:rsidRDefault="00000000" w:rsidRPr="00000000" w14:paraId="000000A8">
      <w:pPr>
        <w:spacing w:line="360" w:lineRule="auto"/>
        <w:jc w:val="both"/>
        <w:rPr>
          <w:color w:val="595959"/>
          <w:sz w:val="24"/>
          <w:szCs w:val="24"/>
        </w:rPr>
      </w:pPr>
      <w:r w:rsidDel="00000000" w:rsidR="00000000" w:rsidRPr="00000000">
        <w:rPr>
          <w:rtl w:val="0"/>
        </w:rPr>
      </w:r>
    </w:p>
    <w:tbl>
      <w:tblPr>
        <w:tblStyle w:val="Table10"/>
        <w:tblW w:w="9465.0" w:type="dxa"/>
        <w:jc w:val="left"/>
        <w:tblInd w:w="-54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65"/>
        <w:tblGridChange w:id="0">
          <w:tblGrid>
            <w:gridCol w:w="9465"/>
          </w:tblGrid>
        </w:tblGridChange>
      </w:tblGrid>
      <w:tr>
        <w:trPr>
          <w:cantSplit w:val="0"/>
          <w:trHeight w:val="440" w:hRule="atLeast"/>
          <w:tblHeader w:val="0"/>
        </w:trPr>
        <w:tc>
          <w:tcPr>
            <w:vAlign w:val="center"/>
          </w:tcPr>
          <w:p w:rsidR="00000000" w:rsidDel="00000000" w:rsidP="00000000" w:rsidRDefault="00000000" w:rsidRPr="00000000" w14:paraId="000000A9">
            <w:pPr>
              <w:pStyle w:val="Heading1"/>
              <w:spacing w:after="240" w:before="240" w:line="360" w:lineRule="auto"/>
              <w:jc w:val="both"/>
              <w:rPr>
                <w:sz w:val="22"/>
                <w:szCs w:val="22"/>
              </w:rPr>
            </w:pPr>
            <w:bookmarkStart w:colFirst="0" w:colLast="0" w:name="_heading=h.1hudvw1ljven" w:id="5"/>
            <w:bookmarkEnd w:id="5"/>
            <w:r w:rsidDel="00000000" w:rsidR="00000000" w:rsidRPr="00000000">
              <w:rPr>
                <w:sz w:val="22"/>
                <w:szCs w:val="22"/>
                <w:rtl w:val="0"/>
              </w:rPr>
              <w:t xml:space="preserve">Appendix of evidence</w:t>
            </w:r>
          </w:p>
        </w:tc>
      </w:tr>
      <w:tr>
        <w:trPr>
          <w:cantSplit w:val="0"/>
          <w:trHeight w:val="800" w:hRule="atLeast"/>
          <w:tblHeader w:val="0"/>
        </w:trPr>
        <w:tc>
          <w:tcPr>
            <w:shd w:fill="d9e2f3" w:val="clear"/>
            <w:vAlign w:val="center"/>
          </w:tcPr>
          <w:p w:rsidR="00000000" w:rsidDel="00000000" w:rsidP="00000000" w:rsidRDefault="00000000" w:rsidRPr="00000000" w14:paraId="000000AA">
            <w:pPr>
              <w:tabs>
                <w:tab w:val="center" w:leader="none" w:pos="4419"/>
                <w:tab w:val="right" w:leader="none" w:pos="8838"/>
              </w:tabs>
              <w:spacing w:after="240" w:before="240" w:line="360" w:lineRule="auto"/>
              <w:jc w:val="both"/>
              <w:rPr>
                <w:color w:val="d5a6bd"/>
              </w:rPr>
            </w:pPr>
            <w:r w:rsidDel="00000000" w:rsidR="00000000" w:rsidRPr="00000000">
              <w:rPr>
                <w:rtl w:val="0"/>
              </w:rPr>
              <w:t xml:space="preserve">Figure 1: </w:t>
            </w:r>
            <w:hyperlink r:id="rId9">
              <w:r w:rsidDel="00000000" w:rsidR="00000000" w:rsidRPr="00000000">
                <w:rPr>
                  <w:b w:val="1"/>
                  <w:i w:val="1"/>
                  <w:color w:val="d5a6bd"/>
                  <w:u w:val="single"/>
                  <w:rtl w:val="0"/>
                </w:rPr>
                <w:t xml:space="preserve">Link Mockup in Canva</w:t>
              </w:r>
            </w:hyperlink>
            <w:r w:rsidDel="00000000" w:rsidR="00000000" w:rsidRPr="00000000">
              <w:rPr>
                <w:rtl w:val="0"/>
              </w:rPr>
            </w:r>
          </w:p>
          <w:p w:rsidR="00000000" w:rsidDel="00000000" w:rsidP="00000000" w:rsidRDefault="00000000" w:rsidRPr="00000000" w14:paraId="000000AB">
            <w:pPr>
              <w:tabs>
                <w:tab w:val="center" w:leader="none" w:pos="4419"/>
                <w:tab w:val="right" w:leader="none" w:pos="8838"/>
              </w:tabs>
              <w:spacing w:after="240" w:before="240" w:line="360" w:lineRule="auto"/>
              <w:jc w:val="both"/>
              <w:rPr>
                <w:color w:val="d5a6bd"/>
              </w:rPr>
            </w:pPr>
            <w:r w:rsidDel="00000000" w:rsidR="00000000" w:rsidRPr="00000000">
              <w:rPr>
                <w:rtl w:val="0"/>
              </w:rPr>
              <w:t xml:space="preserve">Figure 2: </w:t>
            </w:r>
            <w:hyperlink r:id="rId10">
              <w:r w:rsidDel="00000000" w:rsidR="00000000" w:rsidRPr="00000000">
                <w:rPr>
                  <w:b w:val="1"/>
                  <w:i w:val="1"/>
                  <w:color w:val="d5a6bd"/>
                  <w:u w:val="single"/>
                  <w:rtl w:val="0"/>
                </w:rPr>
                <w:t xml:space="preserve">Link GitHub Repository</w:t>
              </w:r>
            </w:hyperlink>
            <w:r w:rsidDel="00000000" w:rsidR="00000000" w:rsidRPr="00000000">
              <w:rPr>
                <w:rtl w:val="0"/>
              </w:rPr>
            </w:r>
          </w:p>
          <w:p w:rsidR="00000000" w:rsidDel="00000000" w:rsidP="00000000" w:rsidRDefault="00000000" w:rsidRPr="00000000" w14:paraId="000000AC">
            <w:pPr>
              <w:tabs>
                <w:tab w:val="center" w:leader="none" w:pos="4419"/>
                <w:tab w:val="right" w:leader="none" w:pos="8838"/>
              </w:tabs>
              <w:spacing w:after="240" w:before="240" w:line="360" w:lineRule="auto"/>
              <w:jc w:val="both"/>
              <w:rPr>
                <w:color w:val="d5a6bd"/>
              </w:rPr>
            </w:pPr>
            <w:r w:rsidDel="00000000" w:rsidR="00000000" w:rsidRPr="00000000">
              <w:rPr>
                <w:rtl w:val="0"/>
              </w:rPr>
              <w:t xml:space="preserve">Figure 3: </w:t>
            </w:r>
            <w:hyperlink r:id="rId11">
              <w:r w:rsidDel="00000000" w:rsidR="00000000" w:rsidRPr="00000000">
                <w:rPr>
                  <w:b w:val="1"/>
                  <w:i w:val="1"/>
                  <w:color w:val="d5a6bd"/>
                  <w:u w:val="single"/>
                  <w:rtl w:val="0"/>
                </w:rPr>
                <w:t xml:space="preserve">Occupational therapy meeting</w:t>
              </w:r>
            </w:hyperlink>
            <w:r w:rsidDel="00000000" w:rsidR="00000000" w:rsidRPr="00000000">
              <w:rPr>
                <w:rtl w:val="0"/>
              </w:rPr>
            </w:r>
          </w:p>
        </w:tc>
      </w:tr>
    </w:tbl>
    <w:p w:rsidR="00000000" w:rsidDel="00000000" w:rsidP="00000000" w:rsidRDefault="00000000" w:rsidRPr="00000000" w14:paraId="000000AD">
      <w:pPr>
        <w:spacing w:line="360" w:lineRule="auto"/>
        <w:jc w:val="both"/>
        <w:rPr>
          <w:color w:val="595959"/>
          <w:sz w:val="24"/>
          <w:szCs w:val="24"/>
        </w:rPr>
      </w:pPr>
      <w:r w:rsidDel="00000000" w:rsidR="00000000" w:rsidRPr="00000000">
        <w:rPr>
          <w:rtl w:val="0"/>
        </w:rPr>
      </w:r>
    </w:p>
    <w:sdt>
      <w:sdtPr>
        <w:lock w:val="contentLocked"/>
        <w:id w:val="53510301"/>
        <w:tag w:val="goog_rdk_2"/>
      </w:sdtPr>
      <w:sdtContent>
        <w:tbl>
          <w:tblPr>
            <w:tblStyle w:val="Table11"/>
            <w:tblpPr w:leftFromText="180" w:rightFromText="180" w:topFromText="180" w:bottomFromText="180" w:vertAnchor="text" w:horzAnchor="text" w:tblpX="-560.9999999999997" w:tblpY="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E">
                <w:pPr>
                  <w:pStyle w:val="Heading1"/>
                  <w:spacing w:after="240" w:before="240" w:line="360" w:lineRule="auto"/>
                  <w:jc w:val="both"/>
                  <w:rPr>
                    <w:sz w:val="22"/>
                    <w:szCs w:val="22"/>
                  </w:rPr>
                </w:pPr>
                <w:bookmarkStart w:colFirst="0" w:colLast="0" w:name="_heading=h.nip43oiamcpj" w:id="6"/>
                <w:bookmarkEnd w:id="6"/>
                <w:r w:rsidDel="00000000" w:rsidR="00000000" w:rsidRPr="00000000">
                  <w:rPr>
                    <w:sz w:val="22"/>
                    <w:szCs w:val="22"/>
                    <w:rtl w:val="0"/>
                  </w:rPr>
                  <w:t xml:space="preserve">bibliography </w:t>
                </w:r>
              </w:p>
            </w:tc>
          </w:tr>
          <w:tr>
            <w:trPr>
              <w:cantSplit w:val="0"/>
              <w:trHeight w:val="800" w:hRule="atLeast"/>
              <w:tblHeader w:val="0"/>
            </w:trPr>
            <w:tc>
              <w:tcPr>
                <w:shd w:fill="d9e2f3" w:val="clear"/>
                <w:vAlign w:val="center"/>
              </w:tcPr>
              <w:p w:rsidR="00000000" w:rsidDel="00000000" w:rsidP="00000000" w:rsidRDefault="00000000" w:rsidRPr="00000000" w14:paraId="000000AF">
                <w:pPr>
                  <w:tabs>
                    <w:tab w:val="center" w:leader="none" w:pos="4419"/>
                    <w:tab w:val="right" w:leader="none" w:pos="8838"/>
                  </w:tabs>
                  <w:spacing w:after="0" w:line="395.99999999999994" w:lineRule="auto"/>
                  <w:jc w:val="both"/>
                  <w:rPr/>
                </w:pPr>
                <w:r w:rsidDel="00000000" w:rsidR="00000000" w:rsidRPr="00000000">
                  <w:rPr>
                    <w:b w:val="1"/>
                    <w:rtl w:val="0"/>
                  </w:rPr>
                  <w:t xml:space="preserve">Lumosity </w:t>
                </w:r>
                <w:r w:rsidDel="00000000" w:rsidR="00000000" w:rsidRPr="00000000">
                  <w:rPr>
                    <w:rtl w:val="0"/>
                  </w:rPr>
                  <w:t xml:space="preserve">(2024). </w:t>
                </w:r>
              </w:p>
              <w:p w:rsidR="00000000" w:rsidDel="00000000" w:rsidP="00000000" w:rsidRDefault="00000000" w:rsidRPr="00000000" w14:paraId="000000B0">
                <w:pPr>
                  <w:tabs>
                    <w:tab w:val="center" w:leader="none" w:pos="4419"/>
                    <w:tab w:val="right" w:leader="none" w:pos="8838"/>
                  </w:tabs>
                  <w:spacing w:after="0" w:line="395.99999999999994" w:lineRule="auto"/>
                  <w:jc w:val="both"/>
                  <w:rPr>
                    <w:b w:val="1"/>
                    <w:i w:val="1"/>
                    <w:color w:val="d5a6bd"/>
                    <w:u w:val="single"/>
                  </w:rPr>
                </w:pPr>
                <w:r w:rsidDel="00000000" w:rsidR="00000000" w:rsidRPr="00000000">
                  <w:rPr>
                    <w:rtl w:val="0"/>
                  </w:rPr>
                  <w:t xml:space="preserve">Cognitive Training Games. Lumos Labs, Inc.</w:t>
                </w:r>
                <w:r w:rsidDel="00000000" w:rsidR="00000000" w:rsidRPr="00000000">
                  <w:rPr>
                    <w:b w:val="1"/>
                    <w:i w:val="1"/>
                    <w:color w:val="d5a6bd"/>
                    <w:u w:val="single"/>
                    <w:rtl w:val="0"/>
                  </w:rPr>
                  <w:t xml:space="preserve"> </w:t>
                </w:r>
                <w:hyperlink r:id="rId12">
                  <w:r w:rsidDel="00000000" w:rsidR="00000000" w:rsidRPr="00000000">
                    <w:rPr>
                      <w:b w:val="1"/>
                      <w:i w:val="1"/>
                      <w:color w:val="d5a6bd"/>
                      <w:u w:val="single"/>
                      <w:rtl w:val="0"/>
                    </w:rPr>
                    <w:t xml:space="preserve">https://www.lumosity.com</w:t>
                  </w:r>
                </w:hyperlink>
                <w:r w:rsidDel="00000000" w:rsidR="00000000" w:rsidRPr="00000000">
                  <w:rPr>
                    <w:rtl w:val="0"/>
                  </w:rPr>
                </w:r>
              </w:p>
              <w:p w:rsidR="00000000" w:rsidDel="00000000" w:rsidP="00000000" w:rsidRDefault="00000000" w:rsidRPr="00000000" w14:paraId="000000B1">
                <w:pPr>
                  <w:tabs>
                    <w:tab w:val="center" w:leader="none" w:pos="4419"/>
                    <w:tab w:val="right" w:leader="none" w:pos="8838"/>
                  </w:tabs>
                  <w:spacing w:after="0" w:line="395.99999999999994" w:lineRule="auto"/>
                  <w:jc w:val="both"/>
                  <w:rPr/>
                </w:pPr>
                <w:r w:rsidDel="00000000" w:rsidR="00000000" w:rsidRPr="00000000">
                  <w:rPr>
                    <w:rtl w:val="0"/>
                  </w:rPr>
                  <w:t xml:space="preserve">Referenced for game mechanics design, cognitive exercise categories, and user engagement strategies in our cognitive gaming system for elderly patients.</w:t>
                </w:r>
                <w:r w:rsidDel="00000000" w:rsidR="00000000" w:rsidRPr="00000000">
                  <w:rPr>
                    <w:rtl w:val="0"/>
                  </w:rPr>
                </w:r>
              </w:p>
            </w:tc>
          </w:tr>
        </w:tbl>
      </w:sdtContent>
    </w:sdt>
    <w:p w:rsidR="00000000" w:rsidDel="00000000" w:rsidP="00000000" w:rsidRDefault="00000000" w:rsidRPr="00000000" w14:paraId="000000B2">
      <w:pPr>
        <w:spacing w:line="360" w:lineRule="auto"/>
        <w:jc w:val="both"/>
        <w:rPr>
          <w:color w:val="595959"/>
          <w:sz w:val="24"/>
          <w:szCs w:val="24"/>
        </w:rPr>
      </w:pPr>
      <w:r w:rsidDel="00000000" w:rsidR="00000000" w:rsidRPr="00000000">
        <w:rPr>
          <w:rtl w:val="0"/>
        </w:rPr>
      </w:r>
    </w:p>
    <w:sdt>
      <w:sdtPr>
        <w:lock w:val="contentLocked"/>
        <w:id w:val="-1357378273"/>
        <w:tag w:val="goog_rdk_3"/>
      </w:sdtPr>
      <w:sdtContent>
        <w:tbl>
          <w:tblPr>
            <w:tblStyle w:val="Table12"/>
            <w:tblpPr w:leftFromText="180" w:rightFromText="180" w:topFromText="180" w:bottomFromText="180" w:vertAnchor="text" w:horzAnchor="text" w:tblpX="-560.9999999999997" w:tblpY="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3">
                <w:pPr>
                  <w:pStyle w:val="Heading1"/>
                  <w:spacing w:line="360" w:lineRule="auto"/>
                  <w:jc w:val="both"/>
                  <w:rPr>
                    <w:sz w:val="22"/>
                    <w:szCs w:val="22"/>
                  </w:rPr>
                </w:pPr>
                <w:bookmarkStart w:colFirst="0" w:colLast="0" w:name="_heading=h.dy9a7hrfzv61" w:id="7"/>
                <w:bookmarkEnd w:id="7"/>
                <w:r w:rsidDel="00000000" w:rsidR="00000000" w:rsidRPr="00000000">
                  <w:rPr>
                    <w:sz w:val="22"/>
                    <w:szCs w:val="22"/>
                    <w:rtl w:val="0"/>
                  </w:rPr>
                  <w:t xml:space="preserve">Conclusions</w:t>
                </w:r>
              </w:p>
            </w:tc>
          </w:tr>
          <w:tr>
            <w:trPr>
              <w:cantSplit w:val="0"/>
              <w:trHeight w:val="800" w:hRule="atLeast"/>
              <w:tblHeader w:val="0"/>
            </w:trPr>
            <w:tc>
              <w:tcPr>
                <w:shd w:fill="d9e2f3" w:val="clear"/>
                <w:vAlign w:val="center"/>
              </w:tcPr>
              <w:p w:rsidR="00000000" w:rsidDel="00000000" w:rsidP="00000000" w:rsidRDefault="00000000" w:rsidRPr="00000000" w14:paraId="000000B4">
                <w:pPr>
                  <w:tabs>
                    <w:tab w:val="center" w:leader="none" w:pos="4419"/>
                    <w:tab w:val="right" w:leader="none" w:pos="8838"/>
                  </w:tabs>
                  <w:spacing w:after="240" w:before="240" w:line="360" w:lineRule="auto"/>
                  <w:jc w:val="both"/>
                  <w:rPr/>
                </w:pPr>
                <w:r w:rsidDel="00000000" w:rsidR="00000000" w:rsidRPr="00000000">
                  <w:rPr>
                    <w:rtl w:val="0"/>
                  </w:rPr>
                  <w:t xml:space="preserve">The project has successfully moved from the planning phase to active development, as demonstrated by the concrete results achieved, including a functional mini-game and a prototype. Ongoing collaboration with occupational therapy professionals has ensured that the technical development meets </w:t>
                </w:r>
                <w:r w:rsidDel="00000000" w:rsidR="00000000" w:rsidRPr="00000000">
                  <w:rPr>
                    <w:rtl w:val="0"/>
                  </w:rPr>
                  <w:t xml:space="preserve">the needs of healthcare professionals</w:t>
                </w:r>
                <w:r w:rsidDel="00000000" w:rsidR="00000000" w:rsidRPr="00000000">
                  <w:rPr>
                    <w:rtl w:val="0"/>
                  </w:rPr>
                  <w:t xml:space="preserve">.</w:t>
                </w:r>
                <w:r w:rsidDel="00000000" w:rsidR="00000000" w:rsidRPr="00000000">
                  <w:rPr>
                    <w:rtl w:val="0"/>
                  </w:rPr>
                  <w:t xml:space="preserve"> Adjustments made in the areas of users and data protocols demonstrate our adaptive approach to project challenges while maintaining core objectives.</w:t>
                </w:r>
                <w:r w:rsidDel="00000000" w:rsidR="00000000" w:rsidRPr="00000000">
                  <w:rPr>
                    <w:rtl w:val="0"/>
                  </w:rPr>
                </w:r>
              </w:p>
            </w:tc>
          </w:tr>
        </w:tbl>
      </w:sdtContent>
    </w:sdt>
    <w:p w:rsidR="00000000" w:rsidDel="00000000" w:rsidP="00000000" w:rsidRDefault="00000000" w:rsidRPr="00000000" w14:paraId="000000B5">
      <w:pPr>
        <w:spacing w:line="360" w:lineRule="auto"/>
        <w:jc w:val="both"/>
        <w:rPr>
          <w:color w:val="595959"/>
          <w:sz w:val="24"/>
          <w:szCs w:val="24"/>
        </w:rPr>
      </w:pPr>
      <w:r w:rsidDel="00000000" w:rsidR="00000000" w:rsidRPr="00000000">
        <w:rPr>
          <w:rtl w:val="0"/>
        </w:rPr>
      </w:r>
    </w:p>
    <w:sdt>
      <w:sdtPr>
        <w:lock w:val="contentLocked"/>
        <w:id w:val="-2092424132"/>
        <w:tag w:val="goog_rdk_4"/>
      </w:sdtPr>
      <w:sdtContent>
        <w:tbl>
          <w:tblPr>
            <w:tblStyle w:val="Table13"/>
            <w:tblpPr w:leftFromText="180" w:rightFromText="180" w:topFromText="180" w:bottomFromText="180" w:vertAnchor="text" w:horzAnchor="text" w:tblpX="-545.9999999999997" w:tblpY="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6">
                <w:pPr>
                  <w:pStyle w:val="Heading1"/>
                  <w:spacing w:after="240" w:before="240" w:line="360" w:lineRule="auto"/>
                  <w:jc w:val="both"/>
                  <w:rPr>
                    <w:sz w:val="22"/>
                    <w:szCs w:val="22"/>
                  </w:rPr>
                </w:pPr>
                <w:bookmarkStart w:colFirst="0" w:colLast="0" w:name="_heading=h.t3q6468dgrkz" w:id="8"/>
                <w:bookmarkEnd w:id="8"/>
                <w:r w:rsidDel="00000000" w:rsidR="00000000" w:rsidRPr="00000000">
                  <w:rPr>
                    <w:sz w:val="22"/>
                    <w:szCs w:val="22"/>
                    <w:rtl w:val="0"/>
                  </w:rPr>
                  <w:t xml:space="preserve">Reflections</w:t>
                </w:r>
              </w:p>
            </w:tc>
          </w:tr>
          <w:tr>
            <w:trPr>
              <w:cantSplit w:val="0"/>
              <w:trHeight w:val="800" w:hRule="atLeast"/>
              <w:tblHeader w:val="0"/>
            </w:trPr>
            <w:tc>
              <w:tcPr>
                <w:shd w:fill="d9e2f3" w:val="clear"/>
                <w:vAlign w:val="center"/>
              </w:tcPr>
              <w:p w:rsidR="00000000" w:rsidDel="00000000" w:rsidP="00000000" w:rsidRDefault="00000000" w:rsidRPr="00000000" w14:paraId="000000B7">
                <w:pPr>
                  <w:tabs>
                    <w:tab w:val="center" w:leader="none" w:pos="4419"/>
                    <w:tab w:val="right" w:leader="none" w:pos="8838"/>
                  </w:tabs>
                  <w:spacing w:after="240" w:before="240" w:line="360" w:lineRule="auto"/>
                  <w:jc w:val="both"/>
                  <w:rPr/>
                </w:pPr>
                <w:r w:rsidDel="00000000" w:rsidR="00000000" w:rsidRPr="00000000">
                  <w:rPr>
                    <w:rtl w:val="0"/>
                  </w:rPr>
                  <w:t xml:space="preserve">(Sofia Cartagena): </w:t>
                </w:r>
                <w:r w:rsidDel="00000000" w:rsidR="00000000" w:rsidRPr="00000000">
                  <w:rPr>
                    <w:rtl w:val="0"/>
                  </w:rPr>
                  <w:t xml:space="preserve">Serving as Scrum Master has taught me the importance of clear communication between technical and clinical domains. Translating therapeutic requirements into actionable user stories challenged me to think both creatively and systematically. The most valuable lesson has been balancing agile rigor with the practical realities of healthcare software development.</w:t>
                </w:r>
              </w:p>
              <w:p w:rsidR="00000000" w:rsidDel="00000000" w:rsidP="00000000" w:rsidRDefault="00000000" w:rsidRPr="00000000" w14:paraId="000000B8">
                <w:pPr>
                  <w:tabs>
                    <w:tab w:val="center" w:leader="none" w:pos="4419"/>
                    <w:tab w:val="right" w:leader="none" w:pos="8838"/>
                  </w:tabs>
                  <w:spacing w:after="240" w:before="240" w:line="360" w:lineRule="auto"/>
                  <w:jc w:val="both"/>
                  <w:rPr/>
                </w:pPr>
                <w:r w:rsidDel="00000000" w:rsidR="00000000" w:rsidRPr="00000000">
                  <w:rPr>
                    <w:rtl w:val="0"/>
                  </w:rPr>
                  <w:t xml:space="preserve">(Esteban Rodriguez):My participation in the development of the APT project, mainly focused on implementing the database and integrating the backend with Django, has allowed me to strengthen both my technical skills and my ability to work collaboratively. I learned the importance of properly structuring information to ensure the system’s security and efficiency, especially when handling sensitive patient data. I also realized that constant communication with the team and with the Occupational Therapy professionals is essential to achieve a functional product that meets real needs. This process helped me value agile planning and adaptability when facing technical and organizational challenges throughout the project.</w:t>
                </w:r>
              </w:p>
              <w:p w:rsidR="00000000" w:rsidDel="00000000" w:rsidP="00000000" w:rsidRDefault="00000000" w:rsidRPr="00000000" w14:paraId="000000B9">
                <w:pPr>
                  <w:tabs>
                    <w:tab w:val="center" w:leader="none" w:pos="4419"/>
                    <w:tab w:val="right" w:leader="none" w:pos="8838"/>
                  </w:tabs>
                  <w:spacing w:after="240" w:before="240" w:line="360" w:lineRule="auto"/>
                  <w:jc w:val="both"/>
                  <w:rPr/>
                </w:pPr>
                <w:r w:rsidDel="00000000" w:rsidR="00000000" w:rsidRPr="00000000">
                  <w:rPr>
                    <w:rtl w:val="0"/>
                  </w:rPr>
                  <w:t xml:space="preserve">(Allen Rodríguez): My work as a programmer has reminded me of the importance of keeping my team up-to-date and well-organized to avoid delays or confusion in deliveries, as well as listening to the opinions of users and clients to provide them with a quality interface/experience tailored to their needs and tastes.</w:t>
                </w:r>
                <w:r w:rsidDel="00000000" w:rsidR="00000000" w:rsidRPr="00000000">
                  <w:rPr>
                    <w:rtl w:val="0"/>
                  </w:rPr>
                </w:r>
              </w:p>
            </w:tc>
          </w:tr>
        </w:tbl>
      </w:sdtContent>
    </w:sdt>
    <w:p w:rsidR="00000000" w:rsidDel="00000000" w:rsidP="00000000" w:rsidRDefault="00000000" w:rsidRPr="00000000" w14:paraId="000000BA">
      <w:pPr>
        <w:spacing w:line="360" w:lineRule="auto"/>
        <w:jc w:val="both"/>
        <w:rPr>
          <w:color w:val="595959"/>
          <w:sz w:val="24"/>
          <w:szCs w:val="24"/>
        </w:rPr>
      </w:pPr>
      <w:r w:rsidDel="00000000" w:rsidR="00000000" w:rsidRPr="00000000">
        <w:rPr>
          <w:rtl w:val="0"/>
        </w:rPr>
      </w:r>
    </w:p>
    <w:sectPr>
      <w:headerReference r:id="rId13" w:type="default"/>
      <w:foot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If the APT Project is a group project, the names of those responsible for each task or activity should be indicated in this column. This will subsequently allow for individual assessment of each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widowControl w:val="0"/>
      <w:spacing w:after="0" w:line="276" w:lineRule="auto"/>
      <w:rPr>
        <w:b w:val="1"/>
        <w:color w:val="1d2763"/>
        <w:sz w:val="24"/>
        <w:szCs w:val="24"/>
      </w:rPr>
    </w:pP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4"/>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after="0" w:line="276" w:lineRule="auto"/>
            <w:rPr>
              <w:b w:val="1"/>
              <w:color w:val="1d2763"/>
              <w:sz w:val="24"/>
              <w:szCs w:val="24"/>
            </w:rPr>
          </w:pPr>
          <w:r w:rsidDel="00000000" w:rsidR="00000000" w:rsidRPr="00000000">
            <w:rPr>
              <w:b w:val="1"/>
              <w:color w:val="1d2763"/>
              <w:sz w:val="24"/>
              <w:szCs w:val="24"/>
              <w:rtl w:val="0"/>
            </w:rPr>
            <w:t xml:space="preserve">Student Guide - APT Project Development </w:t>
          </w:r>
        </w:p>
        <w:p w:rsidR="00000000" w:rsidDel="00000000" w:rsidP="00000000" w:rsidRDefault="00000000" w:rsidRPr="00000000" w14:paraId="000000BF">
          <w:pPr>
            <w:widowControl w:val="0"/>
            <w:spacing w:after="0" w:line="276" w:lineRule="auto"/>
            <w:rPr>
              <w:rFonts w:ascii="Century Gothic" w:cs="Century Gothic" w:eastAsia="Century Gothic" w:hAnsi="Century Gothic"/>
              <w:b w:val="1"/>
              <w:color w:val="1d2763"/>
              <w:sz w:val="24"/>
              <w:szCs w:val="24"/>
            </w:rPr>
          </w:pPr>
          <w:r w:rsidDel="00000000" w:rsidR="00000000" w:rsidRPr="00000000">
            <w:rPr>
              <w:b w:val="1"/>
              <w:color w:val="1d2763"/>
              <w:sz w:val="24"/>
              <w:szCs w:val="24"/>
              <w:rtl w:val="0"/>
            </w:rPr>
            <w:t xml:space="preserve">Phase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unhideWhenUsed w:val="1"/>
    <w:rsid w:val="00272EC8"/>
    <w:pPr>
      <w:spacing w:after="100" w:afterAutospacing="1" w:before="100" w:beforeAutospacing="1" w:line="240" w:lineRule="auto"/>
    </w:pPr>
    <w:rPr>
      <w:rFonts w:ascii="Times New Roman" w:cs="Times New Roman" w:eastAsia="Times New Roman" w:hAnsi="Times New Roman"/>
      <w:sz w:val="24"/>
      <w:szCs w:val="24"/>
    </w:rPr>
  </w:style>
  <w:style w:type="character" w:styleId="Textoennegrita">
    <w:name w:val="Strong"/>
    <w:basedOn w:val="Fuentedeprrafopredeter"/>
    <w:uiPriority w:val="22"/>
    <w:qFormat w:val="1"/>
    <w:rsid w:val="00FA64A1"/>
    <w:rPr>
      <w:b w:val="1"/>
      <w:bCs w:val="1"/>
    </w:rPr>
  </w:style>
  <w:style w:type="paragraph" w:styleId="ds-markdown-paragraph" w:customStyle="1">
    <w:name w:val="ds-markdown-paragraph"/>
    <w:basedOn w:val="Normal"/>
    <w:rsid w:val="00FA64A1"/>
    <w:pPr>
      <w:spacing w:after="100" w:afterAutospacing="1" w:before="100" w:beforeAutospacing="1" w:line="240" w:lineRule="auto"/>
    </w:pPr>
    <w:rPr>
      <w:rFonts w:ascii="Times New Roman" w:cs="Times New Roman" w:eastAsia="Times New Roman" w:hAnsi="Times New Roman"/>
      <w:sz w:val="24"/>
      <w:szCs w:val="24"/>
    </w:rPr>
  </w:style>
  <w:style w:type="paragraph" w:styleId="Prrafodelista">
    <w:name w:val="List Paragraph"/>
    <w:basedOn w:val="Normal"/>
    <w:uiPriority w:val="34"/>
    <w:qFormat w:val="1"/>
    <w:rsid w:val="00531ADA"/>
    <w:pPr>
      <w:ind w:left="720"/>
      <w:contextualSpacing w:val="1"/>
    </w:pPr>
  </w:style>
  <w:style w:type="character" w:styleId="nfasis">
    <w:name w:val="Emphasis"/>
    <w:basedOn w:val="Fuentedeprrafopredeter"/>
    <w:uiPriority w:val="20"/>
    <w:qFormat w:val="1"/>
    <w:rsid w:val="00E954F6"/>
    <w:rPr>
      <w:i w:val="1"/>
      <w:i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_1i0PVeTBdd5f8NEYybqP1lL34PPyPJs/view?usp=drive_link" TargetMode="External"/><Relationship Id="rId10" Type="http://schemas.openxmlformats.org/officeDocument/2006/relationships/hyperlink" Target="https://github.com/socartagena02/AgeUp_Game.git" TargetMode="External"/><Relationship Id="rId13" Type="http://schemas.openxmlformats.org/officeDocument/2006/relationships/header" Target="header1.xml"/><Relationship Id="rId12" Type="http://schemas.openxmlformats.org/officeDocument/2006/relationships/hyperlink" Target="https://www.lumosit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anva.com/design/DAG0Tdt38CQ/BXnRTRTODwvallf9Sl7uAw/edit?utm_content=DAG0Tdt38CQ&amp;utm_campaign=designshare&amp;utm_medium=link2&amp;utm_source=sharebutton"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H8BTif4CQ2KpEmOqt2hnjKIt9A==">CgMxLjAaHgoBMBIZChcICVITChF0YWJsZS5mNXcyOTI0Y3BvchofCgExEhoKGAgJUhQKEnRhYmxlLmEyZmFkNzJvY2ZnZRofCgEyEhoKGAgJUhQKEnRhYmxlLmp2d3RyYWszZGdybhofCgEzEhoKGAgJUhQKEnRhYmxlLnpodXJ5N3Zjem1xeRofCgE0EhoKGAgJUhQKEnRhYmxlLjFobjRqcG5raHhvaDIOaC52YnoxN3kyZDg4ZHAyDmguMW9tOHJtamNrZjh1Mg5oLjlrd3NpY3Q1bWQzejIOaC5mN3lidHpzY2JjZnoyDmgudDd4NG94dDQ2cnhiMg5oLjFodWR2dzFsanZlbjIOaC5uaXA0M29pYW1jcGoyDmguZHk5YTdocmZ6djYxMg5oLnQzcTY0NjhkZ3JrejgAciExY1BFZ2NpRWNnZmNjTWY5X1QteWl3WnptdFdrR1M0Q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