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60218" w14:textId="472D94EA" w:rsidR="000D67E1" w:rsidRDefault="006F0AE7" w:rsidP="00EF432A">
      <w:pPr>
        <w:pStyle w:val="Title"/>
        <w:jc w:val="center"/>
      </w:pPr>
      <w:r>
        <w:t>Mini Inventory System</w:t>
      </w:r>
    </w:p>
    <w:p w14:paraId="3E7AFA95" w14:textId="77777777" w:rsidR="005B6768" w:rsidRDefault="005B6768" w:rsidP="005B6768"/>
    <w:p w14:paraId="0EEBF1E3" w14:textId="77777777" w:rsidR="005B6768" w:rsidRDefault="005B6768" w:rsidP="005B6768"/>
    <w:p w14:paraId="0CAB4E16" w14:textId="77777777" w:rsidR="005B6768" w:rsidRDefault="005B6768" w:rsidP="005B6768"/>
    <w:p w14:paraId="22DF5372" w14:textId="77777777" w:rsidR="005B6768" w:rsidRDefault="005B6768" w:rsidP="005B6768"/>
    <w:p w14:paraId="1FB461A9" w14:textId="40AF6538" w:rsidR="005B6768" w:rsidRDefault="00091076" w:rsidP="006F0A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808080"/>
          <w:sz w:val="60"/>
          <w:szCs w:val="60"/>
        </w:rPr>
      </w:pPr>
      <w:r>
        <w:rPr>
          <w:rStyle w:val="normaltextrun"/>
          <w:rFonts w:ascii="Arial" w:eastAsiaTheme="majorEastAsia" w:hAnsi="Arial" w:cs="Arial"/>
          <w:b/>
          <w:bCs/>
          <w:color w:val="808080"/>
          <w:sz w:val="60"/>
          <w:szCs w:val="60"/>
        </w:rPr>
        <w:t xml:space="preserve">by </w:t>
      </w:r>
      <w:r w:rsidR="005B6768" w:rsidRPr="006F0AE7">
        <w:rPr>
          <w:rStyle w:val="normaltextrun"/>
          <w:rFonts w:ascii="Arial" w:eastAsiaTheme="majorEastAsia" w:hAnsi="Arial" w:cs="Arial"/>
          <w:b/>
          <w:bCs/>
          <w:color w:val="808080"/>
          <w:sz w:val="60"/>
          <w:szCs w:val="60"/>
        </w:rPr>
        <w:t>SOCHAN MAO</w:t>
      </w:r>
    </w:p>
    <w:p w14:paraId="23CAEFEF" w14:textId="3B636E74" w:rsidR="00091076" w:rsidRDefault="00091076" w:rsidP="006F0A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808080"/>
          <w:sz w:val="60"/>
          <w:szCs w:val="60"/>
        </w:rPr>
      </w:pPr>
    </w:p>
    <w:p w14:paraId="70912EAE" w14:textId="0CB8C18D" w:rsidR="00091076" w:rsidRDefault="00091076" w:rsidP="006F0A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color w:val="808080"/>
          <w:sz w:val="60"/>
          <w:szCs w:val="60"/>
        </w:rPr>
      </w:pPr>
    </w:p>
    <w:p w14:paraId="26E5E6E9" w14:textId="3EE08944" w:rsidR="00091076" w:rsidRPr="00091076" w:rsidRDefault="00091076" w:rsidP="006F0AE7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00"/>
          <w:szCs w:val="100"/>
        </w:rPr>
      </w:pPr>
      <w:proofErr w:type="spellStart"/>
      <w:r w:rsidRPr="00091076">
        <w:rPr>
          <w:b/>
          <w:bCs/>
          <w:sz w:val="100"/>
          <w:szCs w:val="100"/>
        </w:rPr>
        <w:t>GoodCompany</w:t>
      </w:r>
      <w:proofErr w:type="spellEnd"/>
    </w:p>
    <w:p w14:paraId="66135687" w14:textId="77777777" w:rsidR="005B6768" w:rsidRDefault="00EF432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-1161153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B537C" w14:textId="77777777" w:rsidR="005B6768" w:rsidRDefault="005B6768">
          <w:pPr>
            <w:pStyle w:val="TOCHeading"/>
          </w:pPr>
          <w:r>
            <w:t>Table of Contents</w:t>
          </w:r>
        </w:p>
        <w:p w14:paraId="411AE766" w14:textId="17E0087D" w:rsidR="009C3F12" w:rsidRDefault="005B6768">
          <w:pPr>
            <w:pStyle w:val="TOC1"/>
            <w:tabs>
              <w:tab w:val="right" w:leader="dot" w:pos="9016"/>
            </w:tabs>
            <w:rPr>
              <w:rFonts w:cs="Arial Unicode MS"/>
              <w:noProof/>
              <w:sz w:val="24"/>
              <w:szCs w:val="39"/>
              <w:lang w:eastAsia="en-GB" w:bidi="km-KH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2383439" w:history="1">
            <w:r w:rsidR="009C3F12" w:rsidRPr="00C05CF4">
              <w:rPr>
                <w:rStyle w:val="Hyperlink"/>
                <w:noProof/>
              </w:rPr>
              <w:t>Introduction:</w:t>
            </w:r>
            <w:r w:rsidR="009C3F12">
              <w:rPr>
                <w:noProof/>
                <w:webHidden/>
              </w:rPr>
              <w:tab/>
            </w:r>
            <w:r w:rsidR="009C3F12">
              <w:rPr>
                <w:noProof/>
                <w:webHidden/>
              </w:rPr>
              <w:fldChar w:fldCharType="begin"/>
            </w:r>
            <w:r w:rsidR="009C3F12">
              <w:rPr>
                <w:noProof/>
                <w:webHidden/>
              </w:rPr>
              <w:instrText xml:space="preserve"> PAGEREF _Toc62383439 \h </w:instrText>
            </w:r>
            <w:r w:rsidR="009C3F12">
              <w:rPr>
                <w:noProof/>
                <w:webHidden/>
              </w:rPr>
            </w:r>
            <w:r w:rsidR="009C3F12">
              <w:rPr>
                <w:noProof/>
                <w:webHidden/>
              </w:rPr>
              <w:fldChar w:fldCharType="separate"/>
            </w:r>
            <w:r w:rsidR="009C3F12">
              <w:rPr>
                <w:noProof/>
                <w:webHidden/>
              </w:rPr>
              <w:t>3</w:t>
            </w:r>
            <w:r w:rsidR="009C3F12">
              <w:rPr>
                <w:noProof/>
                <w:webHidden/>
              </w:rPr>
              <w:fldChar w:fldCharType="end"/>
            </w:r>
          </w:hyperlink>
        </w:p>
        <w:p w14:paraId="402BFA30" w14:textId="3C5AD0E8" w:rsidR="009C3F12" w:rsidRDefault="009C3F12">
          <w:pPr>
            <w:pStyle w:val="TOC1"/>
            <w:tabs>
              <w:tab w:val="right" w:leader="dot" w:pos="9016"/>
            </w:tabs>
            <w:rPr>
              <w:rFonts w:cs="Arial Unicode MS"/>
              <w:noProof/>
              <w:sz w:val="24"/>
              <w:szCs w:val="39"/>
              <w:lang w:eastAsia="en-GB" w:bidi="km-KH"/>
            </w:rPr>
          </w:pPr>
          <w:hyperlink w:anchor="_Toc62383440" w:history="1">
            <w:r w:rsidRPr="00C05CF4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DDE0" w14:textId="3AAB30D6" w:rsidR="009C3F12" w:rsidRDefault="009C3F12">
          <w:pPr>
            <w:pStyle w:val="TOC1"/>
            <w:tabs>
              <w:tab w:val="right" w:leader="dot" w:pos="9016"/>
            </w:tabs>
            <w:rPr>
              <w:rFonts w:cs="Arial Unicode MS"/>
              <w:noProof/>
              <w:sz w:val="24"/>
              <w:szCs w:val="39"/>
              <w:lang w:eastAsia="en-GB" w:bidi="km-KH"/>
            </w:rPr>
          </w:pPr>
          <w:hyperlink w:anchor="_Toc62383441" w:history="1">
            <w:r w:rsidRPr="00C05CF4">
              <w:rPr>
                <w:rStyle w:val="Hyperlink"/>
                <w:noProof/>
              </w:rPr>
              <w:t>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BD6E" w14:textId="77089BAA" w:rsidR="009C3F12" w:rsidRDefault="009C3F12">
          <w:pPr>
            <w:pStyle w:val="TOC2"/>
            <w:tabs>
              <w:tab w:val="right" w:leader="dot" w:pos="9016"/>
            </w:tabs>
            <w:rPr>
              <w:rFonts w:cs="Arial Unicode MS"/>
              <w:noProof/>
              <w:sz w:val="24"/>
              <w:szCs w:val="39"/>
              <w:lang w:eastAsia="en-GB" w:bidi="km-KH"/>
            </w:rPr>
          </w:pPr>
          <w:hyperlink w:anchor="_Toc62383442" w:history="1">
            <w:r w:rsidRPr="00C05CF4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03E5" w14:textId="76E83FDF" w:rsidR="009C3F12" w:rsidRDefault="009C3F12">
          <w:pPr>
            <w:pStyle w:val="TOC2"/>
            <w:tabs>
              <w:tab w:val="right" w:leader="dot" w:pos="9016"/>
            </w:tabs>
            <w:rPr>
              <w:rFonts w:cs="Arial Unicode MS"/>
              <w:noProof/>
              <w:sz w:val="24"/>
              <w:szCs w:val="39"/>
              <w:lang w:eastAsia="en-GB" w:bidi="km-KH"/>
            </w:rPr>
          </w:pPr>
          <w:hyperlink w:anchor="_Toc62383443" w:history="1">
            <w:r w:rsidRPr="00C05CF4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475A" w14:textId="7F96A59C" w:rsidR="009C3F12" w:rsidRDefault="009C3F12">
          <w:pPr>
            <w:pStyle w:val="TOC1"/>
            <w:tabs>
              <w:tab w:val="right" w:leader="dot" w:pos="9016"/>
            </w:tabs>
            <w:rPr>
              <w:rFonts w:cs="Arial Unicode MS"/>
              <w:noProof/>
              <w:sz w:val="24"/>
              <w:szCs w:val="39"/>
              <w:lang w:eastAsia="en-GB" w:bidi="km-KH"/>
            </w:rPr>
          </w:pPr>
          <w:hyperlink w:anchor="_Toc62383444" w:history="1">
            <w:r w:rsidRPr="00C05CF4">
              <w:rPr>
                <w:rStyle w:val="Hyperlink"/>
                <w:noProof/>
              </w:rPr>
              <w:t>Artifacts and 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1566" w14:textId="2D7B3562" w:rsidR="009C3F12" w:rsidRDefault="009C3F12">
          <w:pPr>
            <w:pStyle w:val="TOC1"/>
            <w:tabs>
              <w:tab w:val="right" w:leader="dot" w:pos="9016"/>
            </w:tabs>
            <w:rPr>
              <w:rFonts w:cs="Arial Unicode MS"/>
              <w:noProof/>
              <w:sz w:val="24"/>
              <w:szCs w:val="39"/>
              <w:lang w:eastAsia="en-GB" w:bidi="km-KH"/>
            </w:rPr>
          </w:pPr>
          <w:hyperlink w:anchor="_Toc62383445" w:history="1">
            <w:r w:rsidRPr="00C05CF4">
              <w:rPr>
                <w:rStyle w:val="Hyperlink"/>
                <w:noProof/>
              </w:rPr>
              <w:t>Run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_Toc62383445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AB65" w14:textId="0B3B696E" w:rsidR="009C3F12" w:rsidRDefault="009C3F12">
          <w:pPr>
            <w:pStyle w:val="TOC1"/>
            <w:tabs>
              <w:tab w:val="right" w:leader="dot" w:pos="9016"/>
            </w:tabs>
            <w:rPr>
              <w:rFonts w:cs="Arial Unicode MS"/>
              <w:noProof/>
              <w:sz w:val="24"/>
              <w:szCs w:val="39"/>
              <w:lang w:eastAsia="en-GB" w:bidi="km-KH"/>
            </w:rPr>
          </w:pPr>
          <w:hyperlink w:anchor="_Toc62383446" w:history="1">
            <w:r w:rsidRPr="00C05CF4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0427" w14:textId="0DC543F8" w:rsidR="009C3F12" w:rsidRDefault="009C3F12">
          <w:pPr>
            <w:pStyle w:val="TOC1"/>
            <w:tabs>
              <w:tab w:val="right" w:leader="dot" w:pos="9016"/>
            </w:tabs>
            <w:rPr>
              <w:rFonts w:cs="Arial Unicode MS"/>
              <w:noProof/>
              <w:sz w:val="24"/>
              <w:szCs w:val="39"/>
              <w:lang w:eastAsia="en-GB" w:bidi="km-KH"/>
            </w:rPr>
          </w:pPr>
          <w:hyperlink w:anchor="_Toc62383447" w:history="1">
            <w:r w:rsidRPr="00C05CF4">
              <w:rPr>
                <w:rStyle w:val="Hyperlink"/>
                <w:noProof/>
              </w:rPr>
              <w:t>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_Toc62383447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F337" w14:textId="0E722A6E" w:rsidR="005B6768" w:rsidRDefault="005B6768">
          <w:r>
            <w:rPr>
              <w:b/>
              <w:bCs/>
              <w:noProof/>
            </w:rPr>
            <w:fldChar w:fldCharType="end"/>
          </w:r>
        </w:p>
      </w:sdtContent>
    </w:sdt>
    <w:p w14:paraId="3D7E638A" w14:textId="77777777" w:rsidR="005B6768" w:rsidRDefault="005B6768">
      <w:r>
        <w:br w:type="page"/>
      </w:r>
    </w:p>
    <w:p w14:paraId="34BD87D0" w14:textId="77777777" w:rsidR="00EF432A" w:rsidRDefault="00EF432A"/>
    <w:p w14:paraId="661018DE" w14:textId="2BB1DCFA" w:rsidR="005B6768" w:rsidRDefault="005B6768" w:rsidP="00D22D9C">
      <w:pPr>
        <w:pStyle w:val="Heading1"/>
        <w:rPr>
          <w:sz w:val="36"/>
          <w:szCs w:val="36"/>
        </w:rPr>
      </w:pPr>
      <w:bookmarkStart w:id="0" w:name="_Toc62383439"/>
      <w:r w:rsidRPr="00D22D9C">
        <w:t>Introduction</w:t>
      </w:r>
      <w:bookmarkEnd w:id="0"/>
    </w:p>
    <w:p w14:paraId="1296E27B" w14:textId="46F703C4" w:rsidR="005B6768" w:rsidRDefault="005B6768" w:rsidP="005B676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programming manual provides information about the programming structure of </w:t>
      </w:r>
      <w:r w:rsidR="006F0AE7">
        <w:rPr>
          <w:sz w:val="28"/>
          <w:szCs w:val="28"/>
        </w:rPr>
        <w:t>Mini Inventory System</w:t>
      </w:r>
      <w:r>
        <w:rPr>
          <w:sz w:val="28"/>
          <w:szCs w:val="28"/>
        </w:rPr>
        <w:t xml:space="preserve"> for developers. The various programming languages used, and the hardware and software tools used for developing the application is also described in the manual.</w:t>
      </w:r>
    </w:p>
    <w:p w14:paraId="0D58513F" w14:textId="1B9A694E" w:rsidR="00D22D9C" w:rsidRDefault="00D22D9C" w:rsidP="00D22D9C">
      <w:pPr>
        <w:pStyle w:val="Heading1"/>
      </w:pPr>
      <w:bookmarkStart w:id="1" w:name="_Toc62383440"/>
      <w:r>
        <w:t>Technologies</w:t>
      </w:r>
      <w:bookmarkEnd w:id="1"/>
    </w:p>
    <w:p w14:paraId="0DC69EFE" w14:textId="40D5EBEA" w:rsidR="00D22D9C" w:rsidRPr="00D22D9C" w:rsidRDefault="00D22D9C" w:rsidP="00D22D9C">
      <w:r>
        <w:t xml:space="preserve">This application is using latest .NET technology with C#, Microsoft </w:t>
      </w:r>
      <w:proofErr w:type="spellStart"/>
      <w:r>
        <w:t>Blazor</w:t>
      </w:r>
      <w:proofErr w:type="spellEnd"/>
      <w:r>
        <w:t xml:space="preserve"> and .NET CORE 3.1. The data</w:t>
      </w:r>
      <w:r w:rsidR="006C766F">
        <w:t xml:space="preserve"> is storing with </w:t>
      </w:r>
      <w:proofErr w:type="spellStart"/>
      <w:r w:rsidR="006C766F">
        <w:t>InMemory</w:t>
      </w:r>
      <w:proofErr w:type="spellEnd"/>
      <w:r w:rsidR="006C766F">
        <w:t xml:space="preserve"> of Entity Core Framework</w:t>
      </w:r>
      <w:r w:rsidR="00D33F29">
        <w:t xml:space="preserve"> and it is storing in </w:t>
      </w:r>
      <w:hyperlink r:id="rId8" w:history="1">
        <w:r w:rsidR="00D33F29" w:rsidRPr="00EF4C8E">
          <w:rPr>
            <w:rStyle w:val="Hyperlink"/>
          </w:rPr>
          <w:t>GitHub repository</w:t>
        </w:r>
      </w:hyperlink>
      <w:r w:rsidR="006C766F">
        <w:t>.</w:t>
      </w:r>
    </w:p>
    <w:p w14:paraId="1893CBEB" w14:textId="77777777" w:rsidR="00D22D9C" w:rsidRPr="00D22D9C" w:rsidRDefault="00D22D9C" w:rsidP="00D22D9C"/>
    <w:p w14:paraId="417B3664" w14:textId="7E0811BC" w:rsidR="005B6768" w:rsidRDefault="005B6768" w:rsidP="005B6768">
      <w:pPr>
        <w:pStyle w:val="Heading1"/>
      </w:pPr>
      <w:bookmarkStart w:id="2" w:name="_Toc62383441"/>
      <w:r>
        <w:t>Application Architecture</w:t>
      </w:r>
      <w:bookmarkEnd w:id="2"/>
    </w:p>
    <w:p w14:paraId="2EE26C87" w14:textId="6A15B985" w:rsidR="005B6768" w:rsidRDefault="005B6768" w:rsidP="005B6768">
      <w:pPr>
        <w:jc w:val="both"/>
        <w:rPr>
          <w:sz w:val="28"/>
        </w:rPr>
      </w:pPr>
      <w:r>
        <w:rPr>
          <w:sz w:val="28"/>
        </w:rPr>
        <w:t>Below is the architecture of the application.</w:t>
      </w:r>
    </w:p>
    <w:p w14:paraId="5E7B1EA6" w14:textId="77777777" w:rsidR="00D22D9C" w:rsidRPr="00231054" w:rsidRDefault="00D22D9C" w:rsidP="005B6768">
      <w:pPr>
        <w:jc w:val="both"/>
        <w:rPr>
          <w:sz w:val="28"/>
        </w:rPr>
      </w:pPr>
    </w:p>
    <w:p w14:paraId="4E37BEFA" w14:textId="77777777" w:rsidR="00D22D9C" w:rsidRDefault="00D22D9C" w:rsidP="00D22D9C">
      <w:pPr>
        <w:keepNext/>
        <w:jc w:val="center"/>
      </w:pPr>
      <w:r>
        <w:rPr>
          <w:noProof/>
        </w:rPr>
        <w:drawing>
          <wp:inline distT="0" distB="0" distL="0" distR="0" wp14:anchorId="7A2CF2F5" wp14:editId="040F04F0">
            <wp:extent cx="5143500" cy="298450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347C" w14:textId="62F29EA3" w:rsidR="005B6768" w:rsidRDefault="00D22D9C" w:rsidP="00D22D9C">
      <w:pPr>
        <w:pStyle w:val="Caption"/>
        <w:jc w:val="center"/>
      </w:pPr>
      <w:r>
        <w:t xml:space="preserve">Figure </w:t>
      </w:r>
      <w:fldSimple w:instr=" SEQ Figure \* ARABIC ">
        <w:r w:rsidR="004A429E">
          <w:rPr>
            <w:noProof/>
          </w:rPr>
          <w:t>1</w:t>
        </w:r>
      </w:fldSimple>
      <w:r>
        <w:t xml:space="preserve"> Application Structure</w:t>
      </w:r>
    </w:p>
    <w:p w14:paraId="410BE1D2" w14:textId="77777777" w:rsidR="00652665" w:rsidRDefault="0065266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4F86384" w14:textId="0FD0319C" w:rsidR="00D22D9C" w:rsidRDefault="00D22D9C" w:rsidP="00D22D9C">
      <w:pPr>
        <w:pStyle w:val="Heading2"/>
      </w:pPr>
      <w:bookmarkStart w:id="3" w:name="_Toc62383442"/>
      <w:r>
        <w:lastRenderedPageBreak/>
        <w:t>Back-End</w:t>
      </w:r>
      <w:bookmarkEnd w:id="3"/>
    </w:p>
    <w:p w14:paraId="05DCA7AF" w14:textId="373B8EBE" w:rsidR="006C766F" w:rsidRDefault="006C766F" w:rsidP="006C766F"/>
    <w:p w14:paraId="02DFE50C" w14:textId="5C987434" w:rsidR="00652665" w:rsidRPr="006C766F" w:rsidRDefault="00652665" w:rsidP="006C766F">
      <w:r>
        <w:rPr>
          <w:noProof/>
        </w:rPr>
        <w:drawing>
          <wp:inline distT="0" distB="0" distL="0" distR="0" wp14:anchorId="5FAECB20" wp14:editId="24452EF7">
            <wp:extent cx="5335929" cy="4104561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19" cy="412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783" w14:textId="4A2013B6" w:rsidR="00D22D9C" w:rsidRDefault="00D22D9C" w:rsidP="00D22D9C">
      <w:pPr>
        <w:pStyle w:val="Heading2"/>
      </w:pPr>
      <w:bookmarkStart w:id="4" w:name="_Toc62383443"/>
      <w:r>
        <w:t>Front-End</w:t>
      </w:r>
      <w:bookmarkEnd w:id="4"/>
      <w:r>
        <w:t xml:space="preserve"> </w:t>
      </w:r>
    </w:p>
    <w:p w14:paraId="4BA100E3" w14:textId="55621D2C" w:rsidR="00385D2F" w:rsidRPr="00385D2F" w:rsidRDefault="00486C35" w:rsidP="00385D2F">
      <w:r>
        <w:rPr>
          <w:noProof/>
        </w:rPr>
        <w:drawing>
          <wp:inline distT="0" distB="0" distL="0" distR="0" wp14:anchorId="3005FAC0" wp14:editId="440FECB9">
            <wp:extent cx="5173884" cy="3048896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509" cy="307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5F1F" w14:textId="77777777" w:rsidR="00EA6E62" w:rsidRDefault="00EA6E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A2AF4AA" w14:textId="6014D5DD" w:rsidR="00D22D9C" w:rsidRDefault="00652665" w:rsidP="00D22D9C">
      <w:pPr>
        <w:pStyle w:val="Heading1"/>
      </w:pPr>
      <w:bookmarkStart w:id="5" w:name="_Toc62383444"/>
      <w:r>
        <w:lastRenderedPageBreak/>
        <w:t xml:space="preserve">Artifacts and </w:t>
      </w:r>
      <w:r w:rsidR="00D22D9C">
        <w:t>ETA</w:t>
      </w:r>
      <w:bookmarkEnd w:id="5"/>
    </w:p>
    <w:p w14:paraId="570128E6" w14:textId="465A3CFC" w:rsidR="00652665" w:rsidRDefault="00652665" w:rsidP="00652665">
      <w:r>
        <w:t xml:space="preserve">Microsoft </w:t>
      </w:r>
      <w:proofErr w:type="spellStart"/>
      <w:r>
        <w:t>Blazor</w:t>
      </w:r>
      <w:proofErr w:type="spellEnd"/>
      <w:r>
        <w:t xml:space="preserve"> is </w:t>
      </w:r>
      <w:r w:rsidR="00CC78C0">
        <w:t xml:space="preserve">having </w:t>
      </w:r>
      <w:proofErr w:type="spellStart"/>
      <w:r w:rsidR="00CC78C0">
        <w:t>IoC</w:t>
      </w:r>
      <w:proofErr w:type="spellEnd"/>
      <w:r>
        <w:t xml:space="preserve"> and Dependency Injection</w:t>
      </w:r>
      <w:r w:rsidR="00CC78C0">
        <w:t xml:space="preserve">. So, the CRUD is implementing with Service and its interface, for example working on CRUD of Computer entity, there will be </w:t>
      </w:r>
      <w:proofErr w:type="spellStart"/>
      <w:r w:rsidR="00CC78C0">
        <w:t>IComputerService</w:t>
      </w:r>
      <w:proofErr w:type="spellEnd"/>
      <w:r w:rsidR="00CC78C0">
        <w:t xml:space="preserve"> and </w:t>
      </w:r>
      <w:proofErr w:type="spellStart"/>
      <w:r w:rsidR="00CC78C0">
        <w:t>ComputerService</w:t>
      </w:r>
      <w:proofErr w:type="spellEnd"/>
      <w:r w:rsidR="00CC78C0">
        <w:t xml:space="preserve">. Notably, Binary-Flags is being used to represent multiple types of a product, for example a Desktop computer can be a Server too. </w:t>
      </w:r>
    </w:p>
    <w:p w14:paraId="0EE26AE3" w14:textId="0EDEF94B" w:rsidR="00CC78C0" w:rsidRPr="00652665" w:rsidRDefault="00CC78C0" w:rsidP="00652665">
      <w:r>
        <w:t>Due to SOLID structure, this Application is estimated to finish the basic version by 2 days (8 hours).</w:t>
      </w:r>
    </w:p>
    <w:p w14:paraId="2BF4817E" w14:textId="7FE31F4F" w:rsidR="00D22D9C" w:rsidRDefault="006C766F" w:rsidP="00D22D9C">
      <w:pPr>
        <w:pStyle w:val="Heading1"/>
      </w:pPr>
      <w:bookmarkStart w:id="6" w:name="_Toc62383445"/>
      <w:r>
        <w:t>Run Application</w:t>
      </w:r>
      <w:bookmarkEnd w:id="6"/>
    </w:p>
    <w:p w14:paraId="47351ABA" w14:textId="76F115CD" w:rsidR="00652665" w:rsidRPr="00652665" w:rsidRDefault="00652665" w:rsidP="00652665">
      <w:r>
        <w:t xml:space="preserve">This application is running with .net core 3.1 with Microsoft </w:t>
      </w:r>
      <w:proofErr w:type="spellStart"/>
      <w:r>
        <w:t>Blazor</w:t>
      </w:r>
      <w:proofErr w:type="spellEnd"/>
      <w:r>
        <w:t xml:space="preserve">. Use </w:t>
      </w:r>
      <w:r w:rsidRPr="00652665">
        <w:rPr>
          <w:i/>
          <w:iCs/>
          <w:color w:val="FF0000"/>
        </w:rPr>
        <w:t>dotnet run</w:t>
      </w:r>
      <w:r>
        <w:t xml:space="preserve"> in terminal or Visual Studio Developer Command Prompt to run the application, please use Visual Studio 2019.</w:t>
      </w:r>
    </w:p>
    <w:p w14:paraId="0239EC72" w14:textId="0BF7BB55" w:rsidR="00652665" w:rsidRPr="00652665" w:rsidRDefault="006C766F" w:rsidP="00EA6E62">
      <w:pPr>
        <w:pStyle w:val="Heading1"/>
      </w:pPr>
      <w:bookmarkStart w:id="7" w:name="_Toc62383446"/>
      <w:r>
        <w:t>User Interface</w:t>
      </w:r>
      <w:bookmarkEnd w:id="7"/>
    </w:p>
    <w:p w14:paraId="79A4C12E" w14:textId="77777777" w:rsidR="004A429E" w:rsidRDefault="004A429E" w:rsidP="004A429E">
      <w:pPr>
        <w:keepNext/>
      </w:pPr>
      <w:r>
        <w:rPr>
          <w:noProof/>
        </w:rPr>
        <w:drawing>
          <wp:inline distT="0" distB="0" distL="0" distR="0" wp14:anchorId="21E9DD2C" wp14:editId="442020AA">
            <wp:extent cx="5728208" cy="136525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4" b="53140"/>
                    <a:stretch/>
                  </pic:blipFill>
                  <pic:spPr bwMode="auto">
                    <a:xfrm>
                      <a:off x="0" y="0"/>
                      <a:ext cx="5764073" cy="137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26026" w14:textId="4AC58A88" w:rsidR="00CC78C0" w:rsidRDefault="004A429E" w:rsidP="004A429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List of computers</w:t>
      </w:r>
    </w:p>
    <w:p w14:paraId="31727F09" w14:textId="77777777" w:rsidR="004A429E" w:rsidRPr="004A429E" w:rsidRDefault="004A429E" w:rsidP="004A429E"/>
    <w:p w14:paraId="220DDAA4" w14:textId="77777777" w:rsidR="004A429E" w:rsidRDefault="004A429E" w:rsidP="004A429E">
      <w:pPr>
        <w:keepNext/>
      </w:pPr>
      <w:r>
        <w:rPr>
          <w:noProof/>
        </w:rPr>
        <w:drawing>
          <wp:inline distT="0" distB="0" distL="0" distR="0" wp14:anchorId="60775E7C" wp14:editId="195D5974">
            <wp:extent cx="5731174" cy="3055717"/>
            <wp:effectExtent l="0" t="0" r="0" b="508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8" b="6610"/>
                    <a:stretch/>
                  </pic:blipFill>
                  <pic:spPr bwMode="auto">
                    <a:xfrm>
                      <a:off x="0" y="0"/>
                      <a:ext cx="5731510" cy="305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EF339" w14:textId="4E4BA759" w:rsidR="004A429E" w:rsidRPr="004A429E" w:rsidRDefault="004A429E" w:rsidP="004A429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Add a computer</w:t>
      </w:r>
    </w:p>
    <w:p w14:paraId="31B76434" w14:textId="77777777" w:rsidR="004A429E" w:rsidRPr="004A429E" w:rsidRDefault="004A429E" w:rsidP="004A429E"/>
    <w:p w14:paraId="1567D43F" w14:textId="77777777" w:rsidR="004A429E" w:rsidRDefault="004A429E" w:rsidP="004A429E">
      <w:pPr>
        <w:keepNext/>
      </w:pPr>
      <w:r>
        <w:rPr>
          <w:noProof/>
        </w:rPr>
        <w:lastRenderedPageBreak/>
        <w:drawing>
          <wp:inline distT="0" distB="0" distL="0" distR="0" wp14:anchorId="3BCDAC53" wp14:editId="1960042F">
            <wp:extent cx="5731426" cy="3113590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1" b="4674"/>
                    <a:stretch/>
                  </pic:blipFill>
                  <pic:spPr bwMode="auto">
                    <a:xfrm>
                      <a:off x="0" y="0"/>
                      <a:ext cx="5731510" cy="311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75923" w14:textId="780248C1" w:rsidR="004A429E" w:rsidRDefault="004A429E" w:rsidP="004A429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Update a computer</w:t>
      </w:r>
    </w:p>
    <w:p w14:paraId="0BEBC7FD" w14:textId="39DA64E6" w:rsidR="004A429E" w:rsidRDefault="004A429E" w:rsidP="00CC78C0"/>
    <w:p w14:paraId="0A5DAE2A" w14:textId="46EF363B" w:rsidR="00EA6E62" w:rsidRDefault="00EA6E62" w:rsidP="00CC78C0"/>
    <w:p w14:paraId="4358064C" w14:textId="77777777" w:rsidR="00EA6E62" w:rsidRDefault="00EA6E62" w:rsidP="00EA6E62">
      <w:pPr>
        <w:pStyle w:val="Heading1"/>
      </w:pPr>
      <w:bookmarkStart w:id="8" w:name="_Toc62383447"/>
      <w:r>
        <w:t>Git Repository</w:t>
      </w:r>
      <w:bookmarkEnd w:id="8"/>
    </w:p>
    <w:p w14:paraId="22F66754" w14:textId="00A65240" w:rsidR="00EA6E62" w:rsidRDefault="00EA6E62" w:rsidP="00EA6E62">
      <w:r>
        <w:t>The source code is storing publicly in the GitHub</w:t>
      </w:r>
      <w:r w:rsidR="00EF4C8E">
        <w:t xml:space="preserve"> </w:t>
      </w:r>
      <w:hyperlink r:id="rId15" w:history="1">
        <w:r w:rsidR="00AD0DAA" w:rsidRPr="009E2860">
          <w:rPr>
            <w:rStyle w:val="Hyperlink"/>
          </w:rPr>
          <w:t>https://github.com/sochan/MiniInventorySystem/tree/master</w:t>
        </w:r>
      </w:hyperlink>
      <w:r w:rsidR="00AD0DAA">
        <w:t xml:space="preserve"> </w:t>
      </w:r>
    </w:p>
    <w:p w14:paraId="62005F61" w14:textId="77777777" w:rsidR="00EA6E62" w:rsidRPr="00CC78C0" w:rsidRDefault="00EA6E62" w:rsidP="00CC78C0"/>
    <w:sectPr w:rsidR="00EA6E62" w:rsidRPr="00CC78C0" w:rsidSect="0057165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CE042" w14:textId="77777777" w:rsidR="002B6F76" w:rsidRDefault="002B6F76" w:rsidP="0057165F">
      <w:pPr>
        <w:spacing w:after="0" w:line="240" w:lineRule="auto"/>
      </w:pPr>
      <w:r>
        <w:separator/>
      </w:r>
    </w:p>
  </w:endnote>
  <w:endnote w:type="continuationSeparator" w:id="0">
    <w:p w14:paraId="20A9908D" w14:textId="77777777" w:rsidR="002B6F76" w:rsidRDefault="002B6F76" w:rsidP="0057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8948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9E500" w14:textId="3FB155D2" w:rsidR="0057165F" w:rsidRDefault="00571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32968" w14:textId="77777777" w:rsidR="0057165F" w:rsidRDefault="00571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0011F" w14:textId="77777777" w:rsidR="002B6F76" w:rsidRDefault="002B6F76" w:rsidP="0057165F">
      <w:pPr>
        <w:spacing w:after="0" w:line="240" w:lineRule="auto"/>
      </w:pPr>
      <w:r>
        <w:separator/>
      </w:r>
    </w:p>
  </w:footnote>
  <w:footnote w:type="continuationSeparator" w:id="0">
    <w:p w14:paraId="5C6CC982" w14:textId="77777777" w:rsidR="002B6F76" w:rsidRDefault="002B6F76" w:rsidP="00571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E7CE6" w14:textId="1F9781B1" w:rsidR="00EA6E62" w:rsidRDefault="00EA6E62">
    <w:pPr>
      <w:pStyle w:val="Header"/>
    </w:pPr>
    <w:r>
      <w:t>Mini Inventory System, Sochan Mao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D3C"/>
    <w:multiLevelType w:val="hybridMultilevel"/>
    <w:tmpl w:val="ED6270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044B"/>
    <w:multiLevelType w:val="hybridMultilevel"/>
    <w:tmpl w:val="B9D6B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B3604"/>
    <w:multiLevelType w:val="hybridMultilevel"/>
    <w:tmpl w:val="D310B2F0"/>
    <w:lvl w:ilvl="0" w:tplc="0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513E7035"/>
    <w:multiLevelType w:val="hybridMultilevel"/>
    <w:tmpl w:val="C8B0BD7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7D51343"/>
    <w:multiLevelType w:val="hybridMultilevel"/>
    <w:tmpl w:val="D0469E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BQgMjSyNzC0sLIyUdpeDU4uLM/DyQAsNaAKyg98wsAAAA"/>
  </w:docVars>
  <w:rsids>
    <w:rsidRoot w:val="00EF432A"/>
    <w:rsid w:val="00091076"/>
    <w:rsid w:val="000D67E1"/>
    <w:rsid w:val="0017119F"/>
    <w:rsid w:val="001B6BBC"/>
    <w:rsid w:val="00241C5C"/>
    <w:rsid w:val="00253580"/>
    <w:rsid w:val="00285724"/>
    <w:rsid w:val="00285E35"/>
    <w:rsid w:val="002A3FAD"/>
    <w:rsid w:val="002B6F76"/>
    <w:rsid w:val="00341659"/>
    <w:rsid w:val="00385D2F"/>
    <w:rsid w:val="003C1C87"/>
    <w:rsid w:val="00453504"/>
    <w:rsid w:val="00486C35"/>
    <w:rsid w:val="0049484F"/>
    <w:rsid w:val="004971C6"/>
    <w:rsid w:val="004A429E"/>
    <w:rsid w:val="0057165F"/>
    <w:rsid w:val="005B6768"/>
    <w:rsid w:val="005D53AD"/>
    <w:rsid w:val="006175C1"/>
    <w:rsid w:val="00652665"/>
    <w:rsid w:val="006C766F"/>
    <w:rsid w:val="006F0AE7"/>
    <w:rsid w:val="00710969"/>
    <w:rsid w:val="0079529D"/>
    <w:rsid w:val="007C7D2B"/>
    <w:rsid w:val="007E40BA"/>
    <w:rsid w:val="0088734B"/>
    <w:rsid w:val="00897330"/>
    <w:rsid w:val="00904F20"/>
    <w:rsid w:val="009067A4"/>
    <w:rsid w:val="00911E34"/>
    <w:rsid w:val="009654AD"/>
    <w:rsid w:val="009B5867"/>
    <w:rsid w:val="009C3F12"/>
    <w:rsid w:val="009F54F9"/>
    <w:rsid w:val="00AD0DAA"/>
    <w:rsid w:val="00B270F7"/>
    <w:rsid w:val="00B76062"/>
    <w:rsid w:val="00BB430E"/>
    <w:rsid w:val="00BB4C2D"/>
    <w:rsid w:val="00C83B72"/>
    <w:rsid w:val="00CC78C0"/>
    <w:rsid w:val="00CF02D2"/>
    <w:rsid w:val="00D22D9C"/>
    <w:rsid w:val="00D30AE7"/>
    <w:rsid w:val="00D33F29"/>
    <w:rsid w:val="00D46F02"/>
    <w:rsid w:val="00D71C63"/>
    <w:rsid w:val="00D74BB6"/>
    <w:rsid w:val="00EA6E62"/>
    <w:rsid w:val="00EF432A"/>
    <w:rsid w:val="00EF4C8E"/>
    <w:rsid w:val="00FA02DF"/>
    <w:rsid w:val="00FA26B2"/>
    <w:rsid w:val="00FB6924"/>
    <w:rsid w:val="7A42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BD533"/>
  <w15:chartTrackingRefBased/>
  <w15:docId w15:val="{5B079278-C902-4D90-B614-596CA1BE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35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4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7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734B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34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4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4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F54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5358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aragraph">
    <w:name w:val="paragraph"/>
    <w:basedOn w:val="Normal"/>
    <w:rsid w:val="005B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ta-LK"/>
    </w:rPr>
  </w:style>
  <w:style w:type="character" w:customStyle="1" w:styleId="normaltextrun">
    <w:name w:val="normaltextrun"/>
    <w:basedOn w:val="DefaultParagraphFont"/>
    <w:rsid w:val="005B6768"/>
  </w:style>
  <w:style w:type="character" w:customStyle="1" w:styleId="eop">
    <w:name w:val="eop"/>
    <w:basedOn w:val="DefaultParagraphFont"/>
    <w:rsid w:val="005B6768"/>
  </w:style>
  <w:style w:type="paragraph" w:styleId="TOCHeading">
    <w:name w:val="TOC Heading"/>
    <w:basedOn w:val="Heading1"/>
    <w:next w:val="Normal"/>
    <w:uiPriority w:val="39"/>
    <w:unhideWhenUsed/>
    <w:qFormat/>
    <w:rsid w:val="005B6768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B676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676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67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71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5F"/>
  </w:style>
  <w:style w:type="paragraph" w:styleId="Footer">
    <w:name w:val="footer"/>
    <w:basedOn w:val="Normal"/>
    <w:link w:val="FooterChar"/>
    <w:uiPriority w:val="99"/>
    <w:unhideWhenUsed/>
    <w:rsid w:val="00571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5F"/>
  </w:style>
  <w:style w:type="paragraph" w:styleId="BalloonText">
    <w:name w:val="Balloon Text"/>
    <w:basedOn w:val="Normal"/>
    <w:link w:val="BalloonTextChar"/>
    <w:uiPriority w:val="99"/>
    <w:semiHidden/>
    <w:unhideWhenUsed/>
    <w:rsid w:val="007952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9D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22D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4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chan/MiniInventorySystem/tree/maste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ochan/MiniInventorySystem/tree/maste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9682-957B-2F49-8097-4A82794B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336</Words>
  <Characters>2253</Characters>
  <Application>Microsoft Office Word</Application>
  <DocSecurity>0</DocSecurity>
  <Lines>97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Inventory System</vt:lpstr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Inventory System</dc:title>
  <dc:subject/>
  <dc:creator>Sochan Mao</dc:creator>
  <cp:keywords/>
  <dc:description/>
  <cp:lastModifiedBy>CHAN MAO</cp:lastModifiedBy>
  <cp:revision>5</cp:revision>
  <dcterms:created xsi:type="dcterms:W3CDTF">2021-01-24T01:18:00Z</dcterms:created>
  <dcterms:modified xsi:type="dcterms:W3CDTF">2021-01-24T01:31:00Z</dcterms:modified>
  <cp:category/>
</cp:coreProperties>
</file>