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4"/>
        </w:numPr>
        <w:pStyle w:val="BlockText"/>
      </w:pPr>
      <w:r>
        <w:t xml:space="preserve">List availability within the package</w:t>
      </w:r>
    </w:p>
    <w:p>
      <w:pPr>
        <w:numPr>
          <w:ilvl w:val="0"/>
          <w:numId w:val="1004"/>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pPr>
        <w:numPr>
          <w:ilvl w:val="0"/>
          <w:numId w:val="1009"/>
        </w:numPr>
      </w:pPr>
      <w:r>
        <w:t xml:space="preserve">☐ Random seed is set at line _____ of program ______</w:t>
      </w:r>
    </w:p>
    <w:p>
      <w:pPr>
        <w:pStyle w:val="Heading3"/>
      </w:pPr>
      <w:bookmarkStart w:id="55" w:name="memory-and-runtime-requirements"/>
      <w:r>
        <w:t xml:space="preserve">Memory and Runtime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0"/>
        </w:numPr>
      </w:pPr>
      <w:r>
        <w:t xml:space="preserve">☐ &lt;10 minutes</w:t>
      </w:r>
    </w:p>
    <w:p>
      <w:pPr>
        <w:numPr>
          <w:ilvl w:val="0"/>
          <w:numId w:val="1010"/>
        </w:numPr>
      </w:pPr>
      <w:r>
        <w:t xml:space="preserve">☐ 10-60 minutes</w:t>
      </w:r>
    </w:p>
    <w:p>
      <w:pPr>
        <w:numPr>
          <w:ilvl w:val="0"/>
          <w:numId w:val="1010"/>
        </w:numPr>
      </w:pPr>
      <w:r>
        <w:t xml:space="preserve">☐ 1-2 hours</w:t>
      </w:r>
    </w:p>
    <w:p>
      <w:pPr>
        <w:numPr>
          <w:ilvl w:val="0"/>
          <w:numId w:val="1010"/>
        </w:numPr>
      </w:pPr>
      <w:r>
        <w:t xml:space="preserve">☐ 2-8 hours</w:t>
      </w:r>
    </w:p>
    <w:p>
      <w:pPr>
        <w:numPr>
          <w:ilvl w:val="0"/>
          <w:numId w:val="1010"/>
        </w:numPr>
      </w:pPr>
      <w:r>
        <w:t xml:space="preserve">☐ 8-24 hours</w:t>
      </w:r>
    </w:p>
    <w:p>
      <w:pPr>
        <w:numPr>
          <w:ilvl w:val="0"/>
          <w:numId w:val="1010"/>
        </w:numPr>
      </w:pPr>
      <w:r>
        <w:t xml:space="preserve">☐ 1-3 days</w:t>
      </w:r>
    </w:p>
    <w:p>
      <w:pPr>
        <w:numPr>
          <w:ilvl w:val="0"/>
          <w:numId w:val="1010"/>
        </w:numPr>
      </w:pPr>
      <w:r>
        <w:t xml:space="preserve">☐ 3-14 days</w:t>
      </w:r>
    </w:p>
    <w:p>
      <w:pPr>
        <w:numPr>
          <w:ilvl w:val="0"/>
          <w:numId w:val="1010"/>
        </w:numPr>
      </w:pPr>
      <w:r>
        <w:t xml:space="preserve">☐ &gt; 14 days</w:t>
      </w:r>
    </w:p>
    <w:p>
      <w:pPr>
        <w:numPr>
          <w:ilvl w:val="0"/>
          <w:numId w:val="1010"/>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1"/>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1"/>
        </w:numPr>
        <w:pStyle w:val="BlockText"/>
      </w:pPr>
      <w:r>
        <w:t xml:space="preserve">(Mac) Apple-menu &gt;</w:t>
      </w:r>
      <w:r>
        <w:t xml:space="preserve"> </w:t>
      </w:r>
      <w:r>
        <w:t xml:space="preserve">“</w:t>
      </w:r>
      <w:r>
        <w:t xml:space="preserve">About this Mac</w:t>
      </w:r>
      <w:r>
        <w:t xml:space="preserve">”</w:t>
      </w:r>
    </w:p>
    <w:p>
      <w:pPr>
        <w:numPr>
          <w:ilvl w:val="0"/>
          <w:numId w:val="1011"/>
        </w:numPr>
        <w:pStyle w:val="BlockText"/>
      </w:pPr>
      <w:r>
        <w:t xml:space="preserve">(Linux) see code in</w:t>
      </w:r>
      <w:r>
        <w:t xml:space="preserve"> </w:t>
      </w:r>
      <w:hyperlink r:id="rId58">
        <w:r>
          <w:rPr>
            <w:rStyle w:val="Hyperlink"/>
          </w:rPr>
          <w:t xml:space="preserve">tools/linux-system-info.sh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2"/>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2"/>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2"/>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2"/>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2"/>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2"/>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3"/>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3"/>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3"/>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3"/>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4"/>
        </w:numPr>
      </w:pPr>
      <w:r>
        <w:rPr>
          <w:rStyle w:val="VerbatimChar"/>
        </w:rPr>
        <w:t xml:space="preserve">programs/00_setup.do</w:t>
      </w:r>
      <w:r>
        <w:t xml:space="preserve">: will create all output directories, install needed ado packages.</w:t>
      </w:r>
    </w:p>
    <w:p>
      <w:pPr>
        <w:numPr>
          <w:ilvl w:val="1"/>
          <w:numId w:val="1015"/>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4"/>
        </w:numPr>
      </w:pPr>
      <w:r>
        <w:rPr>
          <w:rStyle w:val="VerbatimChar"/>
        </w:rPr>
        <w:t xml:space="preserve">programs/01_dataprep</w:t>
      </w:r>
      <w:r>
        <w:t xml:space="preserve">:</w:t>
      </w:r>
    </w:p>
    <w:p>
      <w:pPr>
        <w:numPr>
          <w:ilvl w:val="1"/>
          <w:numId w:val="1016"/>
        </w:numPr>
      </w:pPr>
      <w:r>
        <w:t xml:space="preserve">These programs were last run at various times in 2018.</w:t>
      </w:r>
    </w:p>
    <w:p>
      <w:pPr>
        <w:numPr>
          <w:ilvl w:val="1"/>
          <w:numId w:val="1016"/>
        </w:numPr>
      </w:pPr>
      <w:r>
        <w:t xml:space="preserve">Order does not matter, all programs can be run in parallel, if needed.</w:t>
      </w:r>
    </w:p>
    <w:p>
      <w:pPr>
        <w:numPr>
          <w:ilvl w:val="1"/>
          <w:numId w:val="1016"/>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4"/>
        </w:numPr>
      </w:pPr>
      <w:r>
        <w:rPr>
          <w:rStyle w:val="VerbatimChar"/>
        </w:rPr>
        <w:t xml:space="preserve">programs/02_analysis/main.do</w:t>
      </w:r>
      <w:r>
        <w:t xml:space="preserve">.</w:t>
      </w:r>
    </w:p>
    <w:p>
      <w:pPr>
        <w:numPr>
          <w:ilvl w:val="1"/>
          <w:numId w:val="1017"/>
        </w:numPr>
      </w:pPr>
      <w:r>
        <w:t xml:space="preserve">If running programs individually, note that ORDER IS IMPORTANT.</w:t>
      </w:r>
    </w:p>
    <w:p>
      <w:pPr>
        <w:numPr>
          <w:ilvl w:val="1"/>
          <w:numId w:val="1017"/>
        </w:numPr>
      </w:pPr>
      <w:r>
        <w:t xml:space="preserve">The programs were last run top to bottom on July 4, 2019.</w:t>
      </w:r>
    </w:p>
    <w:p>
      <w:pPr>
        <w:numPr>
          <w:ilvl w:val="0"/>
          <w:numId w:val="1014"/>
        </w:numPr>
      </w:pPr>
      <w:r>
        <w:rPr>
          <w:rStyle w:val="VerbatimChar"/>
        </w:rPr>
        <w:t xml:space="preserve">programs/03_appendix/main-appendix.do</w:t>
      </w:r>
      <w:r>
        <w:t xml:space="preserve">. The programs were last run top to bottom on July 4, 2019.</w:t>
      </w:r>
    </w:p>
    <w:p>
      <w:pPr>
        <w:numPr>
          <w:ilvl w:val="0"/>
          <w:numId w:val="1014"/>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8"/>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8"/>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8"/>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9"/>
        </w:numPr>
      </w:pPr>
      <w:r>
        <w:t xml:space="preserve">☐ All numbers provided in text in the paper</w:t>
      </w:r>
    </w:p>
    <w:p>
      <w:pPr>
        <w:numPr>
          <w:ilvl w:val="0"/>
          <w:numId w:val="1019"/>
        </w:numPr>
      </w:pPr>
      <w:r>
        <w:t xml:space="preserve">☐ All tables and figures in the paper</w:t>
      </w:r>
    </w:p>
    <w:p>
      <w:pPr>
        <w:numPr>
          <w:ilvl w:val="0"/>
          <w:numId w:val="1019"/>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2022-11-05T00:41:03Z</dcterms:created>
  <dcterms:modified xsi:type="dcterms:W3CDTF">2022-11-05T00:41:03Z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