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40" w:rsidRDefault="00AB4DA1">
      <w:pPr>
        <w:rPr>
          <w:b/>
          <w:bCs/>
          <w:sz w:val="36"/>
          <w:szCs w:val="36"/>
        </w:rPr>
      </w:pPr>
      <w:bookmarkStart w:id="0" w:name="_GoBack"/>
      <w:bookmarkEnd w:id="0"/>
      <w:r w:rsidRPr="00AB4DA1">
        <w:rPr>
          <w:b/>
          <w:bCs/>
          <w:sz w:val="36"/>
          <w:szCs w:val="36"/>
        </w:rPr>
        <w:t>Some most important English abbreviations and story behind them</w:t>
      </w:r>
    </w:p>
    <w:p w:rsidR="00AB4DA1" w:rsidRDefault="00AB4DA1">
      <w:pPr>
        <w:rPr>
          <w:b/>
          <w:bCs/>
          <w:sz w:val="36"/>
          <w:szCs w:val="36"/>
        </w:rPr>
      </w:pPr>
    </w:p>
    <w:p w:rsidR="00AB4DA1" w:rsidRDefault="00AB4DA1">
      <w:pPr>
        <w:rPr>
          <w:rFonts w:ascii="Georgia" w:hAnsi="Georgia"/>
          <w:color w:val="333333"/>
          <w:sz w:val="23"/>
          <w:szCs w:val="23"/>
        </w:rPr>
      </w:pPr>
      <w:r w:rsidRPr="00AB4DA1">
        <w:rPr>
          <w:rFonts w:ascii="Georgia" w:hAnsi="Georgia"/>
          <w:b/>
          <w:bCs/>
          <w:color w:val="333333"/>
          <w:sz w:val="23"/>
          <w:szCs w:val="23"/>
        </w:rPr>
        <w:t>e.g. - exempli gratia</w:t>
      </w:r>
      <w:r>
        <w:rPr>
          <w:rFonts w:ascii="Georgia" w:hAnsi="Georgia"/>
          <w:color w:val="333333"/>
          <w:sz w:val="23"/>
          <w:szCs w:val="23"/>
        </w:rPr>
        <w:br/>
        <w:t xml:space="preserve">This is an abbreviation of the </w:t>
      </w:r>
      <w:proofErr w:type="spellStart"/>
      <w:r>
        <w:rPr>
          <w:rFonts w:ascii="Georgia" w:hAnsi="Georgia"/>
          <w:color w:val="333333"/>
          <w:sz w:val="23"/>
          <w:szCs w:val="23"/>
        </w:rPr>
        <w:t>latin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term given above. I suppose quite a few of you must already know this. The "exempli" means "of example" once you take the tense/voice into account. The "gratia" means "for the sake". So the whole term means "for the sake of example", which we conveniently shorten to "for example".</w:t>
      </w:r>
    </w:p>
    <w:p w:rsidR="00AB4DA1" w:rsidRPr="00AB4DA1" w:rsidRDefault="00AB4DA1" w:rsidP="00AB4DA1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AB4DA1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i.e. </w:t>
      </w:r>
      <w:r w:rsidRPr="00AB4DA1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 xml:space="preserve">id </w:t>
      </w:r>
      <w:proofErr w:type="spellStart"/>
      <w:r w:rsidRPr="00AB4DA1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est</w:t>
      </w:r>
      <w:proofErr w:type="spellEnd"/>
      <w:r w:rsidRPr="00AB4DA1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, </w:t>
      </w:r>
      <w:r w:rsidRPr="00AB4DA1">
        <w:rPr>
          <w:rFonts w:ascii="Georgia" w:eastAsia="Times New Roman" w:hAnsi="Georgia" w:cs="Times New Roman"/>
          <w:color w:val="333333"/>
          <w:sz w:val="23"/>
          <w:szCs w:val="23"/>
        </w:rPr>
        <w:t>"in other words" or "that is", again in Latin.</w:t>
      </w:r>
      <w:r w:rsidR="00871C52">
        <w:rPr>
          <w:rFonts w:ascii="Georgia" w:eastAsia="Times New Roman" w:hAnsi="Georgia" w:cs="Times New Roman"/>
          <w:color w:val="333333"/>
          <w:sz w:val="23"/>
          <w:szCs w:val="23"/>
        </w:rPr>
        <w:t xml:space="preserve"> Many people confuse i.e. and e.g. You must take a look at the difference between the two</w:t>
      </w:r>
    </w:p>
    <w:p w:rsidR="00AB4DA1" w:rsidRDefault="00AB4DA1">
      <w:pPr>
        <w:rPr>
          <w:rFonts w:ascii="Georgia" w:hAnsi="Georgia"/>
          <w:color w:val="333333"/>
          <w:sz w:val="23"/>
          <w:szCs w:val="23"/>
        </w:rPr>
      </w:pPr>
    </w:p>
    <w:p w:rsidR="00AB4DA1" w:rsidRDefault="006C6ACF">
      <w:pPr>
        <w:rPr>
          <w:rFonts w:ascii="Georgia" w:hAnsi="Georgia"/>
          <w:color w:val="333333"/>
          <w:sz w:val="23"/>
          <w:szCs w:val="23"/>
        </w:rPr>
      </w:pPr>
      <w:hyperlink r:id="rId6" w:history="1">
        <w:r w:rsidR="00AB4DA1" w:rsidRPr="00AB4DA1">
          <w:rPr>
            <w:rStyle w:val="Hyperlink"/>
            <w:rFonts w:ascii="Georgia" w:hAnsi="Georgia"/>
            <w:b/>
            <w:bCs/>
            <w:sz w:val="23"/>
            <w:szCs w:val="23"/>
          </w:rPr>
          <w:t>i.e. vs e.g.</w:t>
        </w:r>
      </w:hyperlink>
      <w:r w:rsidR="00AB4DA1">
        <w:rPr>
          <w:rFonts w:ascii="Georgia" w:hAnsi="Georgia"/>
          <w:color w:val="333333"/>
          <w:sz w:val="23"/>
          <w:szCs w:val="23"/>
        </w:rPr>
        <w:br/>
      </w:r>
      <w:r w:rsidR="00AB4DA1">
        <w:rPr>
          <w:rFonts w:ascii="Georgia" w:hAnsi="Georgia"/>
          <w:color w:val="333333"/>
          <w:sz w:val="23"/>
          <w:szCs w:val="23"/>
        </w:rPr>
        <w:br/>
      </w:r>
      <w:r w:rsidR="00AB4DA1" w:rsidRPr="00AB4DA1">
        <w:rPr>
          <w:rFonts w:ascii="Georgia" w:hAnsi="Georgia"/>
          <w:b/>
          <w:bCs/>
          <w:color w:val="333333"/>
          <w:sz w:val="23"/>
          <w:szCs w:val="23"/>
        </w:rPr>
        <w:t>O.K.</w:t>
      </w:r>
      <w:r w:rsidR="00AB4DA1">
        <w:rPr>
          <w:rFonts w:ascii="Georgia" w:hAnsi="Georgia"/>
          <w:color w:val="333333"/>
          <w:sz w:val="23"/>
          <w:szCs w:val="23"/>
        </w:rPr>
        <w:br/>
        <w:t>Etymology - Of unclear origin. Wikipedia lists several possibilities. It may be an abbreviation of a comical spelling of "All Correct" as "</w:t>
      </w:r>
      <w:proofErr w:type="spellStart"/>
      <w:r w:rsidR="00AB4DA1">
        <w:rPr>
          <w:rFonts w:ascii="Georgia" w:hAnsi="Georgia"/>
          <w:color w:val="333333"/>
          <w:sz w:val="23"/>
          <w:szCs w:val="23"/>
        </w:rPr>
        <w:t>Oll</w:t>
      </w:r>
      <w:proofErr w:type="spellEnd"/>
      <w:r w:rsidR="00AB4DA1"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 w:rsidR="00AB4DA1">
        <w:rPr>
          <w:rFonts w:ascii="Georgia" w:hAnsi="Georgia"/>
          <w:color w:val="333333"/>
          <w:sz w:val="23"/>
          <w:szCs w:val="23"/>
        </w:rPr>
        <w:t>Korrect</w:t>
      </w:r>
      <w:proofErr w:type="spellEnd"/>
      <w:r w:rsidR="00AB4DA1">
        <w:rPr>
          <w:rFonts w:ascii="Georgia" w:hAnsi="Georgia"/>
          <w:color w:val="333333"/>
          <w:sz w:val="23"/>
          <w:szCs w:val="23"/>
        </w:rPr>
        <w:t>", such as first appeared in print in The Boston Morning Post on March 23, 1839, as part of a fad for similar fanciful abbreviations in the United States during the late 1830s.</w:t>
      </w:r>
      <w:r w:rsidR="00AB4DA1">
        <w:rPr>
          <w:rFonts w:ascii="Georgia" w:hAnsi="Georgia"/>
          <w:color w:val="333333"/>
          <w:sz w:val="23"/>
          <w:szCs w:val="23"/>
        </w:rPr>
        <w:br/>
      </w:r>
      <w:r w:rsidR="00AB4DA1" w:rsidRPr="00AB4DA1">
        <w:rPr>
          <w:rFonts w:ascii="Georgia" w:hAnsi="Georgia"/>
          <w:b/>
          <w:bCs/>
          <w:color w:val="333333"/>
          <w:sz w:val="23"/>
          <w:szCs w:val="23"/>
        </w:rPr>
        <w:br/>
        <w:t>etc. - et cetera</w:t>
      </w:r>
      <w:r w:rsidR="00AB4DA1">
        <w:rPr>
          <w:rFonts w:ascii="Georgia" w:hAnsi="Georgia"/>
          <w:color w:val="333333"/>
          <w:sz w:val="23"/>
          <w:szCs w:val="23"/>
        </w:rPr>
        <w:br/>
        <w:t xml:space="preserve">Another </w:t>
      </w:r>
      <w:proofErr w:type="spellStart"/>
      <w:r w:rsidR="00AB4DA1">
        <w:rPr>
          <w:rFonts w:ascii="Georgia" w:hAnsi="Georgia"/>
          <w:color w:val="333333"/>
          <w:sz w:val="23"/>
          <w:szCs w:val="23"/>
        </w:rPr>
        <w:t>latin</w:t>
      </w:r>
      <w:proofErr w:type="spellEnd"/>
      <w:r w:rsidR="00AB4DA1">
        <w:rPr>
          <w:rFonts w:ascii="Georgia" w:hAnsi="Georgia"/>
          <w:color w:val="333333"/>
          <w:sz w:val="23"/>
          <w:szCs w:val="23"/>
        </w:rPr>
        <w:t xml:space="preserve"> term. Here, "et" is simply "and". The word "cetera" stands for "others"/"remaining". So "et cetera" stands for "and others"/"and remaining".</w:t>
      </w:r>
      <w:r w:rsidR="00AB4DA1">
        <w:rPr>
          <w:rFonts w:ascii="Georgia" w:hAnsi="Georgia"/>
          <w:color w:val="333333"/>
          <w:sz w:val="23"/>
          <w:szCs w:val="23"/>
        </w:rPr>
        <w:br/>
        <w:t>If you are looking for trivia, in American English, etc., in the middle of a sentence should ALWAYS be followed by a comma, like it does in this sentence. In British English, etc. in the middle of a sentence should NEVER be followed by a comma, like in this one. In both forms, though, it should always be preceded by some punctuation mark.</w:t>
      </w:r>
    </w:p>
    <w:p w:rsidR="00AB4DA1" w:rsidRDefault="00AB4DA1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"</w:t>
      </w:r>
      <w:r>
        <w:rPr>
          <w:rFonts w:ascii="Georgia" w:hAnsi="Georgia"/>
          <w:b/>
          <w:bCs/>
          <w:color w:val="333333"/>
          <w:sz w:val="23"/>
          <w:szCs w:val="23"/>
        </w:rPr>
        <w:t>Daisy</w:t>
      </w:r>
      <w:r>
        <w:rPr>
          <w:rFonts w:ascii="Georgia" w:hAnsi="Georgia"/>
          <w:color w:val="333333"/>
          <w:sz w:val="23"/>
          <w:szCs w:val="23"/>
        </w:rPr>
        <w:t>" is an abbreviation of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day's eye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which was indicative of the flower's property to show its central portion (its eye) during the day.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The exclamation "</w:t>
      </w:r>
      <w:r>
        <w:rPr>
          <w:rFonts w:ascii="Georgia" w:hAnsi="Georgia"/>
          <w:b/>
          <w:bCs/>
          <w:color w:val="333333"/>
          <w:sz w:val="23"/>
          <w:szCs w:val="23"/>
        </w:rPr>
        <w:t>Gee whiz</w:t>
      </w:r>
      <w:r>
        <w:rPr>
          <w:rFonts w:ascii="Georgia" w:hAnsi="Georgia"/>
          <w:color w:val="333333"/>
          <w:sz w:val="23"/>
          <w:szCs w:val="23"/>
        </w:rPr>
        <w:t>" is actually a corruption of "Jesus!" which presumably came about in order to demonstrate restraint.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"</w:t>
      </w:r>
      <w:r>
        <w:rPr>
          <w:rFonts w:ascii="Georgia" w:hAnsi="Georgia"/>
          <w:b/>
          <w:bCs/>
          <w:color w:val="333333"/>
          <w:sz w:val="23"/>
          <w:szCs w:val="23"/>
        </w:rPr>
        <w:t xml:space="preserve">Chop </w:t>
      </w:r>
      <w:proofErr w:type="spellStart"/>
      <w:r>
        <w:rPr>
          <w:rFonts w:ascii="Georgia" w:hAnsi="Georgia"/>
          <w:b/>
          <w:bCs/>
          <w:color w:val="333333"/>
          <w:sz w:val="23"/>
          <w:szCs w:val="23"/>
        </w:rPr>
        <w:t>chop</w:t>
      </w:r>
      <w:proofErr w:type="spellEnd"/>
      <w:r>
        <w:rPr>
          <w:rFonts w:ascii="Georgia" w:hAnsi="Georgia"/>
          <w:color w:val="333333"/>
          <w:sz w:val="23"/>
          <w:szCs w:val="23"/>
        </w:rPr>
        <w:t>" is a reduplication of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chop</w:t>
      </w:r>
      <w:r>
        <w:rPr>
          <w:rStyle w:val="apple-converted-space"/>
          <w:rFonts w:ascii="Georgia" w:hAnsi="Georgia"/>
          <w:i/>
          <w:i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i/>
          <w:iCs/>
          <w:color w:val="333333"/>
          <w:sz w:val="23"/>
          <w:szCs w:val="23"/>
        </w:rPr>
        <w:t>chop up</w:t>
      </w:r>
      <w:r>
        <w:rPr>
          <w:rStyle w:val="apple-converted-space"/>
          <w:rFonts w:ascii="Georgia" w:hAnsi="Georgia"/>
          <w:i/>
          <w:i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which was a 16th century sea-term meaning "quickly". Interestingly, this also gave rise to the term "chop sticks" due to the fact that the Chinese were extremely agile in their usage of these sticks.</w:t>
      </w:r>
    </w:p>
    <w:p w:rsidR="00AB4DA1" w:rsidRDefault="006C6ACF">
      <w:pPr>
        <w:rPr>
          <w:rFonts w:ascii="Georgia" w:hAnsi="Georgia"/>
          <w:color w:val="333333"/>
          <w:sz w:val="23"/>
          <w:szCs w:val="23"/>
        </w:rPr>
      </w:pPr>
      <w:hyperlink r:id="rId7" w:history="1">
        <w:r w:rsidR="00AB4DA1" w:rsidRPr="00871C52">
          <w:rPr>
            <w:rStyle w:val="Hyperlink"/>
            <w:rFonts w:ascii="Georgia" w:hAnsi="Georgia"/>
            <w:b/>
            <w:bCs/>
            <w:sz w:val="23"/>
            <w:szCs w:val="23"/>
          </w:rPr>
          <w:t>Difference between i.e. and e.g.</w:t>
        </w:r>
      </w:hyperlink>
      <w:r w:rsidR="00AB4DA1" w:rsidRPr="00871C52">
        <w:rPr>
          <w:rFonts w:ascii="Georgia" w:hAnsi="Georgia"/>
          <w:color w:val="333333"/>
          <w:sz w:val="23"/>
          <w:szCs w:val="23"/>
        </w:rPr>
        <w:br/>
      </w:r>
      <w:r w:rsidR="00AB4DA1">
        <w:rPr>
          <w:rFonts w:ascii="Georgia" w:hAnsi="Georgia"/>
          <w:color w:val="333333"/>
          <w:sz w:val="23"/>
          <w:szCs w:val="23"/>
        </w:rPr>
        <w:br/>
      </w:r>
      <w:r w:rsidR="00AB4DA1">
        <w:rPr>
          <w:rFonts w:ascii="Georgia" w:hAnsi="Georgia"/>
          <w:color w:val="333333"/>
          <w:sz w:val="23"/>
          <w:szCs w:val="23"/>
        </w:rPr>
        <w:lastRenderedPageBreak/>
        <w:t>"</w:t>
      </w:r>
      <w:r w:rsidR="00AB4DA1">
        <w:rPr>
          <w:rFonts w:ascii="Georgia" w:hAnsi="Georgia"/>
          <w:b/>
          <w:bCs/>
          <w:color w:val="333333"/>
          <w:sz w:val="23"/>
          <w:szCs w:val="23"/>
        </w:rPr>
        <w:t>Mayday</w:t>
      </w:r>
      <w:r w:rsidR="00AB4DA1">
        <w:rPr>
          <w:rFonts w:ascii="Georgia" w:hAnsi="Georgia"/>
          <w:color w:val="333333"/>
          <w:sz w:val="23"/>
          <w:szCs w:val="23"/>
        </w:rPr>
        <w:t xml:space="preserve">" is commonly used as a cry for help. It comes from the </w:t>
      </w:r>
      <w:proofErr w:type="spellStart"/>
      <w:r w:rsidR="00AB4DA1">
        <w:rPr>
          <w:rFonts w:ascii="Georgia" w:hAnsi="Georgia"/>
          <w:color w:val="333333"/>
          <w:sz w:val="23"/>
          <w:szCs w:val="23"/>
        </w:rPr>
        <w:t>french</w:t>
      </w:r>
      <w:proofErr w:type="spellEnd"/>
      <w:r w:rsidR="00AB4DA1"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proofErr w:type="spellStart"/>
      <w:r w:rsidR="00AB4DA1">
        <w:rPr>
          <w:rFonts w:ascii="Georgia" w:hAnsi="Georgia"/>
          <w:i/>
          <w:iCs/>
          <w:color w:val="333333"/>
          <w:sz w:val="23"/>
          <w:szCs w:val="23"/>
        </w:rPr>
        <w:t>venez</w:t>
      </w:r>
      <w:proofErr w:type="spellEnd"/>
      <w:r w:rsidR="00AB4DA1">
        <w:rPr>
          <w:rFonts w:ascii="Georgia" w:hAnsi="Georgia"/>
          <w:i/>
          <w:iCs/>
          <w:color w:val="333333"/>
          <w:sz w:val="23"/>
          <w:szCs w:val="23"/>
        </w:rPr>
        <w:t xml:space="preserve"> </w:t>
      </w:r>
      <w:proofErr w:type="spellStart"/>
      <w:r w:rsidR="00AB4DA1">
        <w:rPr>
          <w:rFonts w:ascii="Georgia" w:hAnsi="Georgia"/>
          <w:i/>
          <w:iCs/>
          <w:color w:val="333333"/>
          <w:sz w:val="23"/>
          <w:szCs w:val="23"/>
        </w:rPr>
        <w:t>m'aider</w:t>
      </w:r>
      <w:proofErr w:type="spellEnd"/>
      <w:r w:rsidR="00AB4DA1">
        <w:rPr>
          <w:rStyle w:val="apple-converted-space"/>
          <w:rFonts w:ascii="Georgia" w:hAnsi="Georgia"/>
          <w:i/>
          <w:iCs/>
          <w:color w:val="333333"/>
          <w:sz w:val="23"/>
          <w:szCs w:val="23"/>
        </w:rPr>
        <w:t> </w:t>
      </w:r>
      <w:r w:rsidR="00AB4DA1">
        <w:rPr>
          <w:rFonts w:ascii="Georgia" w:hAnsi="Georgia"/>
          <w:color w:val="333333"/>
          <w:sz w:val="23"/>
          <w:szCs w:val="23"/>
        </w:rPr>
        <w:t>which literally translates into "come to my aid".</w:t>
      </w:r>
      <w:r w:rsidR="00AB4DA1">
        <w:rPr>
          <w:rFonts w:ascii="Georgia" w:hAnsi="Georgia"/>
          <w:color w:val="333333"/>
          <w:sz w:val="23"/>
          <w:szCs w:val="23"/>
        </w:rPr>
        <w:br/>
      </w:r>
      <w:r w:rsidR="00AB4DA1">
        <w:rPr>
          <w:rFonts w:ascii="Georgia" w:hAnsi="Georgia"/>
          <w:color w:val="333333"/>
          <w:sz w:val="23"/>
          <w:szCs w:val="23"/>
        </w:rPr>
        <w:br/>
      </w:r>
      <w:r w:rsidR="00AB4DA1">
        <w:rPr>
          <w:rFonts w:ascii="Georgia" w:hAnsi="Georgia"/>
          <w:b/>
          <w:bCs/>
          <w:color w:val="333333"/>
          <w:sz w:val="23"/>
          <w:szCs w:val="23"/>
        </w:rPr>
        <w:t>S.O.S</w:t>
      </w:r>
      <w:r w:rsidR="00AB4DA1"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 w:rsidR="00AB4DA1">
        <w:rPr>
          <w:rFonts w:ascii="Georgia" w:hAnsi="Georgia"/>
          <w:color w:val="333333"/>
          <w:sz w:val="23"/>
          <w:szCs w:val="23"/>
        </w:rPr>
        <w:t xml:space="preserve">is NOT, as is commonly presumed, an abbreviation of Save Our Souls or any other expansion. In fact, it doesn't stand for anything at all. The original distress signal was just the </w:t>
      </w:r>
      <w:proofErr w:type="spellStart"/>
      <w:r w:rsidR="00AB4DA1">
        <w:rPr>
          <w:rFonts w:ascii="Georgia" w:hAnsi="Georgia"/>
          <w:color w:val="333333"/>
          <w:sz w:val="23"/>
          <w:szCs w:val="23"/>
        </w:rPr>
        <w:t>morse</w:t>
      </w:r>
      <w:proofErr w:type="spellEnd"/>
      <w:r w:rsidR="00AB4DA1">
        <w:rPr>
          <w:rFonts w:ascii="Georgia" w:hAnsi="Georgia"/>
          <w:color w:val="333333"/>
          <w:sz w:val="23"/>
          <w:szCs w:val="23"/>
        </w:rPr>
        <w:t xml:space="preserve"> code ...---... and this is one symbol in </w:t>
      </w:r>
      <w:proofErr w:type="spellStart"/>
      <w:r w:rsidR="00AB4DA1">
        <w:rPr>
          <w:rFonts w:ascii="Georgia" w:hAnsi="Georgia"/>
          <w:color w:val="333333"/>
          <w:sz w:val="23"/>
          <w:szCs w:val="23"/>
        </w:rPr>
        <w:t>morse</w:t>
      </w:r>
      <w:proofErr w:type="spellEnd"/>
      <w:r w:rsidR="00AB4DA1">
        <w:rPr>
          <w:rFonts w:ascii="Georgia" w:hAnsi="Georgia"/>
          <w:color w:val="333333"/>
          <w:sz w:val="23"/>
          <w:szCs w:val="23"/>
        </w:rPr>
        <w:t xml:space="preserve"> code. It does not represent any letter or word as it is not separated by spaces. The translation SOS comes from interpolating the symbol with spaces after every 3 characters.</w:t>
      </w:r>
    </w:p>
    <w:p w:rsidR="00AB4DA1" w:rsidRPr="00AB4DA1" w:rsidRDefault="00AB4DA1">
      <w:pPr>
        <w:rPr>
          <w:b/>
          <w:bCs/>
          <w:sz w:val="36"/>
          <w:szCs w:val="36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t>RSVP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stands for "</w:t>
      </w:r>
      <w:proofErr w:type="spellStart"/>
      <w:r>
        <w:rPr>
          <w:rFonts w:ascii="Georgia" w:hAnsi="Georgia"/>
          <w:color w:val="333333"/>
          <w:sz w:val="23"/>
          <w:szCs w:val="23"/>
        </w:rPr>
        <w:t>répondez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s'il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vous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plaît</w:t>
      </w:r>
      <w:proofErr w:type="spellEnd"/>
      <w:r>
        <w:rPr>
          <w:rFonts w:ascii="Georgia" w:hAnsi="Georgia"/>
          <w:color w:val="333333"/>
          <w:sz w:val="23"/>
          <w:szCs w:val="23"/>
        </w:rPr>
        <w:t>" which means "please respond" in French.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b/>
          <w:bCs/>
          <w:color w:val="333333"/>
          <w:sz w:val="23"/>
          <w:szCs w:val="23"/>
        </w:rPr>
        <w:t>XOXOX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has a long debated history. Some claim that "X" looks like a mouth scrunched to make a kiss and that "O" looks like someone's arms wrapping around them. Other claims are that people used to sign letters/envelopes with a cross which looks like "X" and then kiss over it. The cross signified a union for religion (Christianity) and the kiss was like an oath over it.</w:t>
      </w:r>
    </w:p>
    <w:p w:rsidR="00AB4DA1" w:rsidRDefault="00AB4DA1"/>
    <w:sectPr w:rsidR="00AB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214F4"/>
    <w:multiLevelType w:val="multilevel"/>
    <w:tmpl w:val="2D1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A1"/>
    <w:rsid w:val="006C6ACF"/>
    <w:rsid w:val="00871C52"/>
    <w:rsid w:val="009E4F40"/>
    <w:rsid w:val="00A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4DA1"/>
  </w:style>
  <w:style w:type="character" w:styleId="Hyperlink">
    <w:name w:val="Hyperlink"/>
    <w:basedOn w:val="DefaultParagraphFont"/>
    <w:uiPriority w:val="99"/>
    <w:unhideWhenUsed/>
    <w:rsid w:val="00AB4D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4DA1"/>
  </w:style>
  <w:style w:type="character" w:styleId="Hyperlink">
    <w:name w:val="Hyperlink"/>
    <w:basedOn w:val="DefaultParagraphFont"/>
    <w:uiPriority w:val="99"/>
    <w:unhideWhenUsed/>
    <w:rsid w:val="00AB4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gtuto.com/i-e-vs-e-g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gtuto.com/i-e-vs-e-g-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Global</cp:lastModifiedBy>
  <cp:revision>2</cp:revision>
  <dcterms:created xsi:type="dcterms:W3CDTF">2017-02-07T05:38:00Z</dcterms:created>
  <dcterms:modified xsi:type="dcterms:W3CDTF">2017-02-07T05:38:00Z</dcterms:modified>
</cp:coreProperties>
</file>