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0BD" w:rsidRPr="00080C96" w:rsidRDefault="006F40BD" w:rsidP="006F40BD">
      <w:bookmarkStart w:id="0" w:name="_Toc345935154"/>
      <w:r>
        <w:rPr>
          <w:noProof/>
          <w:lang w:eastAsia="nl-NL"/>
        </w:rPr>
        <mc:AlternateContent>
          <mc:Choice Requires="wps">
            <w:drawing>
              <wp:anchor distT="0" distB="0" distL="114300" distR="114300" simplePos="0" relativeHeight="251661312" behindDoc="0" locked="0" layoutInCell="1" allowOverlap="1" wp14:anchorId="1CE8B90E" wp14:editId="27100D7A">
                <wp:simplePos x="0" y="0"/>
                <wp:positionH relativeFrom="column">
                  <wp:posOffset>-90170</wp:posOffset>
                </wp:positionH>
                <wp:positionV relativeFrom="paragraph">
                  <wp:posOffset>7859395</wp:posOffset>
                </wp:positionV>
                <wp:extent cx="3810000" cy="1895475"/>
                <wp:effectExtent l="0" t="0" r="0" b="952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0BD" w:rsidRPr="001A6B82" w:rsidRDefault="006F40BD" w:rsidP="006F40BD">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6F40BD" w:rsidRPr="001A6B82" w:rsidRDefault="006F40BD" w:rsidP="006F40BD">
                            <w:pPr>
                              <w:spacing w:after="0"/>
                              <w:rPr>
                                <w:b/>
                              </w:rPr>
                            </w:pPr>
                            <w:r w:rsidRPr="001A6B82">
                              <w:rPr>
                                <w:b/>
                                <w:sz w:val="32"/>
                              </w:rPr>
                              <w:t>Projectleden</w:t>
                            </w:r>
                            <w:r w:rsidRPr="001A6B82">
                              <w:rPr>
                                <w:b/>
                              </w:rPr>
                              <w:tab/>
                            </w:r>
                            <w:r w:rsidRPr="001A6B82">
                              <w:rPr>
                                <w:b/>
                              </w:rPr>
                              <w:tab/>
                            </w:r>
                          </w:p>
                          <w:p w:rsidR="006F40BD" w:rsidRPr="001A6B82" w:rsidRDefault="006F40BD" w:rsidP="006F40BD">
                            <w:pPr>
                              <w:pStyle w:val="Geenafstand"/>
                              <w:rPr>
                                <w:lang w:val="nl-NL"/>
                              </w:rPr>
                            </w:pPr>
                            <w:proofErr w:type="spellStart"/>
                            <w:r w:rsidRPr="001A6B82">
                              <w:rPr>
                                <w:lang w:val="nl-NL"/>
                              </w:rPr>
                              <w:t>Tedjan</w:t>
                            </w:r>
                            <w:proofErr w:type="spellEnd"/>
                            <w:r w:rsidRPr="001A6B82">
                              <w:rPr>
                                <w:lang w:val="nl-NL"/>
                              </w:rPr>
                              <w:t xml:space="preserve"> Hulshof</w:t>
                            </w:r>
                            <w:r w:rsidRPr="001A6B82">
                              <w:rPr>
                                <w:lang w:val="nl-NL"/>
                              </w:rPr>
                              <w:tab/>
                            </w:r>
                            <w:r w:rsidRPr="001A6B82">
                              <w:rPr>
                                <w:lang w:val="nl-NL"/>
                              </w:rPr>
                              <w:tab/>
                            </w:r>
                          </w:p>
                          <w:p w:rsidR="006F40BD" w:rsidRPr="00737986" w:rsidRDefault="006F40BD" w:rsidP="006F40BD">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6F40BD" w:rsidRPr="001A6B82" w:rsidRDefault="006F40BD" w:rsidP="006F40BD">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6F40BD" w:rsidRPr="001A6B82" w:rsidRDefault="006F40BD" w:rsidP="006F40BD">
                            <w:pPr>
                              <w:pStyle w:val="Geenafstand"/>
                              <w:rPr>
                                <w:rFonts w:eastAsia="Calibri" w:cs="Calibri"/>
                                <w:lang w:val="en-GB"/>
                              </w:rPr>
                            </w:pPr>
                            <w:r w:rsidRPr="001A6B82">
                              <w:rPr>
                                <w:rFonts w:eastAsia="Calibri" w:cs="Calibri"/>
                                <w:lang w:val="en-GB"/>
                              </w:rPr>
                              <w:t xml:space="preserve">Roy </w:t>
                            </w:r>
                            <w:proofErr w:type="spellStart"/>
                            <w:r w:rsidRPr="001A6B82">
                              <w:rPr>
                                <w:rFonts w:eastAsia="Calibri" w:cs="Calibri"/>
                                <w:lang w:val="en-GB"/>
                              </w:rPr>
                              <w:t>Heidotting</w:t>
                            </w:r>
                            <w:proofErr w:type="spellEnd"/>
                            <w:r w:rsidRPr="001A6B82">
                              <w:rPr>
                                <w:rFonts w:eastAsia="Calibri" w:cs="Calibri"/>
                                <w:lang w:val="en-GB"/>
                              </w:rPr>
                              <w:tab/>
                            </w:r>
                          </w:p>
                          <w:p w:rsidR="006F40BD" w:rsidRPr="001A6B82" w:rsidRDefault="006F40BD" w:rsidP="006F40BD">
                            <w:pPr>
                              <w:pStyle w:val="Geenafstand"/>
                              <w:rPr>
                                <w:rFonts w:eastAsia="Calibri" w:cs="Calibri"/>
                                <w:lang w:val="en-GB"/>
                              </w:rPr>
                            </w:pPr>
                            <w:r w:rsidRPr="001A6B82">
                              <w:rPr>
                                <w:rFonts w:eastAsia="Calibri" w:cs="Calibri"/>
                                <w:lang w:val="en-GB"/>
                              </w:rPr>
                              <w:t xml:space="preserve">Melvin </w:t>
                            </w:r>
                            <w:proofErr w:type="spellStart"/>
                            <w:r w:rsidRPr="001A6B82">
                              <w:rPr>
                                <w:rFonts w:eastAsia="Calibri" w:cs="Calibri"/>
                                <w:lang w:val="en-GB"/>
                              </w:rPr>
                              <w:t>Bos</w:t>
                            </w:r>
                            <w:proofErr w:type="spellEnd"/>
                            <w:r w:rsidRPr="001A6B82">
                              <w:rPr>
                                <w:rFonts w:eastAsia="Calibri" w:cs="Calibri"/>
                                <w:lang w:val="en-GB"/>
                              </w:rPr>
                              <w:tab/>
                            </w:r>
                          </w:p>
                          <w:p w:rsidR="006F40BD" w:rsidRPr="00737986" w:rsidRDefault="006F40BD" w:rsidP="006F40BD">
                            <w:pPr>
                              <w:pStyle w:val="Geenafstand"/>
                              <w:rPr>
                                <w:rFonts w:eastAsia="Calibri" w:cs="Calibri"/>
                                <w:lang w:val="en-GB"/>
                              </w:rPr>
                            </w:pPr>
                            <w:r w:rsidRPr="00737986">
                              <w:rPr>
                                <w:rFonts w:eastAsia="Calibri" w:cs="Calibri"/>
                                <w:lang w:val="en-GB"/>
                              </w:rPr>
                              <w:t xml:space="preserve">Tim </w:t>
                            </w:r>
                            <w:proofErr w:type="spellStart"/>
                            <w:r w:rsidRPr="00737986">
                              <w:rPr>
                                <w:rFonts w:eastAsia="Calibri" w:cs="Calibri"/>
                                <w:lang w:val="en-GB"/>
                              </w:rPr>
                              <w:t>Wennekes</w:t>
                            </w:r>
                            <w:proofErr w:type="spellEnd"/>
                            <w:r w:rsidRPr="00737986">
                              <w:rPr>
                                <w:rFonts w:eastAsia="Calibri" w:cs="Calibri"/>
                                <w:lang w:val="en-GB"/>
                              </w:rPr>
                              <w:tab/>
                            </w:r>
                          </w:p>
                          <w:p w:rsidR="006F40BD" w:rsidRPr="006F40BD" w:rsidRDefault="006F40BD" w:rsidP="006F40BD">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mIuQIAALs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th2p&#10;iLkCAAC7BQAADgAAAAAAAAAAAAAAAAAuAgAAZHJzL2Uyb0RvYy54bWxQSwECLQAUAAYACAAAACEA&#10;gwUUxeEAAAANAQAADwAAAAAAAAAAAAAAAAATBQAAZHJzL2Rvd25yZXYueG1sUEsFBgAAAAAEAAQA&#10;8wAAACEGAAAAAA==&#10;" filled="f" stroked="f">
                <v:textbox>
                  <w:txbxContent>
                    <w:p w:rsidR="006F40BD" w:rsidRPr="001A6B82" w:rsidRDefault="006F40BD" w:rsidP="006F40BD">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6F40BD" w:rsidRPr="001A6B82" w:rsidRDefault="006F40BD" w:rsidP="006F40BD">
                      <w:pPr>
                        <w:spacing w:after="0"/>
                        <w:rPr>
                          <w:b/>
                        </w:rPr>
                      </w:pPr>
                      <w:r w:rsidRPr="001A6B82">
                        <w:rPr>
                          <w:b/>
                          <w:sz w:val="32"/>
                        </w:rPr>
                        <w:t>Projectleden</w:t>
                      </w:r>
                      <w:r w:rsidRPr="001A6B82">
                        <w:rPr>
                          <w:b/>
                        </w:rPr>
                        <w:tab/>
                      </w:r>
                      <w:r w:rsidRPr="001A6B82">
                        <w:rPr>
                          <w:b/>
                        </w:rPr>
                        <w:tab/>
                      </w:r>
                    </w:p>
                    <w:p w:rsidR="006F40BD" w:rsidRPr="001A6B82" w:rsidRDefault="006F40BD" w:rsidP="006F40BD">
                      <w:pPr>
                        <w:pStyle w:val="Geenafstand"/>
                        <w:rPr>
                          <w:lang w:val="nl-NL"/>
                        </w:rPr>
                      </w:pPr>
                      <w:proofErr w:type="spellStart"/>
                      <w:r w:rsidRPr="001A6B82">
                        <w:rPr>
                          <w:lang w:val="nl-NL"/>
                        </w:rPr>
                        <w:t>Tedjan</w:t>
                      </w:r>
                      <w:proofErr w:type="spellEnd"/>
                      <w:r w:rsidRPr="001A6B82">
                        <w:rPr>
                          <w:lang w:val="nl-NL"/>
                        </w:rPr>
                        <w:t xml:space="preserve"> Hulshof</w:t>
                      </w:r>
                      <w:r w:rsidRPr="001A6B82">
                        <w:rPr>
                          <w:lang w:val="nl-NL"/>
                        </w:rPr>
                        <w:tab/>
                      </w:r>
                      <w:r w:rsidRPr="001A6B82">
                        <w:rPr>
                          <w:lang w:val="nl-NL"/>
                        </w:rPr>
                        <w:tab/>
                      </w:r>
                    </w:p>
                    <w:p w:rsidR="006F40BD" w:rsidRPr="00737986" w:rsidRDefault="006F40BD" w:rsidP="006F40BD">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6F40BD" w:rsidRPr="001A6B82" w:rsidRDefault="006F40BD" w:rsidP="006F40BD">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6F40BD" w:rsidRPr="001A6B82" w:rsidRDefault="006F40BD" w:rsidP="006F40BD">
                      <w:pPr>
                        <w:pStyle w:val="Geenafstand"/>
                        <w:rPr>
                          <w:rFonts w:eastAsia="Calibri" w:cs="Calibri"/>
                          <w:lang w:val="en-GB"/>
                        </w:rPr>
                      </w:pPr>
                      <w:r w:rsidRPr="001A6B82">
                        <w:rPr>
                          <w:rFonts w:eastAsia="Calibri" w:cs="Calibri"/>
                          <w:lang w:val="en-GB"/>
                        </w:rPr>
                        <w:t xml:space="preserve">Roy </w:t>
                      </w:r>
                      <w:proofErr w:type="spellStart"/>
                      <w:r w:rsidRPr="001A6B82">
                        <w:rPr>
                          <w:rFonts w:eastAsia="Calibri" w:cs="Calibri"/>
                          <w:lang w:val="en-GB"/>
                        </w:rPr>
                        <w:t>Heidotting</w:t>
                      </w:r>
                      <w:proofErr w:type="spellEnd"/>
                      <w:r w:rsidRPr="001A6B82">
                        <w:rPr>
                          <w:rFonts w:eastAsia="Calibri" w:cs="Calibri"/>
                          <w:lang w:val="en-GB"/>
                        </w:rPr>
                        <w:tab/>
                      </w:r>
                    </w:p>
                    <w:p w:rsidR="006F40BD" w:rsidRPr="001A6B82" w:rsidRDefault="006F40BD" w:rsidP="006F40BD">
                      <w:pPr>
                        <w:pStyle w:val="Geenafstand"/>
                        <w:rPr>
                          <w:rFonts w:eastAsia="Calibri" w:cs="Calibri"/>
                          <w:lang w:val="en-GB"/>
                        </w:rPr>
                      </w:pPr>
                      <w:r w:rsidRPr="001A6B82">
                        <w:rPr>
                          <w:rFonts w:eastAsia="Calibri" w:cs="Calibri"/>
                          <w:lang w:val="en-GB"/>
                        </w:rPr>
                        <w:t xml:space="preserve">Melvin </w:t>
                      </w:r>
                      <w:proofErr w:type="spellStart"/>
                      <w:r w:rsidRPr="001A6B82">
                        <w:rPr>
                          <w:rFonts w:eastAsia="Calibri" w:cs="Calibri"/>
                          <w:lang w:val="en-GB"/>
                        </w:rPr>
                        <w:t>Bos</w:t>
                      </w:r>
                      <w:proofErr w:type="spellEnd"/>
                      <w:r w:rsidRPr="001A6B82">
                        <w:rPr>
                          <w:rFonts w:eastAsia="Calibri" w:cs="Calibri"/>
                          <w:lang w:val="en-GB"/>
                        </w:rPr>
                        <w:tab/>
                      </w:r>
                    </w:p>
                    <w:p w:rsidR="006F40BD" w:rsidRPr="00737986" w:rsidRDefault="006F40BD" w:rsidP="006F40BD">
                      <w:pPr>
                        <w:pStyle w:val="Geenafstand"/>
                        <w:rPr>
                          <w:rFonts w:eastAsia="Calibri" w:cs="Calibri"/>
                          <w:lang w:val="en-GB"/>
                        </w:rPr>
                      </w:pPr>
                      <w:r w:rsidRPr="00737986">
                        <w:rPr>
                          <w:rFonts w:eastAsia="Calibri" w:cs="Calibri"/>
                          <w:lang w:val="en-GB"/>
                        </w:rPr>
                        <w:t xml:space="preserve">Tim </w:t>
                      </w:r>
                      <w:proofErr w:type="spellStart"/>
                      <w:r w:rsidRPr="00737986">
                        <w:rPr>
                          <w:rFonts w:eastAsia="Calibri" w:cs="Calibri"/>
                          <w:lang w:val="en-GB"/>
                        </w:rPr>
                        <w:t>Wennekes</w:t>
                      </w:r>
                      <w:proofErr w:type="spellEnd"/>
                      <w:r w:rsidRPr="00737986">
                        <w:rPr>
                          <w:rFonts w:eastAsia="Calibri" w:cs="Calibri"/>
                          <w:lang w:val="en-GB"/>
                        </w:rPr>
                        <w:tab/>
                      </w:r>
                    </w:p>
                    <w:p w:rsidR="006F40BD" w:rsidRPr="006F40BD" w:rsidRDefault="006F40BD" w:rsidP="006F40BD">
                      <w:pPr>
                        <w:rPr>
                          <w:lang w:val="en-GB"/>
                        </w:rPr>
                      </w:pPr>
                    </w:p>
                  </w:txbxContent>
                </v:textbox>
              </v:shape>
            </w:pict>
          </mc:Fallback>
        </mc:AlternateContent>
      </w:r>
      <w:r>
        <w:rPr>
          <w:noProof/>
          <w:lang w:eastAsia="nl-NL"/>
        </w:rPr>
        <mc:AlternateContent>
          <mc:Choice Requires="wps">
            <w:drawing>
              <wp:anchor distT="0" distB="0" distL="114300" distR="114300" simplePos="0" relativeHeight="251660288" behindDoc="0" locked="0" layoutInCell="1" allowOverlap="1" wp14:anchorId="2DE1CE6C" wp14:editId="4AB8DB8D">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r>
        <w:rPr>
          <w:noProof/>
          <w:lang w:eastAsia="nl-NL"/>
        </w:rPr>
        <mc:AlternateContent>
          <mc:Choice Requires="wps">
            <w:drawing>
              <wp:anchor distT="0" distB="0" distL="114300" distR="114300" simplePos="0" relativeHeight="251659264" behindDoc="1" locked="0" layoutInCell="1" allowOverlap="1" wp14:anchorId="30CB93A7" wp14:editId="0CEC48EF">
                <wp:simplePos x="0" y="0"/>
                <wp:positionH relativeFrom="column">
                  <wp:posOffset>-928370</wp:posOffset>
                </wp:positionH>
                <wp:positionV relativeFrom="paragraph">
                  <wp:posOffset>7859395</wp:posOffset>
                </wp:positionV>
                <wp:extent cx="10620375" cy="2047875"/>
                <wp:effectExtent l="0" t="0" r="28575"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Db1vVg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6F40BD" w:rsidRPr="00080C96" w:rsidRDefault="006F40BD" w:rsidP="006F40BD">
      <w:r>
        <w:rPr>
          <w:noProof/>
          <w:lang w:eastAsia="nl-NL"/>
        </w:rPr>
        <w:drawing>
          <wp:anchor distT="0" distB="0" distL="114300" distR="114300" simplePos="0" relativeHeight="251663360" behindDoc="1" locked="0" layoutInCell="1" allowOverlap="1" wp14:anchorId="5FB6B571" wp14:editId="7F5B87DD">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2" name="Afbeelding 2"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2336" behindDoc="0" locked="0" layoutInCell="1" allowOverlap="1" wp14:anchorId="757824FD" wp14:editId="1D2FF9EB">
                <wp:simplePos x="0" y="0"/>
                <wp:positionH relativeFrom="column">
                  <wp:posOffset>538480</wp:posOffset>
                </wp:positionH>
                <wp:positionV relativeFrom="paragraph">
                  <wp:posOffset>5749925</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FD1" w:rsidRPr="00BB5FD1" w:rsidRDefault="006F40BD" w:rsidP="00BB5FD1">
                            <w:pPr>
                              <w:rPr>
                                <w:b/>
                              </w:rPr>
                            </w:pPr>
                            <w:r w:rsidRPr="00BB5FD1">
                              <w:rPr>
                                <w:b/>
                                <w:color w:val="215868" w:themeColor="accent5" w:themeShade="80"/>
                                <w:sz w:val="48"/>
                                <w:szCs w:val="52"/>
                              </w:rPr>
                              <w:t xml:space="preserve">Hoe kan de Cloud </w:t>
                            </w:r>
                            <w:r w:rsidR="00BB5FD1">
                              <w:rPr>
                                <w:b/>
                                <w:color w:val="215868" w:themeColor="accent5" w:themeShade="80"/>
                                <w:sz w:val="48"/>
                                <w:szCs w:val="52"/>
                              </w:rPr>
                              <w:t xml:space="preserve">gebruikt </w:t>
                            </w:r>
                            <w:r w:rsidRPr="00BB5FD1">
                              <w:rPr>
                                <w:b/>
                                <w:color w:val="215868" w:themeColor="accent5" w:themeShade="80"/>
                                <w:sz w:val="48"/>
                                <w:szCs w:val="52"/>
                              </w:rPr>
                              <w:t xml:space="preserve">worden </w:t>
                            </w:r>
                            <w:r w:rsidR="00BB5FD1">
                              <w:rPr>
                                <w:b/>
                                <w:color w:val="215868" w:themeColor="accent5" w:themeShade="80"/>
                                <w:sz w:val="48"/>
                                <w:szCs w:val="52"/>
                              </w:rPr>
                              <w:t>binnen dit project?</w:t>
                            </w:r>
                            <w:r w:rsidR="00BB5FD1" w:rsidRPr="00792542">
                              <w:tab/>
                            </w:r>
                          </w:p>
                          <w:p w:rsidR="006F40BD" w:rsidRPr="001A6B82" w:rsidRDefault="006F40BD" w:rsidP="006F4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52.75pt;width:425.05pt;height:1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n4w8&#10;XbsCAADCBQAADgAAAAAAAAAAAAAAAAAuAgAAZHJzL2Uyb0RvYy54bWxQSwECLQAUAAYACAAAACEA&#10;LOyaft8AAAALAQAADwAAAAAAAAAAAAAAAAAVBQAAZHJzL2Rvd25yZXYueG1sUEsFBgAAAAAEAAQA&#10;8wAAACEGAAAAAA==&#10;" filled="f" stroked="f">
                <v:textbox>
                  <w:txbxContent>
                    <w:p w:rsidR="00BB5FD1" w:rsidRPr="00BB5FD1" w:rsidRDefault="006F40BD" w:rsidP="00BB5FD1">
                      <w:pPr>
                        <w:rPr>
                          <w:b/>
                        </w:rPr>
                      </w:pPr>
                      <w:r w:rsidRPr="00BB5FD1">
                        <w:rPr>
                          <w:b/>
                          <w:color w:val="215868" w:themeColor="accent5" w:themeShade="80"/>
                          <w:sz w:val="48"/>
                          <w:szCs w:val="52"/>
                        </w:rPr>
                        <w:t xml:space="preserve">Hoe kan de Cloud </w:t>
                      </w:r>
                      <w:r w:rsidR="00BB5FD1">
                        <w:rPr>
                          <w:b/>
                          <w:color w:val="215868" w:themeColor="accent5" w:themeShade="80"/>
                          <w:sz w:val="48"/>
                          <w:szCs w:val="52"/>
                        </w:rPr>
                        <w:t xml:space="preserve">gebruikt </w:t>
                      </w:r>
                      <w:r w:rsidRPr="00BB5FD1">
                        <w:rPr>
                          <w:b/>
                          <w:color w:val="215868" w:themeColor="accent5" w:themeShade="80"/>
                          <w:sz w:val="48"/>
                          <w:szCs w:val="52"/>
                        </w:rPr>
                        <w:t xml:space="preserve">worden </w:t>
                      </w:r>
                      <w:r w:rsidR="00BB5FD1">
                        <w:rPr>
                          <w:b/>
                          <w:color w:val="215868" w:themeColor="accent5" w:themeShade="80"/>
                          <w:sz w:val="48"/>
                          <w:szCs w:val="52"/>
                        </w:rPr>
                        <w:t>binnen dit project?</w:t>
                      </w:r>
                      <w:r w:rsidR="00BB5FD1" w:rsidRPr="00792542">
                        <w:tab/>
                      </w:r>
                    </w:p>
                    <w:p w:rsidR="006F40BD" w:rsidRPr="001A6B82" w:rsidRDefault="006F40BD" w:rsidP="006F40BD"/>
                  </w:txbxContent>
                </v:textbox>
              </v:shape>
            </w:pict>
          </mc:Fallback>
        </mc:AlternateContent>
      </w:r>
      <w:r w:rsidRPr="00080C96">
        <w:br w:type="page"/>
      </w:r>
    </w:p>
    <w:sdt>
      <w:sdtPr>
        <w:rPr>
          <w:rFonts w:asciiTheme="minorHAnsi" w:eastAsiaTheme="minorEastAsia" w:hAnsiTheme="minorHAnsi" w:cstheme="minorBidi"/>
          <w:b w:val="0"/>
          <w:bCs w:val="0"/>
          <w:color w:val="auto"/>
          <w:sz w:val="22"/>
          <w:szCs w:val="22"/>
          <w:lang w:eastAsia="en-US"/>
        </w:rPr>
        <w:id w:val="-1772000489"/>
        <w:docPartObj>
          <w:docPartGallery w:val="Table of Contents"/>
          <w:docPartUnique/>
        </w:docPartObj>
      </w:sdtPr>
      <w:sdtEndPr/>
      <w:sdtContent>
        <w:p w:rsidR="00AF5630" w:rsidRDefault="00AF5630">
          <w:pPr>
            <w:pStyle w:val="Kopvaninhoudsopgave"/>
          </w:pPr>
          <w:r>
            <w:t>Inhoud</w:t>
          </w:r>
        </w:p>
        <w:p w:rsidR="005F27E4" w:rsidRDefault="00AF5630">
          <w:pPr>
            <w:pStyle w:val="Inhopg1"/>
            <w:tabs>
              <w:tab w:val="right" w:leader="dot" w:pos="9062"/>
            </w:tabs>
            <w:rPr>
              <w:noProof/>
              <w:lang w:eastAsia="nl-NL"/>
            </w:rPr>
          </w:pPr>
          <w:r>
            <w:fldChar w:fldCharType="begin"/>
          </w:r>
          <w:r>
            <w:instrText xml:space="preserve"> TOC \o "1-3" \h \z \u </w:instrText>
          </w:r>
          <w:r>
            <w:fldChar w:fldCharType="separate"/>
          </w:r>
          <w:hyperlink w:anchor="_Toc346197194" w:history="1">
            <w:r w:rsidR="005F27E4" w:rsidRPr="00282720">
              <w:rPr>
                <w:rStyle w:val="Hyperlink"/>
                <w:noProof/>
              </w:rPr>
              <w:t>Methode</w:t>
            </w:r>
            <w:r w:rsidR="005F27E4">
              <w:rPr>
                <w:noProof/>
                <w:webHidden/>
              </w:rPr>
              <w:tab/>
            </w:r>
            <w:r w:rsidR="005F27E4">
              <w:rPr>
                <w:noProof/>
                <w:webHidden/>
              </w:rPr>
              <w:fldChar w:fldCharType="begin"/>
            </w:r>
            <w:r w:rsidR="005F27E4">
              <w:rPr>
                <w:noProof/>
                <w:webHidden/>
              </w:rPr>
              <w:instrText xml:space="preserve"> PAGEREF _Toc346197194 \h </w:instrText>
            </w:r>
            <w:r w:rsidR="005F27E4">
              <w:rPr>
                <w:noProof/>
                <w:webHidden/>
              </w:rPr>
            </w:r>
            <w:r w:rsidR="005F27E4">
              <w:rPr>
                <w:noProof/>
                <w:webHidden/>
              </w:rPr>
              <w:fldChar w:fldCharType="separate"/>
            </w:r>
            <w:r w:rsidR="005F27E4">
              <w:rPr>
                <w:noProof/>
                <w:webHidden/>
              </w:rPr>
              <w:t>3</w:t>
            </w:r>
            <w:r w:rsidR="005F27E4">
              <w:rPr>
                <w:noProof/>
                <w:webHidden/>
              </w:rPr>
              <w:fldChar w:fldCharType="end"/>
            </w:r>
          </w:hyperlink>
        </w:p>
        <w:p w:rsidR="005F27E4" w:rsidRDefault="00D50D51">
          <w:pPr>
            <w:pStyle w:val="Inhopg1"/>
            <w:tabs>
              <w:tab w:val="right" w:leader="dot" w:pos="9062"/>
            </w:tabs>
            <w:rPr>
              <w:noProof/>
              <w:lang w:eastAsia="nl-NL"/>
            </w:rPr>
          </w:pPr>
          <w:hyperlink w:anchor="_Toc346197195" w:history="1">
            <w:r w:rsidR="005F27E4" w:rsidRPr="00282720">
              <w:rPr>
                <w:rStyle w:val="Hyperlink"/>
                <w:noProof/>
              </w:rPr>
              <w:t>Hoe kan de Cloud gebruikt worden binnen dit project?</w:t>
            </w:r>
            <w:r w:rsidR="005F27E4">
              <w:rPr>
                <w:noProof/>
                <w:webHidden/>
              </w:rPr>
              <w:tab/>
            </w:r>
            <w:r w:rsidR="005F27E4">
              <w:rPr>
                <w:noProof/>
                <w:webHidden/>
              </w:rPr>
              <w:fldChar w:fldCharType="begin"/>
            </w:r>
            <w:r w:rsidR="005F27E4">
              <w:rPr>
                <w:noProof/>
                <w:webHidden/>
              </w:rPr>
              <w:instrText xml:space="preserve"> PAGEREF _Toc346197195 \h </w:instrText>
            </w:r>
            <w:r w:rsidR="005F27E4">
              <w:rPr>
                <w:noProof/>
                <w:webHidden/>
              </w:rPr>
            </w:r>
            <w:r w:rsidR="005F27E4">
              <w:rPr>
                <w:noProof/>
                <w:webHidden/>
              </w:rPr>
              <w:fldChar w:fldCharType="separate"/>
            </w:r>
            <w:r w:rsidR="005F27E4">
              <w:rPr>
                <w:noProof/>
                <w:webHidden/>
              </w:rPr>
              <w:t>4</w:t>
            </w:r>
            <w:r w:rsidR="005F27E4">
              <w:rPr>
                <w:noProof/>
                <w:webHidden/>
              </w:rPr>
              <w:fldChar w:fldCharType="end"/>
            </w:r>
          </w:hyperlink>
        </w:p>
        <w:p w:rsidR="005F27E4" w:rsidRDefault="00D50D51">
          <w:pPr>
            <w:pStyle w:val="Inhopg2"/>
            <w:tabs>
              <w:tab w:val="right" w:leader="dot" w:pos="9062"/>
            </w:tabs>
            <w:rPr>
              <w:noProof/>
              <w:lang w:eastAsia="nl-NL"/>
            </w:rPr>
          </w:pPr>
          <w:hyperlink w:anchor="_Toc346197196" w:history="1">
            <w:r w:rsidR="005F27E4" w:rsidRPr="00282720">
              <w:rPr>
                <w:rStyle w:val="Hyperlink"/>
                <w:noProof/>
              </w:rPr>
              <w:t>1. Wat is een cloud server</w:t>
            </w:r>
            <w:r w:rsidR="005F27E4">
              <w:rPr>
                <w:noProof/>
                <w:webHidden/>
              </w:rPr>
              <w:tab/>
            </w:r>
            <w:r w:rsidR="005F27E4">
              <w:rPr>
                <w:noProof/>
                <w:webHidden/>
              </w:rPr>
              <w:fldChar w:fldCharType="begin"/>
            </w:r>
            <w:r w:rsidR="005F27E4">
              <w:rPr>
                <w:noProof/>
                <w:webHidden/>
              </w:rPr>
              <w:instrText xml:space="preserve"> PAGEREF _Toc346197196 \h </w:instrText>
            </w:r>
            <w:r w:rsidR="005F27E4">
              <w:rPr>
                <w:noProof/>
                <w:webHidden/>
              </w:rPr>
            </w:r>
            <w:r w:rsidR="005F27E4">
              <w:rPr>
                <w:noProof/>
                <w:webHidden/>
              </w:rPr>
              <w:fldChar w:fldCharType="separate"/>
            </w:r>
            <w:r w:rsidR="005F27E4">
              <w:rPr>
                <w:noProof/>
                <w:webHidden/>
              </w:rPr>
              <w:t>4</w:t>
            </w:r>
            <w:r w:rsidR="005F27E4">
              <w:rPr>
                <w:noProof/>
                <w:webHidden/>
              </w:rPr>
              <w:fldChar w:fldCharType="end"/>
            </w:r>
          </w:hyperlink>
        </w:p>
        <w:p w:rsidR="005F27E4" w:rsidRDefault="00D50D51">
          <w:pPr>
            <w:pStyle w:val="Inhopg3"/>
            <w:tabs>
              <w:tab w:val="right" w:leader="dot" w:pos="9062"/>
            </w:tabs>
            <w:rPr>
              <w:noProof/>
              <w:lang w:eastAsia="nl-NL"/>
            </w:rPr>
          </w:pPr>
          <w:hyperlink w:anchor="_Toc346197197" w:history="1">
            <w:r w:rsidR="005F27E4" w:rsidRPr="00282720">
              <w:rPr>
                <w:rStyle w:val="Hyperlink"/>
                <w:noProof/>
              </w:rPr>
              <w:t>1.1. Voordelen</w:t>
            </w:r>
            <w:r w:rsidR="005F27E4">
              <w:rPr>
                <w:noProof/>
                <w:webHidden/>
              </w:rPr>
              <w:tab/>
            </w:r>
            <w:r w:rsidR="005F27E4">
              <w:rPr>
                <w:noProof/>
                <w:webHidden/>
              </w:rPr>
              <w:fldChar w:fldCharType="begin"/>
            </w:r>
            <w:r w:rsidR="005F27E4">
              <w:rPr>
                <w:noProof/>
                <w:webHidden/>
              </w:rPr>
              <w:instrText xml:space="preserve"> PAGEREF _Toc346197197 \h </w:instrText>
            </w:r>
            <w:r w:rsidR="005F27E4">
              <w:rPr>
                <w:noProof/>
                <w:webHidden/>
              </w:rPr>
            </w:r>
            <w:r w:rsidR="005F27E4">
              <w:rPr>
                <w:noProof/>
                <w:webHidden/>
              </w:rPr>
              <w:fldChar w:fldCharType="separate"/>
            </w:r>
            <w:r w:rsidR="005F27E4">
              <w:rPr>
                <w:noProof/>
                <w:webHidden/>
              </w:rPr>
              <w:t>4</w:t>
            </w:r>
            <w:r w:rsidR="005F27E4">
              <w:rPr>
                <w:noProof/>
                <w:webHidden/>
              </w:rPr>
              <w:fldChar w:fldCharType="end"/>
            </w:r>
          </w:hyperlink>
        </w:p>
        <w:p w:rsidR="005F27E4" w:rsidRDefault="00D50D51">
          <w:pPr>
            <w:pStyle w:val="Inhopg3"/>
            <w:tabs>
              <w:tab w:val="right" w:leader="dot" w:pos="9062"/>
            </w:tabs>
            <w:rPr>
              <w:noProof/>
              <w:lang w:eastAsia="nl-NL"/>
            </w:rPr>
          </w:pPr>
          <w:hyperlink w:anchor="_Toc346197198" w:history="1">
            <w:r w:rsidR="005F27E4" w:rsidRPr="00282720">
              <w:rPr>
                <w:rStyle w:val="Hyperlink"/>
                <w:noProof/>
              </w:rPr>
              <w:t>1.2. Veiligheid</w:t>
            </w:r>
            <w:r w:rsidR="005F27E4">
              <w:rPr>
                <w:noProof/>
                <w:webHidden/>
              </w:rPr>
              <w:tab/>
            </w:r>
            <w:r w:rsidR="005F27E4">
              <w:rPr>
                <w:noProof/>
                <w:webHidden/>
              </w:rPr>
              <w:fldChar w:fldCharType="begin"/>
            </w:r>
            <w:r w:rsidR="005F27E4">
              <w:rPr>
                <w:noProof/>
                <w:webHidden/>
              </w:rPr>
              <w:instrText xml:space="preserve"> PAGEREF _Toc346197198 \h </w:instrText>
            </w:r>
            <w:r w:rsidR="005F27E4">
              <w:rPr>
                <w:noProof/>
                <w:webHidden/>
              </w:rPr>
            </w:r>
            <w:r w:rsidR="005F27E4">
              <w:rPr>
                <w:noProof/>
                <w:webHidden/>
              </w:rPr>
              <w:fldChar w:fldCharType="separate"/>
            </w:r>
            <w:r w:rsidR="005F27E4">
              <w:rPr>
                <w:noProof/>
                <w:webHidden/>
              </w:rPr>
              <w:t>4</w:t>
            </w:r>
            <w:r w:rsidR="005F27E4">
              <w:rPr>
                <w:noProof/>
                <w:webHidden/>
              </w:rPr>
              <w:fldChar w:fldCharType="end"/>
            </w:r>
          </w:hyperlink>
        </w:p>
        <w:p w:rsidR="005F27E4" w:rsidRDefault="00D50D51">
          <w:pPr>
            <w:pStyle w:val="Inhopg3"/>
            <w:tabs>
              <w:tab w:val="right" w:leader="dot" w:pos="9062"/>
            </w:tabs>
            <w:rPr>
              <w:noProof/>
              <w:lang w:eastAsia="nl-NL"/>
            </w:rPr>
          </w:pPr>
          <w:hyperlink w:anchor="_Toc346197199" w:history="1">
            <w:r w:rsidR="005F27E4" w:rsidRPr="00282720">
              <w:rPr>
                <w:rStyle w:val="Hyperlink"/>
                <w:noProof/>
              </w:rPr>
              <w:t>1.3 Flexibiliteit</w:t>
            </w:r>
            <w:r w:rsidR="005F27E4">
              <w:rPr>
                <w:noProof/>
                <w:webHidden/>
              </w:rPr>
              <w:tab/>
            </w:r>
            <w:r w:rsidR="005F27E4">
              <w:rPr>
                <w:noProof/>
                <w:webHidden/>
              </w:rPr>
              <w:fldChar w:fldCharType="begin"/>
            </w:r>
            <w:r w:rsidR="005F27E4">
              <w:rPr>
                <w:noProof/>
                <w:webHidden/>
              </w:rPr>
              <w:instrText xml:space="preserve"> PAGEREF _Toc346197199 \h </w:instrText>
            </w:r>
            <w:r w:rsidR="005F27E4">
              <w:rPr>
                <w:noProof/>
                <w:webHidden/>
              </w:rPr>
            </w:r>
            <w:r w:rsidR="005F27E4">
              <w:rPr>
                <w:noProof/>
                <w:webHidden/>
              </w:rPr>
              <w:fldChar w:fldCharType="separate"/>
            </w:r>
            <w:r w:rsidR="005F27E4">
              <w:rPr>
                <w:noProof/>
                <w:webHidden/>
              </w:rPr>
              <w:t>4</w:t>
            </w:r>
            <w:r w:rsidR="005F27E4">
              <w:rPr>
                <w:noProof/>
                <w:webHidden/>
              </w:rPr>
              <w:fldChar w:fldCharType="end"/>
            </w:r>
          </w:hyperlink>
        </w:p>
        <w:p w:rsidR="005F27E4" w:rsidRDefault="00D50D51">
          <w:pPr>
            <w:pStyle w:val="Inhopg3"/>
            <w:tabs>
              <w:tab w:val="right" w:leader="dot" w:pos="9062"/>
            </w:tabs>
            <w:rPr>
              <w:noProof/>
              <w:lang w:eastAsia="nl-NL"/>
            </w:rPr>
          </w:pPr>
          <w:hyperlink w:anchor="_Toc346197200" w:history="1">
            <w:r w:rsidR="005F27E4" w:rsidRPr="00282720">
              <w:rPr>
                <w:rStyle w:val="Hyperlink"/>
                <w:noProof/>
              </w:rPr>
              <w:t>1.4 Contract cloud server</w:t>
            </w:r>
            <w:r w:rsidR="005F27E4">
              <w:rPr>
                <w:noProof/>
                <w:webHidden/>
              </w:rPr>
              <w:tab/>
            </w:r>
            <w:r w:rsidR="005F27E4">
              <w:rPr>
                <w:noProof/>
                <w:webHidden/>
              </w:rPr>
              <w:fldChar w:fldCharType="begin"/>
            </w:r>
            <w:r w:rsidR="005F27E4">
              <w:rPr>
                <w:noProof/>
                <w:webHidden/>
              </w:rPr>
              <w:instrText xml:space="preserve"> PAGEREF _Toc346197200 \h </w:instrText>
            </w:r>
            <w:r w:rsidR="005F27E4">
              <w:rPr>
                <w:noProof/>
                <w:webHidden/>
              </w:rPr>
            </w:r>
            <w:r w:rsidR="005F27E4">
              <w:rPr>
                <w:noProof/>
                <w:webHidden/>
              </w:rPr>
              <w:fldChar w:fldCharType="separate"/>
            </w:r>
            <w:r w:rsidR="005F27E4">
              <w:rPr>
                <w:noProof/>
                <w:webHidden/>
              </w:rPr>
              <w:t>4</w:t>
            </w:r>
            <w:r w:rsidR="005F27E4">
              <w:rPr>
                <w:noProof/>
                <w:webHidden/>
              </w:rPr>
              <w:fldChar w:fldCharType="end"/>
            </w:r>
          </w:hyperlink>
        </w:p>
        <w:p w:rsidR="005F27E4" w:rsidRDefault="00D50D51">
          <w:pPr>
            <w:pStyle w:val="Inhopg3"/>
            <w:tabs>
              <w:tab w:val="right" w:leader="dot" w:pos="9062"/>
            </w:tabs>
            <w:rPr>
              <w:noProof/>
              <w:lang w:eastAsia="nl-NL"/>
            </w:rPr>
          </w:pPr>
          <w:hyperlink w:anchor="_Toc346197201" w:history="1">
            <w:r w:rsidR="005F27E4" w:rsidRPr="00282720">
              <w:rPr>
                <w:rStyle w:val="Hyperlink"/>
                <w:noProof/>
              </w:rPr>
              <w:t>1.5 Amazon cloud server</w:t>
            </w:r>
            <w:r w:rsidR="005F27E4">
              <w:rPr>
                <w:noProof/>
                <w:webHidden/>
              </w:rPr>
              <w:tab/>
            </w:r>
            <w:r w:rsidR="005F27E4">
              <w:rPr>
                <w:noProof/>
                <w:webHidden/>
              </w:rPr>
              <w:fldChar w:fldCharType="begin"/>
            </w:r>
            <w:r w:rsidR="005F27E4">
              <w:rPr>
                <w:noProof/>
                <w:webHidden/>
              </w:rPr>
              <w:instrText xml:space="preserve"> PAGEREF _Toc346197201 \h </w:instrText>
            </w:r>
            <w:r w:rsidR="005F27E4">
              <w:rPr>
                <w:noProof/>
                <w:webHidden/>
              </w:rPr>
            </w:r>
            <w:r w:rsidR="005F27E4">
              <w:rPr>
                <w:noProof/>
                <w:webHidden/>
              </w:rPr>
              <w:fldChar w:fldCharType="separate"/>
            </w:r>
            <w:r w:rsidR="005F27E4">
              <w:rPr>
                <w:noProof/>
                <w:webHidden/>
              </w:rPr>
              <w:t>5</w:t>
            </w:r>
            <w:r w:rsidR="005F27E4">
              <w:rPr>
                <w:noProof/>
                <w:webHidden/>
              </w:rPr>
              <w:fldChar w:fldCharType="end"/>
            </w:r>
          </w:hyperlink>
        </w:p>
        <w:p w:rsidR="005F27E4" w:rsidRDefault="00D50D51">
          <w:pPr>
            <w:pStyle w:val="Inhopg3"/>
            <w:tabs>
              <w:tab w:val="right" w:leader="dot" w:pos="9062"/>
            </w:tabs>
            <w:rPr>
              <w:noProof/>
              <w:lang w:eastAsia="nl-NL"/>
            </w:rPr>
          </w:pPr>
          <w:hyperlink w:anchor="_Toc346197202" w:history="1">
            <w:r w:rsidR="005F27E4" w:rsidRPr="00282720">
              <w:rPr>
                <w:rStyle w:val="Hyperlink"/>
                <w:noProof/>
              </w:rPr>
              <w:t>1.6 Besturingssysteem</w:t>
            </w:r>
            <w:r w:rsidR="005F27E4">
              <w:rPr>
                <w:noProof/>
                <w:webHidden/>
              </w:rPr>
              <w:tab/>
            </w:r>
            <w:r w:rsidR="005F27E4">
              <w:rPr>
                <w:noProof/>
                <w:webHidden/>
              </w:rPr>
              <w:fldChar w:fldCharType="begin"/>
            </w:r>
            <w:r w:rsidR="005F27E4">
              <w:rPr>
                <w:noProof/>
                <w:webHidden/>
              </w:rPr>
              <w:instrText xml:space="preserve"> PAGEREF _Toc346197202 \h </w:instrText>
            </w:r>
            <w:r w:rsidR="005F27E4">
              <w:rPr>
                <w:noProof/>
                <w:webHidden/>
              </w:rPr>
            </w:r>
            <w:r w:rsidR="005F27E4">
              <w:rPr>
                <w:noProof/>
                <w:webHidden/>
              </w:rPr>
              <w:fldChar w:fldCharType="separate"/>
            </w:r>
            <w:r w:rsidR="005F27E4">
              <w:rPr>
                <w:noProof/>
                <w:webHidden/>
              </w:rPr>
              <w:t>5</w:t>
            </w:r>
            <w:r w:rsidR="005F27E4">
              <w:rPr>
                <w:noProof/>
                <w:webHidden/>
              </w:rPr>
              <w:fldChar w:fldCharType="end"/>
            </w:r>
          </w:hyperlink>
        </w:p>
        <w:p w:rsidR="005F27E4" w:rsidRDefault="00D50D51">
          <w:pPr>
            <w:pStyle w:val="Inhopg1"/>
            <w:tabs>
              <w:tab w:val="right" w:leader="dot" w:pos="9062"/>
            </w:tabs>
            <w:rPr>
              <w:noProof/>
              <w:lang w:eastAsia="nl-NL"/>
            </w:rPr>
          </w:pPr>
          <w:hyperlink w:anchor="_Toc346197203" w:history="1">
            <w:r w:rsidR="005F27E4" w:rsidRPr="00282720">
              <w:rPr>
                <w:rStyle w:val="Hyperlink"/>
                <w:noProof/>
              </w:rPr>
              <w:t>Literatuurlijst</w:t>
            </w:r>
            <w:r w:rsidR="005F27E4">
              <w:rPr>
                <w:noProof/>
                <w:webHidden/>
              </w:rPr>
              <w:tab/>
            </w:r>
            <w:r w:rsidR="005F27E4">
              <w:rPr>
                <w:noProof/>
                <w:webHidden/>
              </w:rPr>
              <w:fldChar w:fldCharType="begin"/>
            </w:r>
            <w:r w:rsidR="005F27E4">
              <w:rPr>
                <w:noProof/>
                <w:webHidden/>
              </w:rPr>
              <w:instrText xml:space="preserve"> PAGEREF _Toc346197203 \h </w:instrText>
            </w:r>
            <w:r w:rsidR="005F27E4">
              <w:rPr>
                <w:noProof/>
                <w:webHidden/>
              </w:rPr>
            </w:r>
            <w:r w:rsidR="005F27E4">
              <w:rPr>
                <w:noProof/>
                <w:webHidden/>
              </w:rPr>
              <w:fldChar w:fldCharType="separate"/>
            </w:r>
            <w:r w:rsidR="005F27E4">
              <w:rPr>
                <w:noProof/>
                <w:webHidden/>
              </w:rPr>
              <w:t>6</w:t>
            </w:r>
            <w:r w:rsidR="005F27E4">
              <w:rPr>
                <w:noProof/>
                <w:webHidden/>
              </w:rPr>
              <w:fldChar w:fldCharType="end"/>
            </w:r>
          </w:hyperlink>
        </w:p>
        <w:p w:rsidR="00AF5630" w:rsidRDefault="00AF5630">
          <w:r>
            <w:rPr>
              <w:b/>
              <w:bCs/>
            </w:rPr>
            <w:fldChar w:fldCharType="end"/>
          </w:r>
        </w:p>
      </w:sdtContent>
    </w:sdt>
    <w:p w:rsidR="00AF5630" w:rsidRDefault="00AF5630">
      <w:pPr>
        <w:rPr>
          <w:rFonts w:asciiTheme="majorHAnsi" w:eastAsiaTheme="majorEastAsia" w:hAnsiTheme="majorHAnsi" w:cstheme="majorBidi"/>
          <w:b/>
          <w:bCs/>
          <w:color w:val="4F81BD" w:themeColor="accent1"/>
          <w:sz w:val="26"/>
          <w:szCs w:val="26"/>
        </w:rPr>
      </w:pPr>
      <w:r>
        <w:br w:type="page"/>
      </w:r>
    </w:p>
    <w:p w:rsidR="00983DBE" w:rsidRDefault="00983DBE" w:rsidP="00983DBE">
      <w:pPr>
        <w:pStyle w:val="Kop1"/>
      </w:pPr>
      <w:bookmarkStart w:id="1" w:name="_Toc346091818"/>
      <w:bookmarkStart w:id="2" w:name="_Toc346197194"/>
      <w:r>
        <w:lastRenderedPageBreak/>
        <w:t>Methode</w:t>
      </w:r>
      <w:bookmarkEnd w:id="1"/>
      <w:bookmarkEnd w:id="2"/>
    </w:p>
    <w:p w:rsidR="00D103C1" w:rsidRDefault="00806A38" w:rsidP="00983DBE">
      <w:r>
        <w:br/>
      </w:r>
      <w:r w:rsidR="00983DBE">
        <w:t>Voor dit onderzoek is gebruik g</w:t>
      </w:r>
      <w:r w:rsidR="00D103C1">
        <w:t>emaakt van literatuuronderzoek.</w:t>
      </w:r>
    </w:p>
    <w:p w:rsidR="00D103C1" w:rsidRDefault="00D103C1">
      <w:r>
        <w:br w:type="page"/>
      </w:r>
    </w:p>
    <w:p w:rsidR="00BB5FD1" w:rsidRPr="00BB5FD1" w:rsidRDefault="00BB5FD1" w:rsidP="00BB5FD1">
      <w:pPr>
        <w:pStyle w:val="Kop1"/>
      </w:pPr>
      <w:bookmarkStart w:id="3" w:name="_Toc346197195"/>
      <w:bookmarkStart w:id="4" w:name="_Toc345935155"/>
      <w:bookmarkEnd w:id="0"/>
      <w:r w:rsidRPr="00BB5FD1">
        <w:lastRenderedPageBreak/>
        <w:t xml:space="preserve">Hoe kan de Cloud </w:t>
      </w:r>
      <w:r>
        <w:t xml:space="preserve">gebruikt </w:t>
      </w:r>
      <w:r w:rsidRPr="00BB5FD1">
        <w:t xml:space="preserve">worden </w:t>
      </w:r>
      <w:r>
        <w:t>binnen dit project?</w:t>
      </w:r>
      <w:bookmarkEnd w:id="3"/>
      <w:r w:rsidRPr="00792542">
        <w:tab/>
      </w:r>
    </w:p>
    <w:p w:rsidR="007C5BC6" w:rsidRPr="00713A99" w:rsidRDefault="00806A38" w:rsidP="00806A38">
      <w:pPr>
        <w:pStyle w:val="Kop2"/>
        <w:spacing w:line="240" w:lineRule="auto"/>
      </w:pPr>
      <w:r>
        <w:br/>
      </w:r>
      <w:bookmarkStart w:id="5" w:name="_Toc346197196"/>
      <w:r w:rsidR="00AF5630">
        <w:t>1</w:t>
      </w:r>
      <w:r>
        <w:t>.</w:t>
      </w:r>
      <w:r w:rsidR="00AF5630">
        <w:t xml:space="preserve"> </w:t>
      </w:r>
      <w:r>
        <w:t>Wat is een c</w:t>
      </w:r>
      <w:r w:rsidR="007C5BC6" w:rsidRPr="00713A99">
        <w:t>loud server</w:t>
      </w:r>
      <w:bookmarkEnd w:id="4"/>
      <w:bookmarkEnd w:id="5"/>
      <w:r>
        <w:br/>
      </w:r>
    </w:p>
    <w:p w:rsidR="00806A38" w:rsidRDefault="00806A38" w:rsidP="00806A38">
      <w:r>
        <w:t xml:space="preserve">Binnen dit project wordt een cloud server gedefinieerd als een afgescheiden server omgeving met een </w:t>
      </w:r>
      <w:r w:rsidR="00805FE7">
        <w:t>besturingssysteem</w:t>
      </w:r>
      <w:r>
        <w:t xml:space="preserve"> en een root-toegang, die je naar eigen wens kunt inrichten. De cloud server draait in een soort van wolk van computers. De eindgebruiker weet niet op hoeveel computers of waar de software precies draait.</w:t>
      </w:r>
    </w:p>
    <w:p w:rsidR="007C5BC6" w:rsidRPr="00713A99" w:rsidRDefault="00AF5630" w:rsidP="00AF5630">
      <w:pPr>
        <w:pStyle w:val="Kop3"/>
      </w:pPr>
      <w:bookmarkStart w:id="6" w:name="_Toc346197197"/>
      <w:r>
        <w:t>1.1</w:t>
      </w:r>
      <w:r w:rsidR="00806A38">
        <w:t>.</w:t>
      </w:r>
      <w:r>
        <w:t xml:space="preserve"> </w:t>
      </w:r>
      <w:r w:rsidR="00806A38">
        <w:t>Voordelen</w:t>
      </w:r>
      <w:bookmarkEnd w:id="6"/>
      <w:r w:rsidR="00806A38">
        <w:br/>
      </w:r>
    </w:p>
    <w:p w:rsidR="007C5BC6" w:rsidRPr="00713A99" w:rsidRDefault="00806A38" w:rsidP="007C5BC6">
      <w:r>
        <w:rPr>
          <w:noProof/>
          <w:lang w:eastAsia="nl-NL"/>
        </w:rPr>
        <w:drawing>
          <wp:anchor distT="0" distB="0" distL="114300" distR="114300" simplePos="0" relativeHeight="251664384" behindDoc="1" locked="0" layoutInCell="1" allowOverlap="1" wp14:anchorId="017D539B" wp14:editId="3FFD1FA6">
            <wp:simplePos x="0" y="0"/>
            <wp:positionH relativeFrom="column">
              <wp:posOffset>3461385</wp:posOffset>
            </wp:positionH>
            <wp:positionV relativeFrom="paragraph">
              <wp:posOffset>73660</wp:posOffset>
            </wp:positionV>
            <wp:extent cx="2185035" cy="909320"/>
            <wp:effectExtent l="0" t="0" r="5715" b="5080"/>
            <wp:wrapTight wrapText="bothSides">
              <wp:wrapPolygon edited="0">
                <wp:start x="0" y="0"/>
                <wp:lineTo x="0" y="21268"/>
                <wp:lineTo x="21468" y="21268"/>
                <wp:lineTo x="21468"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5035" cy="9093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C5BC6" w:rsidRPr="00713A99">
        <w:t>Enkele voordelen van een cloud server zijn:</w:t>
      </w:r>
    </w:p>
    <w:p w:rsidR="007C5BC6" w:rsidRPr="00D646D0" w:rsidRDefault="007C5BC6" w:rsidP="007C5BC6">
      <w:pPr>
        <w:pStyle w:val="Lijstalinea"/>
        <w:numPr>
          <w:ilvl w:val="0"/>
          <w:numId w:val="1"/>
        </w:numPr>
      </w:pPr>
      <w:r w:rsidRPr="00D646D0">
        <w:t>Benaderbaar vanaf verschillende locaties.</w:t>
      </w:r>
    </w:p>
    <w:p w:rsidR="007C5BC6" w:rsidRPr="00D646D0" w:rsidRDefault="007C5BC6" w:rsidP="007C5BC6">
      <w:pPr>
        <w:pStyle w:val="Lijstalinea"/>
        <w:numPr>
          <w:ilvl w:val="0"/>
          <w:numId w:val="1"/>
        </w:numPr>
      </w:pPr>
      <w:r w:rsidRPr="00D646D0">
        <w:t>Sommige servers zijn al vanaf</w:t>
      </w:r>
      <w:r>
        <w:t xml:space="preserve"> per</w:t>
      </w:r>
      <w:r w:rsidRPr="00D646D0">
        <w:t xml:space="preserve"> uur te huur.</w:t>
      </w:r>
      <w:r w:rsidR="00806A38" w:rsidRPr="00806A38">
        <w:rPr>
          <w:noProof/>
          <w:lang w:eastAsia="nl-NL"/>
        </w:rPr>
        <w:t xml:space="preserve"> </w:t>
      </w:r>
    </w:p>
    <w:p w:rsidR="007C5BC6" w:rsidRPr="00D646D0" w:rsidRDefault="007C5BC6" w:rsidP="007C5BC6">
      <w:pPr>
        <w:pStyle w:val="Lijstalinea"/>
        <w:numPr>
          <w:ilvl w:val="0"/>
          <w:numId w:val="1"/>
        </w:numPr>
      </w:pPr>
      <w:r w:rsidRPr="00D646D0">
        <w:t>Verschillende besturingssystemen beschikbaar.</w:t>
      </w:r>
    </w:p>
    <w:p w:rsidR="007C5BC6" w:rsidRPr="00713A99" w:rsidRDefault="007C5BC6" w:rsidP="007C5BC6">
      <w:pPr>
        <w:pStyle w:val="Lijstalinea"/>
        <w:numPr>
          <w:ilvl w:val="0"/>
          <w:numId w:val="1"/>
        </w:numPr>
      </w:pPr>
      <w:r w:rsidRPr="00D646D0">
        <w:t>Provider is verantwoordelijk voor de hardware.</w:t>
      </w:r>
    </w:p>
    <w:p w:rsidR="007C5BC6" w:rsidRPr="00713A99" w:rsidRDefault="00AF5630" w:rsidP="00AF5630">
      <w:pPr>
        <w:pStyle w:val="Kop3"/>
      </w:pPr>
      <w:bookmarkStart w:id="7" w:name="_Toc346197198"/>
      <w:r>
        <w:t>1.2</w:t>
      </w:r>
      <w:r w:rsidR="00806A38">
        <w:t>.</w:t>
      </w:r>
      <w:r>
        <w:t xml:space="preserve"> </w:t>
      </w:r>
      <w:r w:rsidR="007C5BC6" w:rsidRPr="00713A99">
        <w:t>Veiligheid</w:t>
      </w:r>
      <w:bookmarkEnd w:id="7"/>
    </w:p>
    <w:p w:rsidR="007C5BC6" w:rsidRPr="00713A99" w:rsidRDefault="00806A38" w:rsidP="007C5BC6">
      <w:r>
        <w:br/>
      </w:r>
      <w:r w:rsidR="007C5BC6" w:rsidRPr="00713A99">
        <w:t>Alle data van een cloud server wordt opgeslagen op meerdere harde schijven. Dus mocht er een schijf defect raken gaat er geen data verloren. De provider dient dan binnen een vastgestelde termijn de defecte schijf te vervangen.</w:t>
      </w:r>
    </w:p>
    <w:p w:rsidR="007C5BC6" w:rsidRPr="00806A38" w:rsidRDefault="00AF5630" w:rsidP="00806A38">
      <w:pPr>
        <w:pStyle w:val="Kop3"/>
      </w:pPr>
      <w:bookmarkStart w:id="8" w:name="_Toc346197199"/>
      <w:r>
        <w:t xml:space="preserve">1.3 </w:t>
      </w:r>
      <w:r w:rsidR="00806A38">
        <w:t>Flexibiliteit</w:t>
      </w:r>
      <w:bookmarkEnd w:id="8"/>
    </w:p>
    <w:p w:rsidR="007C5BC6" w:rsidRPr="00F85778" w:rsidRDefault="00806A38" w:rsidP="007C5BC6">
      <w:r>
        <w:rPr>
          <w:rFonts w:cs="Arial"/>
        </w:rPr>
        <w:br/>
      </w:r>
      <w:r w:rsidR="007C5BC6" w:rsidRPr="00713A99">
        <w:rPr>
          <w:rFonts w:cs="Arial"/>
        </w:rPr>
        <w:t xml:space="preserve">Het vergroten of verkleinen van een cloud server neemt enkele minuten in beslag. Tijdens deze actie wordt een cloud server allereerst afgesloten, en vervolgens vergroot of verkleind. </w:t>
      </w:r>
      <w:r w:rsidR="007C5BC6" w:rsidRPr="00F85778">
        <w:rPr>
          <w:rFonts w:cs="Arial"/>
        </w:rPr>
        <w:t>Daarna wordt de server opnieuw opgestart.</w:t>
      </w:r>
    </w:p>
    <w:p w:rsidR="007C5BC6" w:rsidRPr="00713A99" w:rsidRDefault="00AF5630" w:rsidP="00AF5630">
      <w:pPr>
        <w:pStyle w:val="Kop3"/>
      </w:pPr>
      <w:bookmarkStart w:id="9" w:name="_Toc346197200"/>
      <w:r>
        <w:t xml:space="preserve">1.4 </w:t>
      </w:r>
      <w:r w:rsidR="007C5BC6" w:rsidRPr="00713A99">
        <w:t xml:space="preserve">Contract </w:t>
      </w:r>
      <w:r w:rsidR="00806A38">
        <w:t>c</w:t>
      </w:r>
      <w:r w:rsidR="007C5BC6" w:rsidRPr="00713A99">
        <w:t>loud server</w:t>
      </w:r>
      <w:bookmarkEnd w:id="9"/>
    </w:p>
    <w:p w:rsidR="007C5BC6" w:rsidRPr="00713A99" w:rsidRDefault="00806A38" w:rsidP="007C5BC6">
      <w:r>
        <w:br/>
      </w:r>
      <w:r w:rsidR="007C5BC6" w:rsidRPr="00713A99">
        <w:t xml:space="preserve">Bij de meeste gevonden providers werk je niet met contracten maar met een overeenkomst die per uur afgesloten kan worden. Hierdoor kun je zelfs alleen voor het testen van iets een uurtje een server huren. Dit kost dan ook vaak maar een paar cent omdat alle prijzen per uur berekend worden. </w:t>
      </w:r>
    </w:p>
    <w:p w:rsidR="00806A38" w:rsidRDefault="00806A38">
      <w:pPr>
        <w:rPr>
          <w:rFonts w:asciiTheme="majorHAnsi" w:eastAsiaTheme="majorEastAsia" w:hAnsiTheme="majorHAnsi" w:cstheme="majorBidi"/>
          <w:b/>
          <w:bCs/>
          <w:color w:val="4F81BD" w:themeColor="accent1"/>
        </w:rPr>
      </w:pPr>
      <w:r>
        <w:br w:type="page"/>
      </w:r>
    </w:p>
    <w:p w:rsidR="007C5BC6" w:rsidRPr="00713A99" w:rsidRDefault="00AF5630" w:rsidP="00AF5630">
      <w:pPr>
        <w:pStyle w:val="Kop3"/>
      </w:pPr>
      <w:bookmarkStart w:id="10" w:name="_Toc346197201"/>
      <w:r>
        <w:lastRenderedPageBreak/>
        <w:t xml:space="preserve">1.5 </w:t>
      </w:r>
      <w:proofErr w:type="spellStart"/>
      <w:r w:rsidR="00806A38">
        <w:t>Amazon</w:t>
      </w:r>
      <w:proofErr w:type="spellEnd"/>
      <w:r w:rsidR="00806A38">
        <w:t xml:space="preserve"> </w:t>
      </w:r>
      <w:proofErr w:type="spellStart"/>
      <w:r w:rsidR="00806A38">
        <w:t>c</w:t>
      </w:r>
      <w:r w:rsidR="007C5BC6" w:rsidRPr="00713A99">
        <w:t>loud</w:t>
      </w:r>
      <w:proofErr w:type="spellEnd"/>
      <w:r w:rsidR="007C5BC6" w:rsidRPr="00713A99">
        <w:t xml:space="preserve"> server</w:t>
      </w:r>
      <w:bookmarkEnd w:id="10"/>
    </w:p>
    <w:p w:rsidR="007C5BC6" w:rsidRPr="00713A99" w:rsidRDefault="00806A38" w:rsidP="007C5BC6">
      <w:pPr>
        <w:pStyle w:val="Geenafstand"/>
        <w:jc w:val="both"/>
        <w:rPr>
          <w:szCs w:val="24"/>
          <w:lang w:val="nl-NL"/>
        </w:rPr>
      </w:pPr>
      <w:r>
        <w:rPr>
          <w:szCs w:val="24"/>
          <w:lang w:val="nl-NL"/>
        </w:rPr>
        <w:br/>
      </w:r>
      <w:proofErr w:type="spellStart"/>
      <w:r w:rsidR="007C5BC6" w:rsidRPr="00713A99">
        <w:rPr>
          <w:szCs w:val="24"/>
          <w:lang w:val="nl-NL"/>
        </w:rPr>
        <w:t>Amazon</w:t>
      </w:r>
      <w:proofErr w:type="spellEnd"/>
      <w:r w:rsidR="007C5BC6" w:rsidRPr="00713A99">
        <w:rPr>
          <w:szCs w:val="24"/>
          <w:lang w:val="nl-NL"/>
        </w:rPr>
        <w:t xml:space="preserve"> bied</w:t>
      </w:r>
      <w:r>
        <w:rPr>
          <w:szCs w:val="24"/>
          <w:lang w:val="nl-NL"/>
        </w:rPr>
        <w:t xml:space="preserve">t momenteel een </w:t>
      </w:r>
      <w:proofErr w:type="spellStart"/>
      <w:r>
        <w:rPr>
          <w:szCs w:val="24"/>
          <w:lang w:val="nl-NL"/>
        </w:rPr>
        <w:t>cloud</w:t>
      </w:r>
      <w:proofErr w:type="spellEnd"/>
      <w:r>
        <w:rPr>
          <w:szCs w:val="24"/>
          <w:lang w:val="nl-NL"/>
        </w:rPr>
        <w:t xml:space="preserve"> service</w:t>
      </w:r>
      <w:r w:rsidR="007C5BC6" w:rsidRPr="00713A99">
        <w:rPr>
          <w:szCs w:val="24"/>
          <w:lang w:val="nl-NL"/>
        </w:rPr>
        <w:t xml:space="preserve"> genaamd ‘</w:t>
      </w:r>
      <w:proofErr w:type="spellStart"/>
      <w:r w:rsidR="007C5BC6" w:rsidRPr="00713A99">
        <w:rPr>
          <w:szCs w:val="24"/>
          <w:lang w:val="nl-NL"/>
        </w:rPr>
        <w:t>Amazon</w:t>
      </w:r>
      <w:proofErr w:type="spellEnd"/>
      <w:r w:rsidR="007C5BC6" w:rsidRPr="00713A99">
        <w:rPr>
          <w:szCs w:val="24"/>
          <w:lang w:val="nl-NL"/>
        </w:rPr>
        <w:t xml:space="preserve"> EC2’</w:t>
      </w:r>
      <w:r>
        <w:rPr>
          <w:szCs w:val="24"/>
          <w:lang w:val="nl-NL"/>
        </w:rPr>
        <w:t xml:space="preserve"> aan:</w:t>
      </w:r>
    </w:p>
    <w:p w:rsidR="007C5BC6" w:rsidRPr="004645AE" w:rsidRDefault="00806A38" w:rsidP="007C5BC6">
      <w:pPr>
        <w:pStyle w:val="Geenafstand"/>
        <w:rPr>
          <w:szCs w:val="24"/>
        </w:rPr>
      </w:pPr>
      <w:r w:rsidRPr="00A46AAB">
        <w:rPr>
          <w:i/>
          <w:szCs w:val="24"/>
          <w:lang w:val="en-GB"/>
        </w:rPr>
        <w:br/>
      </w:r>
      <w:r w:rsidR="007C5BC6" w:rsidRPr="00806A38">
        <w:rPr>
          <w:rFonts w:ascii="Georgia" w:eastAsia="Batang" w:hAnsi="Georgia" w:cs="Segoe UI"/>
          <w:sz w:val="20"/>
          <w:szCs w:val="24"/>
        </w:rPr>
        <w:t>“Amazon EC2 is a web service that provides resizable compute capacity in the cloud. It is designed to make web-scale computing easier for developers.</w:t>
      </w:r>
      <w:r w:rsidR="007C5BC6" w:rsidRPr="00806A38">
        <w:rPr>
          <w:rFonts w:ascii="Georgia" w:eastAsia="Batang" w:hAnsi="Georgia" w:cs="Segoe UI"/>
          <w:sz w:val="20"/>
          <w:szCs w:val="24"/>
        </w:rPr>
        <w:br/>
      </w:r>
      <w:r w:rsidR="007C5BC6" w:rsidRPr="00806A38">
        <w:rPr>
          <w:rFonts w:ascii="Georgia" w:eastAsia="Batang" w:hAnsi="Georgia" w:cs="Segoe UI"/>
          <w:sz w:val="20"/>
          <w:szCs w:val="24"/>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 Amazon EC2 provides developers the tools to build failure resilient applications and isolate themselves from common failure scenarios.”</w:t>
      </w:r>
      <w:r w:rsidR="007C5BC6" w:rsidRPr="00806A38">
        <w:rPr>
          <w:i/>
          <w:szCs w:val="24"/>
        </w:rPr>
        <w:t xml:space="preserve"> </w:t>
      </w:r>
      <w:r w:rsidR="00150AFD">
        <w:rPr>
          <w:szCs w:val="24"/>
        </w:rPr>
        <w:t>–</w:t>
      </w:r>
      <w:r w:rsidR="007C5BC6" w:rsidRPr="00713A99">
        <w:rPr>
          <w:szCs w:val="24"/>
        </w:rPr>
        <w:t xml:space="preserve"> </w:t>
      </w:r>
      <w:sdt>
        <w:sdtPr>
          <w:rPr>
            <w:szCs w:val="24"/>
          </w:rPr>
          <w:id w:val="1434402824"/>
          <w:citation/>
        </w:sdtPr>
        <w:sdtEndPr/>
        <w:sdtContent>
          <w:r w:rsidR="006D1895">
            <w:rPr>
              <w:szCs w:val="24"/>
            </w:rPr>
            <w:fldChar w:fldCharType="begin"/>
          </w:r>
          <w:r w:rsidR="006D1895" w:rsidRPr="006D1895">
            <w:rPr>
              <w:szCs w:val="24"/>
              <w:lang w:val="en-GB"/>
            </w:rPr>
            <w:instrText xml:space="preserve"> CITATION Ama12 \l 1043 </w:instrText>
          </w:r>
          <w:r w:rsidR="006D1895">
            <w:rPr>
              <w:szCs w:val="24"/>
            </w:rPr>
            <w:fldChar w:fldCharType="separate"/>
          </w:r>
          <w:r w:rsidR="006D1895" w:rsidRPr="006D1895">
            <w:rPr>
              <w:noProof/>
              <w:szCs w:val="24"/>
              <w:lang w:val="en-GB"/>
            </w:rPr>
            <w:t>(Amazon)</w:t>
          </w:r>
          <w:r w:rsidR="006D1895">
            <w:rPr>
              <w:szCs w:val="24"/>
            </w:rPr>
            <w:fldChar w:fldCharType="end"/>
          </w:r>
        </w:sdtContent>
      </w:sdt>
      <w:r w:rsidR="007C5BC6" w:rsidRPr="004645AE">
        <w:rPr>
          <w:color w:val="FF0000"/>
          <w:szCs w:val="24"/>
        </w:rPr>
        <w:br/>
      </w:r>
    </w:p>
    <w:p w:rsidR="007C5BC6" w:rsidRPr="00806A38" w:rsidRDefault="00806A38" w:rsidP="00806A38">
      <w:pPr>
        <w:pStyle w:val="Geenafstand"/>
        <w:rPr>
          <w:lang w:val="nl-NL"/>
        </w:rPr>
      </w:pPr>
      <w:r>
        <w:rPr>
          <w:lang w:val="nl-NL"/>
        </w:rPr>
        <w:t>Hoewel de service aan de eisen voldoet, is deze optie afgevallen d</w:t>
      </w:r>
      <w:r w:rsidR="007C5BC6" w:rsidRPr="007C5BC6">
        <w:rPr>
          <w:lang w:val="nl-NL"/>
        </w:rPr>
        <w:t>oor de hoge kosten di</w:t>
      </w:r>
      <w:r>
        <w:rPr>
          <w:lang w:val="nl-NL"/>
        </w:rPr>
        <w:t>e Amazon rekent voor het hosten.</w:t>
      </w:r>
    </w:p>
    <w:p w:rsidR="007C5BC6" w:rsidRPr="00806A38" w:rsidRDefault="00AF5630" w:rsidP="00806A38">
      <w:pPr>
        <w:pStyle w:val="Kop3"/>
        <w:rPr>
          <w:sz w:val="26"/>
          <w:szCs w:val="26"/>
        </w:rPr>
      </w:pPr>
      <w:bookmarkStart w:id="11" w:name="_Toc346197202"/>
      <w:r>
        <w:t xml:space="preserve">1.6 </w:t>
      </w:r>
      <w:r w:rsidR="007C5BC6">
        <w:t>Besturingssysteem</w:t>
      </w:r>
      <w:bookmarkEnd w:id="11"/>
      <w:r w:rsidR="00806A38">
        <w:br/>
      </w:r>
    </w:p>
    <w:p w:rsidR="0005226D" w:rsidRPr="00805FE7" w:rsidRDefault="0005226D" w:rsidP="0005226D">
      <w:pPr>
        <w:pStyle w:val="Geenafstand"/>
        <w:spacing w:line="276" w:lineRule="auto"/>
        <w:rPr>
          <w:lang w:val="nl-NL"/>
        </w:rPr>
      </w:pPr>
      <w:r w:rsidRPr="00805FE7">
        <w:rPr>
          <w:lang w:val="nl-NL"/>
        </w:rPr>
        <w:t>De opties voor het besturingssysteem van de server zijn in dit project beperkt tot Windows en Linux. Deze beperking is gemaakt omdat de projectleden reeds ervaring hebben met deze software en zodoende hoeft er geen verdere verdieping in nieuwe software te komen. Tevens is deze software gratis beschikbaar. Linux is open source en Windows Server is beschikbaar voor onder andere studenten via MSDN,</w:t>
      </w:r>
    </w:p>
    <w:p w:rsidR="007C5BC6" w:rsidRDefault="007C5BC6" w:rsidP="007C5BC6"/>
    <w:p w:rsidR="007C5BC6" w:rsidRDefault="007C5BC6" w:rsidP="007C5BC6">
      <w:pPr>
        <w:pStyle w:val="Kop2"/>
      </w:pPr>
    </w:p>
    <w:p w:rsidR="00BD11DB" w:rsidRDefault="00BD11DB">
      <w:r>
        <w:br w:type="page"/>
      </w:r>
    </w:p>
    <w:bookmarkStart w:id="12" w:name="_Toc346197203" w:displacedByCustomXml="next"/>
    <w:sdt>
      <w:sdtPr>
        <w:rPr>
          <w:rFonts w:asciiTheme="minorHAnsi" w:eastAsiaTheme="minorEastAsia" w:hAnsiTheme="minorHAnsi" w:cstheme="minorBidi"/>
          <w:b w:val="0"/>
          <w:bCs w:val="0"/>
          <w:color w:val="auto"/>
          <w:sz w:val="22"/>
          <w:szCs w:val="22"/>
        </w:rPr>
        <w:id w:val="681939695"/>
        <w:docPartObj>
          <w:docPartGallery w:val="Bibliographies"/>
          <w:docPartUnique/>
        </w:docPartObj>
      </w:sdtPr>
      <w:sdtEndPr/>
      <w:sdtContent>
        <w:p w:rsidR="00BD11DB" w:rsidRDefault="00BD11DB">
          <w:pPr>
            <w:pStyle w:val="Kop1"/>
          </w:pPr>
          <w:r>
            <w:t>Literatuurlijst</w:t>
          </w:r>
          <w:bookmarkEnd w:id="12"/>
        </w:p>
        <w:sdt>
          <w:sdtPr>
            <w:id w:val="111145805"/>
            <w:bibliography/>
          </w:sdtPr>
          <w:sdtEndPr/>
          <w:sdtContent>
            <w:p w:rsidR="00BD11DB" w:rsidRDefault="00BD11DB" w:rsidP="00BD11DB">
              <w:pPr>
                <w:pStyle w:val="Bibliografie"/>
                <w:ind w:left="720" w:hanging="720"/>
                <w:rPr>
                  <w:noProof/>
                </w:rPr>
              </w:pPr>
              <w:r>
                <w:fldChar w:fldCharType="begin"/>
              </w:r>
              <w:r>
                <w:instrText>BIBLIOGRAPHY</w:instrText>
              </w:r>
              <w:r>
                <w:fldChar w:fldCharType="separate"/>
              </w:r>
              <w:r>
                <w:rPr>
                  <w:noProof/>
                </w:rPr>
                <w:t xml:space="preserve">Amazon. (sd). </w:t>
              </w:r>
              <w:r>
                <w:rPr>
                  <w:i/>
                  <w:iCs/>
                  <w:noProof/>
                </w:rPr>
                <w:t>Amazon Elastic Compute Cloud</w:t>
              </w:r>
              <w:r>
                <w:rPr>
                  <w:noProof/>
                </w:rPr>
                <w:t>. Opgeroepen op 11 2012, van Amazon: http://aws.amazon.com/ec2/</w:t>
              </w:r>
            </w:p>
            <w:p w:rsidR="00BD11DB" w:rsidRDefault="00BD11DB" w:rsidP="00BD11DB">
              <w:r>
                <w:rPr>
                  <w:b/>
                  <w:bCs/>
                </w:rPr>
                <w:fldChar w:fldCharType="end"/>
              </w:r>
            </w:p>
          </w:sdtContent>
        </w:sdt>
      </w:sdtContent>
    </w:sdt>
    <w:p w:rsidR="00F761F8" w:rsidRDefault="00F761F8"/>
    <w:sectPr w:rsidR="00F761F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D51" w:rsidRDefault="00D50D51" w:rsidP="00A46AAB">
      <w:pPr>
        <w:spacing w:after="0" w:line="240" w:lineRule="auto"/>
      </w:pPr>
      <w:r>
        <w:separator/>
      </w:r>
    </w:p>
  </w:endnote>
  <w:endnote w:type="continuationSeparator" w:id="0">
    <w:p w:rsidR="00D50D51" w:rsidRDefault="00D50D51" w:rsidP="00A4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AB" w:rsidRDefault="00A46AA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403901"/>
      <w:docPartObj>
        <w:docPartGallery w:val="Page Numbers (Bottom of Page)"/>
        <w:docPartUnique/>
      </w:docPartObj>
    </w:sdtPr>
    <w:sdtContent>
      <w:bookmarkStart w:id="13" w:name="_GoBack" w:displacedByCustomXml="prev"/>
      <w:bookmarkEnd w:id="13" w:displacedByCustomXml="prev"/>
      <w:p w:rsidR="00A46AAB" w:rsidRDefault="00A46AAB">
        <w:pPr>
          <w:pStyle w:val="Voettekst"/>
          <w:jc w:val="right"/>
        </w:pPr>
        <w:r>
          <w:fldChar w:fldCharType="begin"/>
        </w:r>
        <w:r>
          <w:instrText>PAGE   \* MERGEFORMAT</w:instrText>
        </w:r>
        <w:r>
          <w:fldChar w:fldCharType="separate"/>
        </w:r>
        <w:r>
          <w:rPr>
            <w:noProof/>
          </w:rPr>
          <w:t>1</w:t>
        </w:r>
        <w:r>
          <w:fldChar w:fldCharType="end"/>
        </w:r>
      </w:p>
    </w:sdtContent>
  </w:sdt>
  <w:p w:rsidR="00A46AAB" w:rsidRDefault="00A46AAB">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AB" w:rsidRDefault="00A46AA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D51" w:rsidRDefault="00D50D51" w:rsidP="00A46AAB">
      <w:pPr>
        <w:spacing w:after="0" w:line="240" w:lineRule="auto"/>
      </w:pPr>
      <w:r>
        <w:separator/>
      </w:r>
    </w:p>
  </w:footnote>
  <w:footnote w:type="continuationSeparator" w:id="0">
    <w:p w:rsidR="00D50D51" w:rsidRDefault="00D50D51" w:rsidP="00A46A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AB" w:rsidRDefault="00A46AAB">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AB" w:rsidRDefault="00A46AAB">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AB" w:rsidRDefault="00A46AA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6768A"/>
    <w:multiLevelType w:val="hybridMultilevel"/>
    <w:tmpl w:val="383CA094"/>
    <w:lvl w:ilvl="0" w:tplc="0413000F">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DDF65A3"/>
    <w:multiLevelType w:val="hybridMultilevel"/>
    <w:tmpl w:val="E99ED9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C51"/>
    <w:rsid w:val="000048AC"/>
    <w:rsid w:val="0005226D"/>
    <w:rsid w:val="00150AFD"/>
    <w:rsid w:val="004507A6"/>
    <w:rsid w:val="0057003C"/>
    <w:rsid w:val="005C4C2F"/>
    <w:rsid w:val="005F27E4"/>
    <w:rsid w:val="00641440"/>
    <w:rsid w:val="006D1895"/>
    <w:rsid w:val="006F40BD"/>
    <w:rsid w:val="00743421"/>
    <w:rsid w:val="007C5BC6"/>
    <w:rsid w:val="00805FE7"/>
    <w:rsid w:val="00806A38"/>
    <w:rsid w:val="00926C51"/>
    <w:rsid w:val="00983DBE"/>
    <w:rsid w:val="00A46AAB"/>
    <w:rsid w:val="00AF5630"/>
    <w:rsid w:val="00BB5FD1"/>
    <w:rsid w:val="00BD11DB"/>
    <w:rsid w:val="00D103C1"/>
    <w:rsid w:val="00D50D51"/>
    <w:rsid w:val="00E1235B"/>
    <w:rsid w:val="00F761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C5BC6"/>
    <w:rPr>
      <w:rFonts w:eastAsiaTheme="minorEastAsia"/>
    </w:rPr>
  </w:style>
  <w:style w:type="paragraph" w:styleId="Kop1">
    <w:name w:val="heading 1"/>
    <w:basedOn w:val="Standaard"/>
    <w:next w:val="Standaard"/>
    <w:link w:val="Kop1Char"/>
    <w:uiPriority w:val="9"/>
    <w:qFormat/>
    <w:rsid w:val="00AF56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5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5BC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5B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C5BC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C5BC6"/>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5BC6"/>
    <w:rPr>
      <w:rFonts w:asciiTheme="majorHAnsi" w:eastAsiaTheme="majorEastAsia" w:hAnsiTheme="majorHAnsi" w:cstheme="majorBidi"/>
      <w:b/>
      <w:bCs/>
      <w:i/>
      <w:iCs/>
      <w:color w:val="4F81BD" w:themeColor="accent1"/>
    </w:rPr>
  </w:style>
  <w:style w:type="paragraph" w:styleId="Geenafstand">
    <w:name w:val="No Spacing"/>
    <w:link w:val="GeenafstandChar"/>
    <w:uiPriority w:val="1"/>
    <w:qFormat/>
    <w:rsid w:val="007C5BC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C5BC6"/>
    <w:rPr>
      <w:rFonts w:eastAsiaTheme="minorEastAsia"/>
      <w:lang w:val="en-US"/>
    </w:rPr>
  </w:style>
  <w:style w:type="character" w:styleId="Hyperlink">
    <w:name w:val="Hyperlink"/>
    <w:basedOn w:val="Standaardalinea-lettertype"/>
    <w:uiPriority w:val="99"/>
    <w:unhideWhenUsed/>
    <w:rsid w:val="007C5BC6"/>
    <w:rPr>
      <w:color w:val="0000FF" w:themeColor="hyperlink"/>
      <w:u w:val="single"/>
    </w:rPr>
  </w:style>
  <w:style w:type="paragraph" w:styleId="Lijstalinea">
    <w:name w:val="List Paragraph"/>
    <w:basedOn w:val="Standaard"/>
    <w:uiPriority w:val="34"/>
    <w:qFormat/>
    <w:rsid w:val="007C5BC6"/>
    <w:pPr>
      <w:ind w:left="720"/>
      <w:contextualSpacing/>
    </w:pPr>
  </w:style>
  <w:style w:type="paragraph" w:styleId="Ballontekst">
    <w:name w:val="Balloon Text"/>
    <w:basedOn w:val="Standaard"/>
    <w:link w:val="BallontekstChar"/>
    <w:uiPriority w:val="99"/>
    <w:semiHidden/>
    <w:unhideWhenUsed/>
    <w:rsid w:val="007C5BC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C5BC6"/>
    <w:rPr>
      <w:rFonts w:ascii="Tahoma" w:eastAsiaTheme="minorEastAsia" w:hAnsi="Tahoma" w:cs="Tahoma"/>
      <w:sz w:val="16"/>
      <w:szCs w:val="16"/>
    </w:rPr>
  </w:style>
  <w:style w:type="character" w:customStyle="1" w:styleId="Kop1Char">
    <w:name w:val="Kop 1 Char"/>
    <w:basedOn w:val="Standaardalinea-lettertype"/>
    <w:link w:val="Kop1"/>
    <w:uiPriority w:val="9"/>
    <w:rsid w:val="00AF563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F5630"/>
    <w:pPr>
      <w:outlineLvl w:val="9"/>
    </w:pPr>
    <w:rPr>
      <w:lang w:eastAsia="nl-NL"/>
    </w:rPr>
  </w:style>
  <w:style w:type="paragraph" w:styleId="Inhopg2">
    <w:name w:val="toc 2"/>
    <w:basedOn w:val="Standaard"/>
    <w:next w:val="Standaard"/>
    <w:autoRedefine/>
    <w:uiPriority w:val="39"/>
    <w:unhideWhenUsed/>
    <w:rsid w:val="00AF5630"/>
    <w:pPr>
      <w:spacing w:after="100"/>
      <w:ind w:left="220"/>
    </w:pPr>
  </w:style>
  <w:style w:type="paragraph" w:styleId="Inhopg3">
    <w:name w:val="toc 3"/>
    <w:basedOn w:val="Standaard"/>
    <w:next w:val="Standaard"/>
    <w:autoRedefine/>
    <w:uiPriority w:val="39"/>
    <w:unhideWhenUsed/>
    <w:rsid w:val="00AF5630"/>
    <w:pPr>
      <w:spacing w:after="100"/>
      <w:ind w:left="440"/>
    </w:pPr>
  </w:style>
  <w:style w:type="paragraph" w:styleId="Inhopg1">
    <w:name w:val="toc 1"/>
    <w:basedOn w:val="Standaard"/>
    <w:next w:val="Standaard"/>
    <w:autoRedefine/>
    <w:uiPriority w:val="39"/>
    <w:unhideWhenUsed/>
    <w:rsid w:val="00E1235B"/>
    <w:pPr>
      <w:spacing w:after="100"/>
    </w:pPr>
  </w:style>
  <w:style w:type="character" w:styleId="GevolgdeHyperlink">
    <w:name w:val="FollowedHyperlink"/>
    <w:basedOn w:val="Standaardalinea-lettertype"/>
    <w:uiPriority w:val="99"/>
    <w:semiHidden/>
    <w:unhideWhenUsed/>
    <w:rsid w:val="00BD11DB"/>
    <w:rPr>
      <w:color w:val="800080" w:themeColor="followedHyperlink"/>
      <w:u w:val="single"/>
    </w:rPr>
  </w:style>
  <w:style w:type="paragraph" w:styleId="Bibliografie">
    <w:name w:val="Bibliography"/>
    <w:basedOn w:val="Standaard"/>
    <w:next w:val="Standaard"/>
    <w:uiPriority w:val="37"/>
    <w:unhideWhenUsed/>
    <w:rsid w:val="00BD11DB"/>
  </w:style>
  <w:style w:type="paragraph" w:styleId="Koptekst">
    <w:name w:val="header"/>
    <w:basedOn w:val="Standaard"/>
    <w:link w:val="KoptekstChar"/>
    <w:uiPriority w:val="99"/>
    <w:unhideWhenUsed/>
    <w:rsid w:val="00A46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46AAB"/>
    <w:rPr>
      <w:rFonts w:eastAsiaTheme="minorEastAsia"/>
    </w:rPr>
  </w:style>
  <w:style w:type="paragraph" w:styleId="Voettekst">
    <w:name w:val="footer"/>
    <w:basedOn w:val="Standaard"/>
    <w:link w:val="VoettekstChar"/>
    <w:uiPriority w:val="99"/>
    <w:unhideWhenUsed/>
    <w:rsid w:val="00A46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6AA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C5BC6"/>
    <w:rPr>
      <w:rFonts w:eastAsiaTheme="minorEastAsia"/>
    </w:rPr>
  </w:style>
  <w:style w:type="paragraph" w:styleId="Kop1">
    <w:name w:val="heading 1"/>
    <w:basedOn w:val="Standaard"/>
    <w:next w:val="Standaard"/>
    <w:link w:val="Kop1Char"/>
    <w:uiPriority w:val="9"/>
    <w:qFormat/>
    <w:rsid w:val="00AF56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5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5BC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5B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C5BC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C5BC6"/>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5BC6"/>
    <w:rPr>
      <w:rFonts w:asciiTheme="majorHAnsi" w:eastAsiaTheme="majorEastAsia" w:hAnsiTheme="majorHAnsi" w:cstheme="majorBidi"/>
      <w:b/>
      <w:bCs/>
      <w:i/>
      <w:iCs/>
      <w:color w:val="4F81BD" w:themeColor="accent1"/>
    </w:rPr>
  </w:style>
  <w:style w:type="paragraph" w:styleId="Geenafstand">
    <w:name w:val="No Spacing"/>
    <w:link w:val="GeenafstandChar"/>
    <w:uiPriority w:val="1"/>
    <w:qFormat/>
    <w:rsid w:val="007C5BC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C5BC6"/>
    <w:rPr>
      <w:rFonts w:eastAsiaTheme="minorEastAsia"/>
      <w:lang w:val="en-US"/>
    </w:rPr>
  </w:style>
  <w:style w:type="character" w:styleId="Hyperlink">
    <w:name w:val="Hyperlink"/>
    <w:basedOn w:val="Standaardalinea-lettertype"/>
    <w:uiPriority w:val="99"/>
    <w:unhideWhenUsed/>
    <w:rsid w:val="007C5BC6"/>
    <w:rPr>
      <w:color w:val="0000FF" w:themeColor="hyperlink"/>
      <w:u w:val="single"/>
    </w:rPr>
  </w:style>
  <w:style w:type="paragraph" w:styleId="Lijstalinea">
    <w:name w:val="List Paragraph"/>
    <w:basedOn w:val="Standaard"/>
    <w:uiPriority w:val="34"/>
    <w:qFormat/>
    <w:rsid w:val="007C5BC6"/>
    <w:pPr>
      <w:ind w:left="720"/>
      <w:contextualSpacing/>
    </w:pPr>
  </w:style>
  <w:style w:type="paragraph" w:styleId="Ballontekst">
    <w:name w:val="Balloon Text"/>
    <w:basedOn w:val="Standaard"/>
    <w:link w:val="BallontekstChar"/>
    <w:uiPriority w:val="99"/>
    <w:semiHidden/>
    <w:unhideWhenUsed/>
    <w:rsid w:val="007C5BC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C5BC6"/>
    <w:rPr>
      <w:rFonts w:ascii="Tahoma" w:eastAsiaTheme="minorEastAsia" w:hAnsi="Tahoma" w:cs="Tahoma"/>
      <w:sz w:val="16"/>
      <w:szCs w:val="16"/>
    </w:rPr>
  </w:style>
  <w:style w:type="character" w:customStyle="1" w:styleId="Kop1Char">
    <w:name w:val="Kop 1 Char"/>
    <w:basedOn w:val="Standaardalinea-lettertype"/>
    <w:link w:val="Kop1"/>
    <w:uiPriority w:val="9"/>
    <w:rsid w:val="00AF563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F5630"/>
    <w:pPr>
      <w:outlineLvl w:val="9"/>
    </w:pPr>
    <w:rPr>
      <w:lang w:eastAsia="nl-NL"/>
    </w:rPr>
  </w:style>
  <w:style w:type="paragraph" w:styleId="Inhopg2">
    <w:name w:val="toc 2"/>
    <w:basedOn w:val="Standaard"/>
    <w:next w:val="Standaard"/>
    <w:autoRedefine/>
    <w:uiPriority w:val="39"/>
    <w:unhideWhenUsed/>
    <w:rsid w:val="00AF5630"/>
    <w:pPr>
      <w:spacing w:after="100"/>
      <w:ind w:left="220"/>
    </w:pPr>
  </w:style>
  <w:style w:type="paragraph" w:styleId="Inhopg3">
    <w:name w:val="toc 3"/>
    <w:basedOn w:val="Standaard"/>
    <w:next w:val="Standaard"/>
    <w:autoRedefine/>
    <w:uiPriority w:val="39"/>
    <w:unhideWhenUsed/>
    <w:rsid w:val="00AF5630"/>
    <w:pPr>
      <w:spacing w:after="100"/>
      <w:ind w:left="440"/>
    </w:pPr>
  </w:style>
  <w:style w:type="paragraph" w:styleId="Inhopg1">
    <w:name w:val="toc 1"/>
    <w:basedOn w:val="Standaard"/>
    <w:next w:val="Standaard"/>
    <w:autoRedefine/>
    <w:uiPriority w:val="39"/>
    <w:unhideWhenUsed/>
    <w:rsid w:val="00E1235B"/>
    <w:pPr>
      <w:spacing w:after="100"/>
    </w:pPr>
  </w:style>
  <w:style w:type="character" w:styleId="GevolgdeHyperlink">
    <w:name w:val="FollowedHyperlink"/>
    <w:basedOn w:val="Standaardalinea-lettertype"/>
    <w:uiPriority w:val="99"/>
    <w:semiHidden/>
    <w:unhideWhenUsed/>
    <w:rsid w:val="00BD11DB"/>
    <w:rPr>
      <w:color w:val="800080" w:themeColor="followedHyperlink"/>
      <w:u w:val="single"/>
    </w:rPr>
  </w:style>
  <w:style w:type="paragraph" w:styleId="Bibliografie">
    <w:name w:val="Bibliography"/>
    <w:basedOn w:val="Standaard"/>
    <w:next w:val="Standaard"/>
    <w:uiPriority w:val="37"/>
    <w:unhideWhenUsed/>
    <w:rsid w:val="00BD11DB"/>
  </w:style>
  <w:style w:type="paragraph" w:styleId="Koptekst">
    <w:name w:val="header"/>
    <w:basedOn w:val="Standaard"/>
    <w:link w:val="KoptekstChar"/>
    <w:uiPriority w:val="99"/>
    <w:unhideWhenUsed/>
    <w:rsid w:val="00A46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46AAB"/>
    <w:rPr>
      <w:rFonts w:eastAsiaTheme="minorEastAsia"/>
    </w:rPr>
  </w:style>
  <w:style w:type="paragraph" w:styleId="Voettekst">
    <w:name w:val="footer"/>
    <w:basedOn w:val="Standaard"/>
    <w:link w:val="VoettekstChar"/>
    <w:uiPriority w:val="99"/>
    <w:unhideWhenUsed/>
    <w:rsid w:val="00A46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6A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Ama12</b:Tag>
    <b:SourceType>InternetSite</b:SourceType>
    <b:Guid>{B3000385-251F-4D6F-A8BF-CC12EF283A00}</b:Guid>
    <b:Title>Amazon Elastic Compute Cloud</b:Title>
    <b:Author>
      <b:Author>
        <b:NameList>
          <b:Person>
            <b:Last>Amazon</b:Last>
          </b:Person>
        </b:NameList>
      </b:Author>
    </b:Author>
    <b:InternetSiteTitle>Amazon</b:InternetSiteTitle>
    <b:YearAccessed>2012</b:YearAccessed>
    <b:MonthAccessed>11</b:MonthAccessed>
    <b:URL>http://aws.amazon.com/ec2/</b:URL>
    <b:RefOrder>1</b:RefOrder>
  </b:Source>
  <b:Source>
    <b:Tag>Con13</b:Tag>
    <b:SourceType>InternetSite</b:SourceType>
    <b:Guid>{BF55DD56-CD7F-4831-9D98-17F1AD021FD0}</b:Guid>
    <b:Author>
      <b:Author>
        <b:NameList>
          <b:Person>
            <b:Last>Conrad</b:Last>
          </b:Person>
        </b:NameList>
      </b:Author>
    </b:Author>
    <b:Title>Conrad Emmerich Li-Ion accu</b:Title>
    <b:InternetSiteTitle>Conrad</b:InternetSiteTitle>
    <b:YearAccessed>2013</b:YearAccessed>
    <b:MonthAccessed>Januari</b:MonthAccessed>
    <b:URL>http://www.conrad.nl/ce/nl/product/251007/Emmerich-Li-Ion-accu-ICR-18650-NH-SP-met-kabels-37-V-2200-mAh-x-h-184-mm-x-70-mm</b:URL>
    <b:RefOrder>2</b:RefOrder>
  </b:Source>
  <b:Source>
    <b:Tag>Con131</b:Tag>
    <b:SourceType>InternetSite</b:SourceType>
    <b:Guid>{10DBAFBC-A679-4DF2-AA5B-2327140BD3BD}</b:Guid>
    <b:Author>
      <b:Author>
        <b:NameList>
          <b:Person>
            <b:Last>Conrad</b:Last>
          </b:Person>
        </b:NameList>
      </b:Author>
    </b:Author>
    <b:Title>Conrad Solarmodule</b:Title>
    <b:InternetSiteTitle>Conrad</b:InternetSiteTitle>
    <b:YearAccessed>2013</b:YearAccessed>
    <b:MonthAccessed>Januari</b:MonthAccessed>
    <b:URL>http://www.conrad.nl/ce/nl/product/110455/Solarmodule-4-V-250-MA-1-W/SHOP_AREA_37356&amp;promotionareaSearchDetail=005</b:URL>
    <b:RefOrder>3</b:RefOrder>
  </b:Source>
  <b:Source>
    <b:Tag>Spa12</b:Tag>
    <b:SourceType>InternetSite</b:SourceType>
    <b:Guid>{431C5238-0972-4301-8780-FDF6E06B7CAB}</b:Guid>
    <b:Author>
      <b:Author>
        <b:NameList>
          <b:Person>
            <b:Last>Sparkfun</b:Last>
          </b:Person>
        </b:NameList>
      </b:Author>
    </b:Author>
    <b:Title>TMP36</b:Title>
    <b:InternetSiteTitle>Sprakfun</b:InternetSiteTitle>
    <b:YearAccessed>2012</b:YearAccessed>
    <b:MonthAccessed>November</b:MonthAccessed>
    <b:URL>https://www.sparkfun.com/products/10988</b:URL>
    <b:RefOrder>4</b:RefOrder>
  </b:Source>
  <b:Source>
    <b:Tag>Con12</b:Tag>
    <b:SourceType>InternetSite</b:SourceType>
    <b:Guid>{6F2F883B-1CA4-4517-A178-FC03C75ACD55}</b:Guid>
    <b:Author>
      <b:Author>
        <b:NameList>
          <b:Person>
            <b:Last>Conrad</b:Last>
          </b:Person>
        </b:NameList>
      </b:Author>
    </b:Author>
    <b:Title>SMD-vochtsensor</b:Title>
    <b:InternetSiteTitle>Conrad</b:InternetSiteTitle>
    <b:YearAccessed>2012</b:YearAccessed>
    <b:MonthAccessed>November</b:MonthAccessed>
    <b:URL>http://www.conrad.nl/ce/nl/product/506704/SMD-vochtsensor-HoneywellbrHIH-5030-001br0-100-Hrelbr-40-85-C/SHOP_AREA_14741&amp;promotionareaSearchDetail=005</b:URL>
    <b:RefOrder>5</b:RefOrder>
  </b:Source>
  <b:Source>
    <b:Tag>Spa121</b:Tag>
    <b:SourceType>InternetSite</b:SourceType>
    <b:Guid>{E2F0B560-D52A-4845-8E8A-C1ED56C384B6}</b:Guid>
    <b:Author>
      <b:Author>
        <b:NameList>
          <b:Person>
            <b:Last>Sparkfun</b:Last>
          </b:Person>
        </b:NameList>
      </b:Author>
    </b:Author>
    <b:Title>pH Sensor Kit</b:Title>
    <b:InternetSiteTitle>Sparkfun</b:InternetSiteTitle>
    <b:YearAccessed>2012</b:YearAccessed>
    <b:MonthAccessed>December</b:MonthAccessed>
    <b:URL>https://www.sparkfun.com/products/10972</b:URL>
    <b:RefOrder>6</b:RefOrder>
  </b:Source>
  <b:Source>
    <b:Tag>Spr12</b:Tag>
    <b:SourceType>InternetSite</b:SourceType>
    <b:Guid>{28AEF629-E02E-4A64-99AD-4C1494F07441}</b:Guid>
    <b:Author>
      <b:Author>
        <b:NameList>
          <b:Person>
            <b:Last>Sprakfun</b:Last>
          </b:Person>
        </b:NameList>
      </b:Author>
    </b:Author>
    <b:Title>RF Link Transmitter</b:Title>
    <b:InternetSiteTitle>Sparkfun</b:InternetSiteTitle>
    <b:YearAccessed>2012</b:YearAccessed>
    <b:MonthAccessed>November</b:MonthAccessed>
    <b:URL>https://www.sparkfun.com/products/10534</b:URL>
    <b:RefOrder>7</b:RefOrder>
  </b:Source>
  <b:Source>
    <b:Tag>Atm12</b:Tag>
    <b:SourceType>InternetSite</b:SourceType>
    <b:Guid>{C5EF0BCA-1BB5-4245-9405-A7513EB5124F}</b:Guid>
    <b:Author>
      <b:Author>
        <b:NameList>
          <b:Person>
            <b:Last>Atmel</b:Last>
          </b:Person>
        </b:NameList>
      </b:Author>
    </b:Author>
    <b:Title>ATtiny43U-SU</b:Title>
    <b:InternetSiteTitle>Atmel</b:InternetSiteTitle>
    <b:YearAccessed>2012</b:YearAccessed>
    <b:MonthAccessed>December</b:MonthAccessed>
    <b:URL>http://www.atmel.com/devices/attiny43u.aspx</b:URL>
    <b:RefOrder>8</b:RefOrder>
  </b:Source>
</b:Sources>
</file>

<file path=customXml/itemProps1.xml><?xml version="1.0" encoding="utf-8"?>
<ds:datastoreItem xmlns:ds="http://schemas.openxmlformats.org/officeDocument/2006/customXml" ds:itemID="{EF3AA617-23A6-4300-824C-B90D2F30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629</Words>
  <Characters>3463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cp:lastModifiedBy>
  <cp:revision>22</cp:revision>
  <dcterms:created xsi:type="dcterms:W3CDTF">2013-01-15T08:26:00Z</dcterms:created>
  <dcterms:modified xsi:type="dcterms:W3CDTF">2013-01-22T11:08:00Z</dcterms:modified>
</cp:coreProperties>
</file>