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385" w:rsidRPr="00080C96" w:rsidRDefault="005E5385" w:rsidP="005E5385">
      <w:bookmarkStart w:id="0" w:name="_Toc345935144"/>
      <w:r>
        <w:rPr>
          <w:noProof/>
          <w:lang w:eastAsia="nl-NL"/>
        </w:rPr>
        <mc:AlternateContent>
          <mc:Choice Requires="wps">
            <w:drawing>
              <wp:anchor distT="0" distB="0" distL="114300" distR="114300" simplePos="0" relativeHeight="251667456" behindDoc="0" locked="0" layoutInCell="1" allowOverlap="1" wp14:anchorId="69B9F6D8" wp14:editId="1E3FB22F">
                <wp:simplePos x="0" y="0"/>
                <wp:positionH relativeFrom="column">
                  <wp:posOffset>-90170</wp:posOffset>
                </wp:positionH>
                <wp:positionV relativeFrom="paragraph">
                  <wp:posOffset>7859395</wp:posOffset>
                </wp:positionV>
                <wp:extent cx="3810000" cy="1895475"/>
                <wp:effectExtent l="0" t="0" r="0" b="9525"/>
                <wp:wrapNone/>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895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5385" w:rsidRPr="001A6B82" w:rsidRDefault="005E5385" w:rsidP="005E5385">
                            <w:pPr>
                              <w:spacing w:after="0"/>
                              <w:rPr>
                                <w:color w:val="215868" w:themeColor="accent5" w:themeShade="80"/>
                                <w:sz w:val="44"/>
                              </w:rPr>
                            </w:pPr>
                            <w:r w:rsidRPr="001A6B82">
                              <w:rPr>
                                <w:color w:val="215868" w:themeColor="accent5" w:themeShade="80"/>
                                <w:sz w:val="44"/>
                              </w:rPr>
                              <w:t>INF2</w:t>
                            </w:r>
                            <w:r>
                              <w:rPr>
                                <w:color w:val="215868" w:themeColor="accent5" w:themeShade="80"/>
                                <w:sz w:val="44"/>
                              </w:rPr>
                              <w:t>C – groep 3</w:t>
                            </w:r>
                          </w:p>
                          <w:p w:rsidR="005E5385" w:rsidRPr="001A6B82" w:rsidRDefault="005E5385" w:rsidP="005E5385">
                            <w:pPr>
                              <w:spacing w:after="0"/>
                              <w:rPr>
                                <w:b/>
                              </w:rPr>
                            </w:pPr>
                            <w:r w:rsidRPr="001A6B82">
                              <w:rPr>
                                <w:b/>
                                <w:sz w:val="32"/>
                              </w:rPr>
                              <w:t>Projectleden</w:t>
                            </w:r>
                            <w:r w:rsidRPr="001A6B82">
                              <w:rPr>
                                <w:b/>
                              </w:rPr>
                              <w:tab/>
                            </w:r>
                            <w:r w:rsidRPr="001A6B82">
                              <w:rPr>
                                <w:b/>
                              </w:rPr>
                              <w:tab/>
                            </w:r>
                          </w:p>
                          <w:p w:rsidR="005E5385" w:rsidRPr="001A6B82" w:rsidRDefault="005E5385" w:rsidP="005E5385">
                            <w:pPr>
                              <w:pStyle w:val="Geenafstand"/>
                              <w:rPr>
                                <w:lang w:val="nl-NL"/>
                              </w:rPr>
                            </w:pPr>
                            <w:r w:rsidRPr="001A6B82">
                              <w:rPr>
                                <w:lang w:val="nl-NL"/>
                              </w:rPr>
                              <w:t>Tedjan Hulshof</w:t>
                            </w:r>
                            <w:r w:rsidRPr="001A6B82">
                              <w:rPr>
                                <w:lang w:val="nl-NL"/>
                              </w:rPr>
                              <w:tab/>
                            </w:r>
                            <w:r w:rsidRPr="001A6B82">
                              <w:rPr>
                                <w:lang w:val="nl-NL"/>
                              </w:rPr>
                              <w:tab/>
                            </w:r>
                          </w:p>
                          <w:p w:rsidR="005E5385" w:rsidRPr="00737986" w:rsidRDefault="005E5385" w:rsidP="005E5385">
                            <w:pPr>
                              <w:pStyle w:val="Geenafstand"/>
                              <w:rPr>
                                <w:rFonts w:eastAsia="Calibri" w:cs="Calibri"/>
                                <w:lang w:val="en-GB"/>
                              </w:rPr>
                            </w:pPr>
                            <w:r w:rsidRPr="00737986">
                              <w:rPr>
                                <w:rFonts w:eastAsia="Calibri" w:cs="Calibri"/>
                                <w:lang w:val="en-GB"/>
                              </w:rPr>
                              <w:t>Dennis Hartmann</w:t>
                            </w:r>
                            <w:r w:rsidRPr="00737986">
                              <w:rPr>
                                <w:rFonts w:eastAsia="Calibri" w:cs="Calibri"/>
                                <w:lang w:val="en-GB"/>
                              </w:rPr>
                              <w:tab/>
                            </w:r>
                          </w:p>
                          <w:p w:rsidR="005E5385" w:rsidRPr="001A6B82" w:rsidRDefault="005E5385" w:rsidP="005E5385">
                            <w:pPr>
                              <w:pStyle w:val="Geenafstand"/>
                              <w:rPr>
                                <w:rFonts w:eastAsia="Calibri" w:cs="Calibri"/>
                                <w:lang w:val="en-GB"/>
                              </w:rPr>
                            </w:pPr>
                            <w:r w:rsidRPr="001A6B82">
                              <w:rPr>
                                <w:rFonts w:eastAsia="Calibri" w:cs="Calibri"/>
                                <w:lang w:val="en-GB"/>
                              </w:rPr>
                              <w:t>Justin Bakker</w:t>
                            </w:r>
                            <w:r w:rsidRPr="001A6B82">
                              <w:rPr>
                                <w:rFonts w:eastAsia="Calibri" w:cs="Calibri"/>
                                <w:lang w:val="en-GB"/>
                              </w:rPr>
                              <w:tab/>
                            </w:r>
                            <w:r w:rsidRPr="001A6B82">
                              <w:rPr>
                                <w:rFonts w:eastAsia="Calibri" w:cs="Calibri"/>
                                <w:lang w:val="en-GB"/>
                              </w:rPr>
                              <w:tab/>
                            </w:r>
                          </w:p>
                          <w:p w:rsidR="005E5385" w:rsidRPr="001A6B82" w:rsidRDefault="005E5385" w:rsidP="005E5385">
                            <w:pPr>
                              <w:pStyle w:val="Geenafstand"/>
                              <w:rPr>
                                <w:rFonts w:eastAsia="Calibri" w:cs="Calibri"/>
                                <w:lang w:val="en-GB"/>
                              </w:rPr>
                            </w:pPr>
                            <w:r w:rsidRPr="001A6B82">
                              <w:rPr>
                                <w:rFonts w:eastAsia="Calibri" w:cs="Calibri"/>
                                <w:lang w:val="en-GB"/>
                              </w:rPr>
                              <w:t>Roy Heidotting</w:t>
                            </w:r>
                            <w:r w:rsidRPr="001A6B82">
                              <w:rPr>
                                <w:rFonts w:eastAsia="Calibri" w:cs="Calibri"/>
                                <w:lang w:val="en-GB"/>
                              </w:rPr>
                              <w:tab/>
                            </w:r>
                          </w:p>
                          <w:p w:rsidR="005E5385" w:rsidRPr="001A6B82" w:rsidRDefault="005E5385" w:rsidP="005E5385">
                            <w:pPr>
                              <w:pStyle w:val="Geenafstand"/>
                              <w:rPr>
                                <w:rFonts w:eastAsia="Calibri" w:cs="Calibri"/>
                                <w:lang w:val="en-GB"/>
                              </w:rPr>
                            </w:pPr>
                            <w:r w:rsidRPr="001A6B82">
                              <w:rPr>
                                <w:rFonts w:eastAsia="Calibri" w:cs="Calibri"/>
                                <w:lang w:val="en-GB"/>
                              </w:rPr>
                              <w:t>Melvin Bos</w:t>
                            </w:r>
                            <w:r w:rsidRPr="001A6B82">
                              <w:rPr>
                                <w:rFonts w:eastAsia="Calibri" w:cs="Calibri"/>
                                <w:lang w:val="en-GB"/>
                              </w:rPr>
                              <w:tab/>
                            </w:r>
                          </w:p>
                          <w:p w:rsidR="005E5385" w:rsidRPr="00737986" w:rsidRDefault="005E5385" w:rsidP="005E5385">
                            <w:pPr>
                              <w:pStyle w:val="Geenafstand"/>
                              <w:rPr>
                                <w:rFonts w:eastAsia="Calibri" w:cs="Calibri"/>
                                <w:lang w:val="en-GB"/>
                              </w:rPr>
                            </w:pPr>
                            <w:r w:rsidRPr="00737986">
                              <w:rPr>
                                <w:rFonts w:eastAsia="Calibri" w:cs="Calibri"/>
                                <w:lang w:val="en-GB"/>
                              </w:rPr>
                              <w:t>Tim Wennekes</w:t>
                            </w:r>
                            <w:r w:rsidRPr="00737986">
                              <w:rPr>
                                <w:rFonts w:eastAsia="Calibri" w:cs="Calibri"/>
                                <w:lang w:val="en-GB"/>
                              </w:rPr>
                              <w:tab/>
                            </w:r>
                          </w:p>
                          <w:p w:rsidR="005E5385" w:rsidRPr="005E5385" w:rsidRDefault="005E5385" w:rsidP="005E5385">
                            <w:pPr>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7.1pt;margin-top:618.85pt;width:300pt;height:14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" filled="f" stroked="f">
                <v:textbox>
                  <w:txbxContent>
                    <w:p w:rsidR="005E5385" w:rsidRPr="001A6B82" w:rsidRDefault="005E5385" w:rsidP="005E5385">
                      <w:pPr>
                        <w:spacing w:after="0"/>
                        <w:rPr>
                          <w:color w:val="215868" w:themeColor="accent5" w:themeShade="80"/>
                          <w:sz w:val="44"/>
                        </w:rPr>
                      </w:pPr>
                      <w:r w:rsidRPr="001A6B82">
                        <w:rPr>
                          <w:color w:val="215868" w:themeColor="accent5" w:themeShade="80"/>
                          <w:sz w:val="44"/>
                        </w:rPr>
                        <w:t>INF2</w:t>
                      </w:r>
                      <w:r>
                        <w:rPr>
                          <w:color w:val="215868" w:themeColor="accent5" w:themeShade="80"/>
                          <w:sz w:val="44"/>
                        </w:rPr>
                        <w:t>C – groep 3</w:t>
                      </w:r>
                    </w:p>
                    <w:p w:rsidR="005E5385" w:rsidRPr="001A6B82" w:rsidRDefault="005E5385" w:rsidP="005E5385">
                      <w:pPr>
                        <w:spacing w:after="0"/>
                        <w:rPr>
                          <w:b/>
                        </w:rPr>
                      </w:pPr>
                      <w:r w:rsidRPr="001A6B82">
                        <w:rPr>
                          <w:b/>
                          <w:sz w:val="32"/>
                        </w:rPr>
                        <w:t>Projectleden</w:t>
                      </w:r>
                      <w:r w:rsidRPr="001A6B82">
                        <w:rPr>
                          <w:b/>
                        </w:rPr>
                        <w:tab/>
                      </w:r>
                      <w:r w:rsidRPr="001A6B82">
                        <w:rPr>
                          <w:b/>
                        </w:rPr>
                        <w:tab/>
                      </w:r>
                    </w:p>
                    <w:p w:rsidR="005E5385" w:rsidRPr="001A6B82" w:rsidRDefault="005E5385" w:rsidP="005E5385">
                      <w:pPr>
                        <w:pStyle w:val="Geenafstand"/>
                        <w:rPr>
                          <w:lang w:val="nl-NL"/>
                        </w:rPr>
                      </w:pPr>
                      <w:r w:rsidRPr="001A6B82">
                        <w:rPr>
                          <w:lang w:val="nl-NL"/>
                        </w:rPr>
                        <w:t>Tedjan Hulshof</w:t>
                      </w:r>
                      <w:r w:rsidRPr="001A6B82">
                        <w:rPr>
                          <w:lang w:val="nl-NL"/>
                        </w:rPr>
                        <w:tab/>
                      </w:r>
                      <w:r w:rsidRPr="001A6B82">
                        <w:rPr>
                          <w:lang w:val="nl-NL"/>
                        </w:rPr>
                        <w:tab/>
                      </w:r>
                    </w:p>
                    <w:p w:rsidR="005E5385" w:rsidRPr="00737986" w:rsidRDefault="005E5385" w:rsidP="005E5385">
                      <w:pPr>
                        <w:pStyle w:val="Geenafstand"/>
                        <w:rPr>
                          <w:rFonts w:eastAsia="Calibri" w:cs="Calibri"/>
                          <w:lang w:val="en-GB"/>
                        </w:rPr>
                      </w:pPr>
                      <w:r w:rsidRPr="00737986">
                        <w:rPr>
                          <w:rFonts w:eastAsia="Calibri" w:cs="Calibri"/>
                          <w:lang w:val="en-GB"/>
                        </w:rPr>
                        <w:t>Dennis Hartmann</w:t>
                      </w:r>
                      <w:r w:rsidRPr="00737986">
                        <w:rPr>
                          <w:rFonts w:eastAsia="Calibri" w:cs="Calibri"/>
                          <w:lang w:val="en-GB"/>
                        </w:rPr>
                        <w:tab/>
                      </w:r>
                    </w:p>
                    <w:p w:rsidR="005E5385" w:rsidRPr="001A6B82" w:rsidRDefault="005E5385" w:rsidP="005E5385">
                      <w:pPr>
                        <w:pStyle w:val="Geenafstand"/>
                        <w:rPr>
                          <w:rFonts w:eastAsia="Calibri" w:cs="Calibri"/>
                          <w:lang w:val="en-GB"/>
                        </w:rPr>
                      </w:pPr>
                      <w:r w:rsidRPr="001A6B82">
                        <w:rPr>
                          <w:rFonts w:eastAsia="Calibri" w:cs="Calibri"/>
                          <w:lang w:val="en-GB"/>
                        </w:rPr>
                        <w:t>Justin Bakker</w:t>
                      </w:r>
                      <w:r w:rsidRPr="001A6B82">
                        <w:rPr>
                          <w:rFonts w:eastAsia="Calibri" w:cs="Calibri"/>
                          <w:lang w:val="en-GB"/>
                        </w:rPr>
                        <w:tab/>
                      </w:r>
                      <w:r w:rsidRPr="001A6B82">
                        <w:rPr>
                          <w:rFonts w:eastAsia="Calibri" w:cs="Calibri"/>
                          <w:lang w:val="en-GB"/>
                        </w:rPr>
                        <w:tab/>
                      </w:r>
                    </w:p>
                    <w:p w:rsidR="005E5385" w:rsidRPr="001A6B82" w:rsidRDefault="005E5385" w:rsidP="005E5385">
                      <w:pPr>
                        <w:pStyle w:val="Geenafstand"/>
                        <w:rPr>
                          <w:rFonts w:eastAsia="Calibri" w:cs="Calibri"/>
                          <w:lang w:val="en-GB"/>
                        </w:rPr>
                      </w:pPr>
                      <w:r w:rsidRPr="001A6B82">
                        <w:rPr>
                          <w:rFonts w:eastAsia="Calibri" w:cs="Calibri"/>
                          <w:lang w:val="en-GB"/>
                        </w:rPr>
                        <w:t>Roy Heidotting</w:t>
                      </w:r>
                      <w:r w:rsidRPr="001A6B82">
                        <w:rPr>
                          <w:rFonts w:eastAsia="Calibri" w:cs="Calibri"/>
                          <w:lang w:val="en-GB"/>
                        </w:rPr>
                        <w:tab/>
                      </w:r>
                    </w:p>
                    <w:p w:rsidR="005E5385" w:rsidRPr="001A6B82" w:rsidRDefault="005E5385" w:rsidP="005E5385">
                      <w:pPr>
                        <w:pStyle w:val="Geenafstand"/>
                        <w:rPr>
                          <w:rFonts w:eastAsia="Calibri" w:cs="Calibri"/>
                          <w:lang w:val="en-GB"/>
                        </w:rPr>
                      </w:pPr>
                      <w:r w:rsidRPr="001A6B82">
                        <w:rPr>
                          <w:rFonts w:eastAsia="Calibri" w:cs="Calibri"/>
                          <w:lang w:val="en-GB"/>
                        </w:rPr>
                        <w:t>Melvin Bos</w:t>
                      </w:r>
                      <w:r w:rsidRPr="001A6B82">
                        <w:rPr>
                          <w:rFonts w:eastAsia="Calibri" w:cs="Calibri"/>
                          <w:lang w:val="en-GB"/>
                        </w:rPr>
                        <w:tab/>
                      </w:r>
                    </w:p>
                    <w:p w:rsidR="005E5385" w:rsidRPr="00737986" w:rsidRDefault="005E5385" w:rsidP="005E5385">
                      <w:pPr>
                        <w:pStyle w:val="Geenafstand"/>
                        <w:rPr>
                          <w:rFonts w:eastAsia="Calibri" w:cs="Calibri"/>
                          <w:lang w:val="en-GB"/>
                        </w:rPr>
                      </w:pPr>
                      <w:r w:rsidRPr="00737986">
                        <w:rPr>
                          <w:rFonts w:eastAsia="Calibri" w:cs="Calibri"/>
                          <w:lang w:val="en-GB"/>
                        </w:rPr>
                        <w:t>Tim Wennekes</w:t>
                      </w:r>
                      <w:r w:rsidRPr="00737986">
                        <w:rPr>
                          <w:rFonts w:eastAsia="Calibri" w:cs="Calibri"/>
                          <w:lang w:val="en-GB"/>
                        </w:rPr>
                        <w:tab/>
                      </w:r>
                    </w:p>
                    <w:p w:rsidR="005E5385" w:rsidRPr="005E5385" w:rsidRDefault="005E5385" w:rsidP="005E5385">
                      <w:pPr>
                        <w:rPr>
                          <w:lang w:val="en-GB"/>
                        </w:rPr>
                      </w:pPr>
                    </w:p>
                  </w:txbxContent>
                </v:textbox>
              </v:shape>
            </w:pict>
          </mc:Fallback>
        </mc:AlternateContent>
      </w:r>
      <w:r>
        <w:rPr>
          <w:noProof/>
          <w:lang w:eastAsia="nl-NL"/>
        </w:rPr>
        <mc:AlternateContent>
          <mc:Choice Requires="wps">
            <w:drawing>
              <wp:anchor distT="0" distB="0" distL="114300" distR="114300" simplePos="0" relativeHeight="251666432" behindDoc="0" locked="0" layoutInCell="1" allowOverlap="1" wp14:anchorId="0CA37644" wp14:editId="75FCC33A">
                <wp:simplePos x="0" y="0"/>
                <wp:positionH relativeFrom="column">
                  <wp:posOffset>-1004570</wp:posOffset>
                </wp:positionH>
                <wp:positionV relativeFrom="paragraph">
                  <wp:posOffset>-1033145</wp:posOffset>
                </wp:positionV>
                <wp:extent cx="866775" cy="10868025"/>
                <wp:effectExtent l="19050" t="19050" r="47625" b="66675"/>
                <wp:wrapNone/>
                <wp:docPr id="1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10868025"/>
                        </a:xfrm>
                        <a:prstGeom prst="rect">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79.1pt;margin-top:-81.35pt;width:68.25pt;height:85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" fillcolor="#4bacc6 [3208]" strokecolor="#f2f2f2 [3041]" strokeweight="3pt">
                <v:shadow on="t" color="#205867 [1608]" opacity=".5" offset="1pt"/>
              </v:rect>
            </w:pict>
          </mc:Fallback>
        </mc:AlternateContent>
      </w:r>
      <w:r>
        <w:rPr>
          <w:noProof/>
          <w:lang w:eastAsia="nl-NL"/>
        </w:rPr>
        <mc:AlternateContent>
          <mc:Choice Requires="wps">
            <w:drawing>
              <wp:anchor distT="0" distB="0" distL="114300" distR="114300" simplePos="0" relativeHeight="251665408" behindDoc="1" locked="0" layoutInCell="1" allowOverlap="1" wp14:anchorId="7CDA6E92" wp14:editId="62D0C375">
                <wp:simplePos x="0" y="0"/>
                <wp:positionH relativeFrom="column">
                  <wp:posOffset>-928370</wp:posOffset>
                </wp:positionH>
                <wp:positionV relativeFrom="paragraph">
                  <wp:posOffset>7859395</wp:posOffset>
                </wp:positionV>
                <wp:extent cx="10620375" cy="2047875"/>
                <wp:effectExtent l="0" t="0" r="28575" b="28575"/>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20375" cy="2047875"/>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73.1pt;margin-top:618.85pt;width:836.25pt;height:161.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" fillcolor="white [3201]" strokecolor="black [3200]" strokeweight="1pt">
                <v:stroke dashstyle="dash"/>
                <v:shadow color="#868686"/>
              </v:rect>
            </w:pict>
          </mc:Fallback>
        </mc:AlternateContent>
      </w:r>
    </w:p>
    <w:p w:rsidR="005E5385" w:rsidRPr="00080C96" w:rsidRDefault="005E5385" w:rsidP="005E5385">
      <w:r>
        <w:rPr>
          <w:noProof/>
          <w:lang w:eastAsia="nl-NL"/>
        </w:rPr>
        <w:drawing>
          <wp:anchor distT="0" distB="0" distL="114300" distR="114300" simplePos="0" relativeHeight="251669504" behindDoc="1" locked="0" layoutInCell="1" allowOverlap="1" wp14:anchorId="650D0661" wp14:editId="3FBA9C9E">
            <wp:simplePos x="0" y="0"/>
            <wp:positionH relativeFrom="column">
              <wp:posOffset>668655</wp:posOffset>
            </wp:positionH>
            <wp:positionV relativeFrom="paragraph">
              <wp:posOffset>665480</wp:posOffset>
            </wp:positionV>
            <wp:extent cx="4787265" cy="1038860"/>
            <wp:effectExtent l="0" t="0" r="0" b="0"/>
            <wp:wrapTight wrapText="bothSides">
              <wp:wrapPolygon edited="0">
                <wp:start x="0" y="0"/>
                <wp:lineTo x="0" y="18220"/>
                <wp:lineTo x="3094" y="19012"/>
                <wp:lineTo x="3696" y="21389"/>
                <wp:lineTo x="3782" y="21389"/>
                <wp:lineTo x="4212" y="21389"/>
                <wp:lineTo x="4126" y="19012"/>
                <wp:lineTo x="21488" y="18220"/>
                <wp:lineTo x="21488" y="9110"/>
                <wp:lineTo x="13495" y="6337"/>
                <wp:lineTo x="13667" y="1584"/>
                <wp:lineTo x="13323" y="0"/>
                <wp:lineTo x="12205" y="0"/>
                <wp:lineTo x="0" y="0"/>
              </wp:wrapPolygon>
            </wp:wrapTight>
            <wp:docPr id="2" name="Afbeelding 2" descr="C:\Users\Tedjan\Dropbox\Project Periode 2\Project\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jan\Dropbox\Project Periode 2\Project\Design\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87265" cy="10388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nl-NL"/>
        </w:rPr>
        <mc:AlternateContent>
          <mc:Choice Requires="wps">
            <w:drawing>
              <wp:anchor distT="0" distB="0" distL="114300" distR="114300" simplePos="0" relativeHeight="251668480" behindDoc="0" locked="0" layoutInCell="1" allowOverlap="1" wp14:anchorId="75172A05" wp14:editId="14B3ECBE">
                <wp:simplePos x="0" y="0"/>
                <wp:positionH relativeFrom="column">
                  <wp:posOffset>538480</wp:posOffset>
                </wp:positionH>
                <wp:positionV relativeFrom="paragraph">
                  <wp:posOffset>5749925</wp:posOffset>
                </wp:positionV>
                <wp:extent cx="5398135" cy="172339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8135" cy="172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5385" w:rsidRDefault="00354772" w:rsidP="005E5385">
                            <w:pPr>
                              <w:rPr>
                                <w:b/>
                                <w:color w:val="215868" w:themeColor="accent5" w:themeShade="80"/>
                                <w:sz w:val="48"/>
                                <w:szCs w:val="52"/>
                              </w:rPr>
                            </w:pPr>
                            <w:r>
                              <w:rPr>
                                <w:b/>
                                <w:color w:val="215868" w:themeColor="accent5" w:themeShade="80"/>
                                <w:sz w:val="48"/>
                                <w:szCs w:val="52"/>
                              </w:rPr>
                              <w:t>Welke hardware wordt gebruikt voor de modules?</w:t>
                            </w:r>
                          </w:p>
                          <w:p w:rsidR="005E5385" w:rsidRPr="001A6B82" w:rsidRDefault="005E5385" w:rsidP="005E538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42.4pt;margin-top:452.75pt;width:425.05pt;height:13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" filled="f" stroked="f">
                <v:textbox>
                  <w:txbxContent>
                    <w:p w:rsidR="005E5385" w:rsidRDefault="00354772" w:rsidP="005E5385">
                      <w:pPr>
                        <w:rPr>
                          <w:b/>
                          <w:color w:val="215868" w:themeColor="accent5" w:themeShade="80"/>
                          <w:sz w:val="48"/>
                          <w:szCs w:val="52"/>
                        </w:rPr>
                      </w:pPr>
                      <w:r>
                        <w:rPr>
                          <w:b/>
                          <w:color w:val="215868" w:themeColor="accent5" w:themeShade="80"/>
                          <w:sz w:val="48"/>
                          <w:szCs w:val="52"/>
                        </w:rPr>
                        <w:t>Welke hardware wordt gebruikt voor de modules?</w:t>
                      </w:r>
                    </w:p>
                    <w:p w:rsidR="005E5385" w:rsidRPr="001A6B82" w:rsidRDefault="005E5385" w:rsidP="005E5385"/>
                  </w:txbxContent>
                </v:textbox>
              </v:shape>
            </w:pict>
          </mc:Fallback>
        </mc:AlternateContent>
      </w:r>
      <w:r w:rsidRPr="00080C96">
        <w:br w:type="page"/>
      </w:r>
    </w:p>
    <w:sdt>
      <w:sdtPr>
        <w:rPr>
          <w:rFonts w:asciiTheme="minorHAnsi" w:eastAsiaTheme="minorEastAsia" w:hAnsiTheme="minorHAnsi" w:cstheme="minorBidi"/>
          <w:b w:val="0"/>
          <w:bCs w:val="0"/>
          <w:color w:val="auto"/>
          <w:sz w:val="22"/>
          <w:szCs w:val="22"/>
          <w:lang w:eastAsia="en-US"/>
        </w:rPr>
        <w:id w:val="1922601667"/>
        <w:docPartObj>
          <w:docPartGallery w:val="Table of Contents"/>
          <w:docPartUnique/>
        </w:docPartObj>
      </w:sdtPr>
      <w:sdtEndPr/>
      <w:sdtContent>
        <w:p w:rsidR="00523FD6" w:rsidRDefault="00523FD6">
          <w:pPr>
            <w:pStyle w:val="Kopvaninhoudsopgave"/>
          </w:pPr>
          <w:r>
            <w:t>Inhoud</w:t>
          </w:r>
        </w:p>
        <w:p w:rsidR="00F24B04" w:rsidRDefault="00523FD6">
          <w:pPr>
            <w:pStyle w:val="Inhopg1"/>
            <w:tabs>
              <w:tab w:val="right" w:leader="dot" w:pos="9062"/>
            </w:tabs>
            <w:rPr>
              <w:noProof/>
              <w:lang w:eastAsia="nl-NL"/>
            </w:rPr>
          </w:pPr>
          <w:r>
            <w:fldChar w:fldCharType="begin"/>
          </w:r>
          <w:r>
            <w:instrText xml:space="preserve"> TOC \o "1-3" \h \z \u </w:instrText>
          </w:r>
          <w:r>
            <w:fldChar w:fldCharType="separate"/>
          </w:r>
          <w:hyperlink w:anchor="_Toc346196200" w:history="1">
            <w:r w:rsidR="00F24B04" w:rsidRPr="00911655">
              <w:rPr>
                <w:rStyle w:val="Hyperlink"/>
                <w:noProof/>
              </w:rPr>
              <w:t>Methode</w:t>
            </w:r>
            <w:r w:rsidR="00F24B04">
              <w:rPr>
                <w:noProof/>
                <w:webHidden/>
              </w:rPr>
              <w:tab/>
            </w:r>
            <w:r w:rsidR="00F24B04">
              <w:rPr>
                <w:noProof/>
                <w:webHidden/>
              </w:rPr>
              <w:fldChar w:fldCharType="begin"/>
            </w:r>
            <w:r w:rsidR="00F24B04">
              <w:rPr>
                <w:noProof/>
                <w:webHidden/>
              </w:rPr>
              <w:instrText xml:space="preserve"> PAGEREF _Toc346196200 \h </w:instrText>
            </w:r>
            <w:r w:rsidR="00F24B04">
              <w:rPr>
                <w:noProof/>
                <w:webHidden/>
              </w:rPr>
            </w:r>
            <w:r w:rsidR="00F24B04">
              <w:rPr>
                <w:noProof/>
                <w:webHidden/>
              </w:rPr>
              <w:fldChar w:fldCharType="separate"/>
            </w:r>
            <w:r w:rsidR="00F24B04">
              <w:rPr>
                <w:noProof/>
                <w:webHidden/>
              </w:rPr>
              <w:t>3</w:t>
            </w:r>
            <w:r w:rsidR="00F24B04">
              <w:rPr>
                <w:noProof/>
                <w:webHidden/>
              </w:rPr>
              <w:fldChar w:fldCharType="end"/>
            </w:r>
          </w:hyperlink>
        </w:p>
        <w:p w:rsidR="00F24B04" w:rsidRDefault="00814456">
          <w:pPr>
            <w:pStyle w:val="Inhopg1"/>
            <w:tabs>
              <w:tab w:val="right" w:leader="dot" w:pos="9062"/>
            </w:tabs>
            <w:rPr>
              <w:noProof/>
              <w:lang w:eastAsia="nl-NL"/>
            </w:rPr>
          </w:pPr>
          <w:hyperlink w:anchor="_Toc346196201" w:history="1">
            <w:r w:rsidR="00F24B04" w:rsidRPr="00911655">
              <w:rPr>
                <w:rStyle w:val="Hyperlink"/>
                <w:noProof/>
              </w:rPr>
              <w:t>Welke hardware wordt gebruikt voor de modules?</w:t>
            </w:r>
            <w:r w:rsidR="00F24B04">
              <w:rPr>
                <w:noProof/>
                <w:webHidden/>
              </w:rPr>
              <w:tab/>
            </w:r>
            <w:r w:rsidR="00F24B04">
              <w:rPr>
                <w:noProof/>
                <w:webHidden/>
              </w:rPr>
              <w:fldChar w:fldCharType="begin"/>
            </w:r>
            <w:r w:rsidR="00F24B04">
              <w:rPr>
                <w:noProof/>
                <w:webHidden/>
              </w:rPr>
              <w:instrText xml:space="preserve"> PAGEREF _Toc346196201 \h </w:instrText>
            </w:r>
            <w:r w:rsidR="00F24B04">
              <w:rPr>
                <w:noProof/>
                <w:webHidden/>
              </w:rPr>
            </w:r>
            <w:r w:rsidR="00F24B04">
              <w:rPr>
                <w:noProof/>
                <w:webHidden/>
              </w:rPr>
              <w:fldChar w:fldCharType="separate"/>
            </w:r>
            <w:r w:rsidR="00F24B04">
              <w:rPr>
                <w:noProof/>
                <w:webHidden/>
              </w:rPr>
              <w:t>4</w:t>
            </w:r>
            <w:r w:rsidR="00F24B04">
              <w:rPr>
                <w:noProof/>
                <w:webHidden/>
              </w:rPr>
              <w:fldChar w:fldCharType="end"/>
            </w:r>
          </w:hyperlink>
        </w:p>
        <w:p w:rsidR="00F24B04" w:rsidRDefault="00814456">
          <w:pPr>
            <w:pStyle w:val="Inhopg2"/>
            <w:tabs>
              <w:tab w:val="right" w:leader="dot" w:pos="9062"/>
            </w:tabs>
            <w:rPr>
              <w:noProof/>
              <w:lang w:eastAsia="nl-NL"/>
            </w:rPr>
          </w:pPr>
          <w:hyperlink w:anchor="_Toc346196202" w:history="1">
            <w:r w:rsidR="00F24B04" w:rsidRPr="00911655">
              <w:rPr>
                <w:rStyle w:val="Hyperlink"/>
                <w:noProof/>
                <w:lang w:val="en-GB"/>
              </w:rPr>
              <w:t>1. Hoofdunit</w:t>
            </w:r>
            <w:r w:rsidR="00F24B04">
              <w:rPr>
                <w:noProof/>
                <w:webHidden/>
              </w:rPr>
              <w:tab/>
            </w:r>
            <w:r w:rsidR="00F24B04">
              <w:rPr>
                <w:noProof/>
                <w:webHidden/>
              </w:rPr>
              <w:fldChar w:fldCharType="begin"/>
            </w:r>
            <w:r w:rsidR="00F24B04">
              <w:rPr>
                <w:noProof/>
                <w:webHidden/>
              </w:rPr>
              <w:instrText xml:space="preserve"> PAGEREF _Toc346196202 \h </w:instrText>
            </w:r>
            <w:r w:rsidR="00F24B04">
              <w:rPr>
                <w:noProof/>
                <w:webHidden/>
              </w:rPr>
            </w:r>
            <w:r w:rsidR="00F24B04">
              <w:rPr>
                <w:noProof/>
                <w:webHidden/>
              </w:rPr>
              <w:fldChar w:fldCharType="separate"/>
            </w:r>
            <w:r w:rsidR="00F24B04">
              <w:rPr>
                <w:noProof/>
                <w:webHidden/>
              </w:rPr>
              <w:t>4</w:t>
            </w:r>
            <w:r w:rsidR="00F24B04">
              <w:rPr>
                <w:noProof/>
                <w:webHidden/>
              </w:rPr>
              <w:fldChar w:fldCharType="end"/>
            </w:r>
          </w:hyperlink>
        </w:p>
        <w:p w:rsidR="00F24B04" w:rsidRDefault="00814456">
          <w:pPr>
            <w:pStyle w:val="Inhopg3"/>
            <w:tabs>
              <w:tab w:val="right" w:leader="dot" w:pos="9062"/>
            </w:tabs>
            <w:rPr>
              <w:noProof/>
              <w:lang w:eastAsia="nl-NL"/>
            </w:rPr>
          </w:pPr>
          <w:hyperlink w:anchor="_Toc346196203" w:history="1">
            <w:r w:rsidR="00F24B04" w:rsidRPr="00911655">
              <w:rPr>
                <w:rStyle w:val="Hyperlink"/>
                <w:noProof/>
                <w:lang w:val="en-GB"/>
              </w:rPr>
              <w:t>Hardware</w:t>
            </w:r>
            <w:r w:rsidR="00F24B04">
              <w:rPr>
                <w:noProof/>
                <w:webHidden/>
              </w:rPr>
              <w:tab/>
            </w:r>
            <w:r w:rsidR="00F24B04">
              <w:rPr>
                <w:noProof/>
                <w:webHidden/>
              </w:rPr>
              <w:fldChar w:fldCharType="begin"/>
            </w:r>
            <w:r w:rsidR="00F24B04">
              <w:rPr>
                <w:noProof/>
                <w:webHidden/>
              </w:rPr>
              <w:instrText xml:space="preserve"> PAGEREF _Toc346196203 \h </w:instrText>
            </w:r>
            <w:r w:rsidR="00F24B04">
              <w:rPr>
                <w:noProof/>
                <w:webHidden/>
              </w:rPr>
            </w:r>
            <w:r w:rsidR="00F24B04">
              <w:rPr>
                <w:noProof/>
                <w:webHidden/>
              </w:rPr>
              <w:fldChar w:fldCharType="separate"/>
            </w:r>
            <w:r w:rsidR="00F24B04">
              <w:rPr>
                <w:noProof/>
                <w:webHidden/>
              </w:rPr>
              <w:t>4</w:t>
            </w:r>
            <w:r w:rsidR="00F24B04">
              <w:rPr>
                <w:noProof/>
                <w:webHidden/>
              </w:rPr>
              <w:fldChar w:fldCharType="end"/>
            </w:r>
          </w:hyperlink>
        </w:p>
        <w:p w:rsidR="00F24B04" w:rsidRDefault="00814456">
          <w:pPr>
            <w:pStyle w:val="Inhopg3"/>
            <w:tabs>
              <w:tab w:val="right" w:leader="dot" w:pos="9062"/>
            </w:tabs>
            <w:rPr>
              <w:noProof/>
              <w:lang w:eastAsia="nl-NL"/>
            </w:rPr>
          </w:pPr>
          <w:hyperlink w:anchor="_Toc346196204" w:history="1">
            <w:r w:rsidR="00F24B04" w:rsidRPr="00911655">
              <w:rPr>
                <w:rStyle w:val="Hyperlink"/>
                <w:noProof/>
              </w:rPr>
              <w:t>1.1. Arduino</w:t>
            </w:r>
            <w:r w:rsidR="00F24B04">
              <w:rPr>
                <w:noProof/>
                <w:webHidden/>
              </w:rPr>
              <w:tab/>
            </w:r>
            <w:r w:rsidR="00F24B04">
              <w:rPr>
                <w:noProof/>
                <w:webHidden/>
              </w:rPr>
              <w:fldChar w:fldCharType="begin"/>
            </w:r>
            <w:r w:rsidR="00F24B04">
              <w:rPr>
                <w:noProof/>
                <w:webHidden/>
              </w:rPr>
              <w:instrText xml:space="preserve"> PAGEREF _Toc346196204 \h </w:instrText>
            </w:r>
            <w:r w:rsidR="00F24B04">
              <w:rPr>
                <w:noProof/>
                <w:webHidden/>
              </w:rPr>
            </w:r>
            <w:r w:rsidR="00F24B04">
              <w:rPr>
                <w:noProof/>
                <w:webHidden/>
              </w:rPr>
              <w:fldChar w:fldCharType="separate"/>
            </w:r>
            <w:r w:rsidR="00F24B04">
              <w:rPr>
                <w:noProof/>
                <w:webHidden/>
              </w:rPr>
              <w:t>4</w:t>
            </w:r>
            <w:r w:rsidR="00F24B04">
              <w:rPr>
                <w:noProof/>
                <w:webHidden/>
              </w:rPr>
              <w:fldChar w:fldCharType="end"/>
            </w:r>
          </w:hyperlink>
        </w:p>
        <w:p w:rsidR="00F24B04" w:rsidRDefault="00814456">
          <w:pPr>
            <w:pStyle w:val="Inhopg3"/>
            <w:tabs>
              <w:tab w:val="right" w:leader="dot" w:pos="9062"/>
            </w:tabs>
            <w:rPr>
              <w:noProof/>
              <w:lang w:eastAsia="nl-NL"/>
            </w:rPr>
          </w:pPr>
          <w:hyperlink w:anchor="_Toc346196205" w:history="1">
            <w:r w:rsidR="00F24B04" w:rsidRPr="00911655">
              <w:rPr>
                <w:rStyle w:val="Hyperlink"/>
                <w:noProof/>
              </w:rPr>
              <w:t>1.2. Arduino Wi-Fi Module</w:t>
            </w:r>
            <w:r w:rsidR="00F24B04">
              <w:rPr>
                <w:noProof/>
                <w:webHidden/>
              </w:rPr>
              <w:tab/>
            </w:r>
            <w:r w:rsidR="00F24B04">
              <w:rPr>
                <w:noProof/>
                <w:webHidden/>
              </w:rPr>
              <w:fldChar w:fldCharType="begin"/>
            </w:r>
            <w:r w:rsidR="00F24B04">
              <w:rPr>
                <w:noProof/>
                <w:webHidden/>
              </w:rPr>
              <w:instrText xml:space="preserve"> PAGEREF _Toc346196205 \h </w:instrText>
            </w:r>
            <w:r w:rsidR="00F24B04">
              <w:rPr>
                <w:noProof/>
                <w:webHidden/>
              </w:rPr>
            </w:r>
            <w:r w:rsidR="00F24B04">
              <w:rPr>
                <w:noProof/>
                <w:webHidden/>
              </w:rPr>
              <w:fldChar w:fldCharType="separate"/>
            </w:r>
            <w:r w:rsidR="00F24B04">
              <w:rPr>
                <w:noProof/>
                <w:webHidden/>
              </w:rPr>
              <w:t>4</w:t>
            </w:r>
            <w:r w:rsidR="00F24B04">
              <w:rPr>
                <w:noProof/>
                <w:webHidden/>
              </w:rPr>
              <w:fldChar w:fldCharType="end"/>
            </w:r>
          </w:hyperlink>
        </w:p>
        <w:p w:rsidR="00F24B04" w:rsidRDefault="00814456">
          <w:pPr>
            <w:pStyle w:val="Inhopg3"/>
            <w:tabs>
              <w:tab w:val="right" w:leader="dot" w:pos="9062"/>
            </w:tabs>
            <w:rPr>
              <w:noProof/>
              <w:lang w:eastAsia="nl-NL"/>
            </w:rPr>
          </w:pPr>
          <w:hyperlink w:anchor="_Toc346196206" w:history="1">
            <w:r w:rsidR="00F24B04" w:rsidRPr="00911655">
              <w:rPr>
                <w:rStyle w:val="Hyperlink"/>
                <w:noProof/>
              </w:rPr>
              <w:t>1.3. Receivers</w:t>
            </w:r>
            <w:r w:rsidR="00F24B04">
              <w:rPr>
                <w:noProof/>
                <w:webHidden/>
              </w:rPr>
              <w:tab/>
            </w:r>
            <w:r w:rsidR="00F24B04">
              <w:rPr>
                <w:noProof/>
                <w:webHidden/>
              </w:rPr>
              <w:fldChar w:fldCharType="begin"/>
            </w:r>
            <w:r w:rsidR="00F24B04">
              <w:rPr>
                <w:noProof/>
                <w:webHidden/>
              </w:rPr>
              <w:instrText xml:space="preserve"> PAGEREF _Toc346196206 \h </w:instrText>
            </w:r>
            <w:r w:rsidR="00F24B04">
              <w:rPr>
                <w:noProof/>
                <w:webHidden/>
              </w:rPr>
            </w:r>
            <w:r w:rsidR="00F24B04">
              <w:rPr>
                <w:noProof/>
                <w:webHidden/>
              </w:rPr>
              <w:fldChar w:fldCharType="separate"/>
            </w:r>
            <w:r w:rsidR="00F24B04">
              <w:rPr>
                <w:noProof/>
                <w:webHidden/>
              </w:rPr>
              <w:t>4</w:t>
            </w:r>
            <w:r w:rsidR="00F24B04">
              <w:rPr>
                <w:noProof/>
                <w:webHidden/>
              </w:rPr>
              <w:fldChar w:fldCharType="end"/>
            </w:r>
          </w:hyperlink>
        </w:p>
        <w:p w:rsidR="00F24B04" w:rsidRDefault="00814456">
          <w:pPr>
            <w:pStyle w:val="Inhopg3"/>
            <w:tabs>
              <w:tab w:val="right" w:leader="dot" w:pos="9062"/>
            </w:tabs>
            <w:rPr>
              <w:noProof/>
              <w:lang w:eastAsia="nl-NL"/>
            </w:rPr>
          </w:pPr>
          <w:hyperlink w:anchor="_Toc346196207" w:history="1">
            <w:r w:rsidR="00F24B04" w:rsidRPr="00911655">
              <w:rPr>
                <w:rStyle w:val="Hyperlink"/>
                <w:noProof/>
              </w:rPr>
              <w:t>1.4. Zonnepaneel en accu pack</w:t>
            </w:r>
            <w:r w:rsidR="00F24B04">
              <w:rPr>
                <w:noProof/>
                <w:webHidden/>
              </w:rPr>
              <w:tab/>
            </w:r>
            <w:r w:rsidR="00F24B04">
              <w:rPr>
                <w:noProof/>
                <w:webHidden/>
              </w:rPr>
              <w:fldChar w:fldCharType="begin"/>
            </w:r>
            <w:r w:rsidR="00F24B04">
              <w:rPr>
                <w:noProof/>
                <w:webHidden/>
              </w:rPr>
              <w:instrText xml:space="preserve"> PAGEREF _Toc346196207 \h </w:instrText>
            </w:r>
            <w:r w:rsidR="00F24B04">
              <w:rPr>
                <w:noProof/>
                <w:webHidden/>
              </w:rPr>
            </w:r>
            <w:r w:rsidR="00F24B04">
              <w:rPr>
                <w:noProof/>
                <w:webHidden/>
              </w:rPr>
              <w:fldChar w:fldCharType="separate"/>
            </w:r>
            <w:r w:rsidR="00F24B04">
              <w:rPr>
                <w:noProof/>
                <w:webHidden/>
              </w:rPr>
              <w:t>4</w:t>
            </w:r>
            <w:r w:rsidR="00F24B04">
              <w:rPr>
                <w:noProof/>
                <w:webHidden/>
              </w:rPr>
              <w:fldChar w:fldCharType="end"/>
            </w:r>
          </w:hyperlink>
        </w:p>
        <w:p w:rsidR="00F24B04" w:rsidRDefault="00814456">
          <w:pPr>
            <w:pStyle w:val="Inhopg2"/>
            <w:tabs>
              <w:tab w:val="right" w:leader="dot" w:pos="9062"/>
            </w:tabs>
            <w:rPr>
              <w:noProof/>
              <w:lang w:eastAsia="nl-NL"/>
            </w:rPr>
          </w:pPr>
          <w:hyperlink w:anchor="_Toc346196208" w:history="1">
            <w:r w:rsidR="00F24B04" w:rsidRPr="00911655">
              <w:rPr>
                <w:rStyle w:val="Hyperlink"/>
                <w:noProof/>
              </w:rPr>
              <w:t>2. Buitenunit</w:t>
            </w:r>
            <w:r w:rsidR="00F24B04">
              <w:rPr>
                <w:noProof/>
                <w:webHidden/>
              </w:rPr>
              <w:tab/>
            </w:r>
            <w:r w:rsidR="00F24B04">
              <w:rPr>
                <w:noProof/>
                <w:webHidden/>
              </w:rPr>
              <w:fldChar w:fldCharType="begin"/>
            </w:r>
            <w:r w:rsidR="00F24B04">
              <w:rPr>
                <w:noProof/>
                <w:webHidden/>
              </w:rPr>
              <w:instrText xml:space="preserve"> PAGEREF _Toc346196208 \h </w:instrText>
            </w:r>
            <w:r w:rsidR="00F24B04">
              <w:rPr>
                <w:noProof/>
                <w:webHidden/>
              </w:rPr>
            </w:r>
            <w:r w:rsidR="00F24B04">
              <w:rPr>
                <w:noProof/>
                <w:webHidden/>
              </w:rPr>
              <w:fldChar w:fldCharType="separate"/>
            </w:r>
            <w:r w:rsidR="00F24B04">
              <w:rPr>
                <w:noProof/>
                <w:webHidden/>
              </w:rPr>
              <w:t>5</w:t>
            </w:r>
            <w:r w:rsidR="00F24B04">
              <w:rPr>
                <w:noProof/>
                <w:webHidden/>
              </w:rPr>
              <w:fldChar w:fldCharType="end"/>
            </w:r>
          </w:hyperlink>
        </w:p>
        <w:p w:rsidR="00F24B04" w:rsidRDefault="00814456">
          <w:pPr>
            <w:pStyle w:val="Inhopg2"/>
            <w:tabs>
              <w:tab w:val="right" w:leader="dot" w:pos="9062"/>
            </w:tabs>
            <w:rPr>
              <w:noProof/>
              <w:lang w:eastAsia="nl-NL"/>
            </w:rPr>
          </w:pPr>
          <w:hyperlink w:anchor="_Toc346196209" w:history="1">
            <w:r w:rsidR="00F24B04" w:rsidRPr="00911655">
              <w:rPr>
                <w:rStyle w:val="Hyperlink"/>
                <w:noProof/>
              </w:rPr>
              <w:t>3. Modules</w:t>
            </w:r>
            <w:r w:rsidR="00F24B04">
              <w:rPr>
                <w:noProof/>
                <w:webHidden/>
              </w:rPr>
              <w:tab/>
            </w:r>
            <w:r w:rsidR="00F24B04">
              <w:rPr>
                <w:noProof/>
                <w:webHidden/>
              </w:rPr>
              <w:fldChar w:fldCharType="begin"/>
            </w:r>
            <w:r w:rsidR="00F24B04">
              <w:rPr>
                <w:noProof/>
                <w:webHidden/>
              </w:rPr>
              <w:instrText xml:space="preserve"> PAGEREF _Toc346196209 \h </w:instrText>
            </w:r>
            <w:r w:rsidR="00F24B04">
              <w:rPr>
                <w:noProof/>
                <w:webHidden/>
              </w:rPr>
            </w:r>
            <w:r w:rsidR="00F24B04">
              <w:rPr>
                <w:noProof/>
                <w:webHidden/>
              </w:rPr>
              <w:fldChar w:fldCharType="separate"/>
            </w:r>
            <w:r w:rsidR="00F24B04">
              <w:rPr>
                <w:noProof/>
                <w:webHidden/>
              </w:rPr>
              <w:t>6</w:t>
            </w:r>
            <w:r w:rsidR="00F24B04">
              <w:rPr>
                <w:noProof/>
                <w:webHidden/>
              </w:rPr>
              <w:fldChar w:fldCharType="end"/>
            </w:r>
          </w:hyperlink>
        </w:p>
        <w:p w:rsidR="00F24B04" w:rsidRDefault="00814456">
          <w:pPr>
            <w:pStyle w:val="Inhopg3"/>
            <w:tabs>
              <w:tab w:val="right" w:leader="dot" w:pos="9062"/>
            </w:tabs>
            <w:rPr>
              <w:noProof/>
              <w:lang w:eastAsia="nl-NL"/>
            </w:rPr>
          </w:pPr>
          <w:hyperlink w:anchor="_Toc346196210" w:history="1">
            <w:r w:rsidR="00F24B04" w:rsidRPr="00911655">
              <w:rPr>
                <w:rStyle w:val="Hyperlink"/>
                <w:noProof/>
              </w:rPr>
              <w:t>3.1. De modules</w:t>
            </w:r>
            <w:r w:rsidR="00F24B04">
              <w:rPr>
                <w:noProof/>
                <w:webHidden/>
              </w:rPr>
              <w:tab/>
            </w:r>
            <w:r w:rsidR="00F24B04">
              <w:rPr>
                <w:noProof/>
                <w:webHidden/>
              </w:rPr>
              <w:fldChar w:fldCharType="begin"/>
            </w:r>
            <w:r w:rsidR="00F24B04">
              <w:rPr>
                <w:noProof/>
                <w:webHidden/>
              </w:rPr>
              <w:instrText xml:space="preserve"> PAGEREF _Toc346196210 \h </w:instrText>
            </w:r>
            <w:r w:rsidR="00F24B04">
              <w:rPr>
                <w:noProof/>
                <w:webHidden/>
              </w:rPr>
            </w:r>
            <w:r w:rsidR="00F24B04">
              <w:rPr>
                <w:noProof/>
                <w:webHidden/>
              </w:rPr>
              <w:fldChar w:fldCharType="separate"/>
            </w:r>
            <w:r w:rsidR="00F24B04">
              <w:rPr>
                <w:noProof/>
                <w:webHidden/>
              </w:rPr>
              <w:t>6</w:t>
            </w:r>
            <w:r w:rsidR="00F24B04">
              <w:rPr>
                <w:noProof/>
                <w:webHidden/>
              </w:rPr>
              <w:fldChar w:fldCharType="end"/>
            </w:r>
          </w:hyperlink>
        </w:p>
        <w:p w:rsidR="00F24B04" w:rsidRDefault="00814456">
          <w:pPr>
            <w:pStyle w:val="Inhopg3"/>
            <w:tabs>
              <w:tab w:val="right" w:leader="dot" w:pos="9062"/>
            </w:tabs>
            <w:rPr>
              <w:noProof/>
              <w:lang w:eastAsia="nl-NL"/>
            </w:rPr>
          </w:pPr>
          <w:hyperlink w:anchor="_Toc346196211" w:history="1">
            <w:r w:rsidR="00F24B04" w:rsidRPr="00911655">
              <w:rPr>
                <w:rStyle w:val="Hyperlink"/>
                <w:noProof/>
              </w:rPr>
              <w:t>3.2. De microprocessor</w:t>
            </w:r>
            <w:r w:rsidR="00F24B04">
              <w:rPr>
                <w:noProof/>
                <w:webHidden/>
              </w:rPr>
              <w:tab/>
            </w:r>
            <w:r w:rsidR="00F24B04">
              <w:rPr>
                <w:noProof/>
                <w:webHidden/>
              </w:rPr>
              <w:fldChar w:fldCharType="begin"/>
            </w:r>
            <w:r w:rsidR="00F24B04">
              <w:rPr>
                <w:noProof/>
                <w:webHidden/>
              </w:rPr>
              <w:instrText xml:space="preserve"> PAGEREF _Toc346196211 \h </w:instrText>
            </w:r>
            <w:r w:rsidR="00F24B04">
              <w:rPr>
                <w:noProof/>
                <w:webHidden/>
              </w:rPr>
            </w:r>
            <w:r w:rsidR="00F24B04">
              <w:rPr>
                <w:noProof/>
                <w:webHidden/>
              </w:rPr>
              <w:fldChar w:fldCharType="separate"/>
            </w:r>
            <w:r w:rsidR="00F24B04">
              <w:rPr>
                <w:noProof/>
                <w:webHidden/>
              </w:rPr>
              <w:t>6</w:t>
            </w:r>
            <w:r w:rsidR="00F24B04">
              <w:rPr>
                <w:noProof/>
                <w:webHidden/>
              </w:rPr>
              <w:fldChar w:fldCharType="end"/>
            </w:r>
          </w:hyperlink>
        </w:p>
        <w:p w:rsidR="00F24B04" w:rsidRDefault="00814456">
          <w:pPr>
            <w:pStyle w:val="Inhopg3"/>
            <w:tabs>
              <w:tab w:val="right" w:leader="dot" w:pos="9062"/>
            </w:tabs>
            <w:rPr>
              <w:noProof/>
              <w:lang w:eastAsia="nl-NL"/>
            </w:rPr>
          </w:pPr>
          <w:hyperlink w:anchor="_Toc346196212" w:history="1">
            <w:r w:rsidR="00F24B04" w:rsidRPr="00911655">
              <w:rPr>
                <w:rStyle w:val="Hyperlink"/>
                <w:noProof/>
              </w:rPr>
              <w:t>3.3. De transmitter</w:t>
            </w:r>
            <w:r w:rsidR="00F24B04">
              <w:rPr>
                <w:noProof/>
                <w:webHidden/>
              </w:rPr>
              <w:tab/>
            </w:r>
            <w:r w:rsidR="00F24B04">
              <w:rPr>
                <w:noProof/>
                <w:webHidden/>
              </w:rPr>
              <w:fldChar w:fldCharType="begin"/>
            </w:r>
            <w:r w:rsidR="00F24B04">
              <w:rPr>
                <w:noProof/>
                <w:webHidden/>
              </w:rPr>
              <w:instrText xml:space="preserve"> PAGEREF _Toc346196212 \h </w:instrText>
            </w:r>
            <w:r w:rsidR="00F24B04">
              <w:rPr>
                <w:noProof/>
                <w:webHidden/>
              </w:rPr>
            </w:r>
            <w:r w:rsidR="00F24B04">
              <w:rPr>
                <w:noProof/>
                <w:webHidden/>
              </w:rPr>
              <w:fldChar w:fldCharType="separate"/>
            </w:r>
            <w:r w:rsidR="00F24B04">
              <w:rPr>
                <w:noProof/>
                <w:webHidden/>
              </w:rPr>
              <w:t>6</w:t>
            </w:r>
            <w:r w:rsidR="00F24B04">
              <w:rPr>
                <w:noProof/>
                <w:webHidden/>
              </w:rPr>
              <w:fldChar w:fldCharType="end"/>
            </w:r>
          </w:hyperlink>
        </w:p>
        <w:p w:rsidR="00F24B04" w:rsidRDefault="00814456">
          <w:pPr>
            <w:pStyle w:val="Inhopg3"/>
            <w:tabs>
              <w:tab w:val="right" w:leader="dot" w:pos="9062"/>
            </w:tabs>
            <w:rPr>
              <w:noProof/>
              <w:lang w:eastAsia="nl-NL"/>
            </w:rPr>
          </w:pPr>
          <w:hyperlink w:anchor="_Toc346196213" w:history="1">
            <w:r w:rsidR="00F24B04" w:rsidRPr="00911655">
              <w:rPr>
                <w:rStyle w:val="Hyperlink"/>
                <w:noProof/>
              </w:rPr>
              <w:t>3.4. Het zonnepaneel</w:t>
            </w:r>
            <w:r w:rsidR="00F24B04">
              <w:rPr>
                <w:noProof/>
                <w:webHidden/>
              </w:rPr>
              <w:tab/>
            </w:r>
            <w:r w:rsidR="00F24B04">
              <w:rPr>
                <w:noProof/>
                <w:webHidden/>
              </w:rPr>
              <w:fldChar w:fldCharType="begin"/>
            </w:r>
            <w:r w:rsidR="00F24B04">
              <w:rPr>
                <w:noProof/>
                <w:webHidden/>
              </w:rPr>
              <w:instrText xml:space="preserve"> PAGEREF _Toc346196213 \h </w:instrText>
            </w:r>
            <w:r w:rsidR="00F24B04">
              <w:rPr>
                <w:noProof/>
                <w:webHidden/>
              </w:rPr>
            </w:r>
            <w:r w:rsidR="00F24B04">
              <w:rPr>
                <w:noProof/>
                <w:webHidden/>
              </w:rPr>
              <w:fldChar w:fldCharType="separate"/>
            </w:r>
            <w:r w:rsidR="00F24B04">
              <w:rPr>
                <w:noProof/>
                <w:webHidden/>
              </w:rPr>
              <w:t>6</w:t>
            </w:r>
            <w:r w:rsidR="00F24B04">
              <w:rPr>
                <w:noProof/>
                <w:webHidden/>
              </w:rPr>
              <w:fldChar w:fldCharType="end"/>
            </w:r>
          </w:hyperlink>
        </w:p>
        <w:p w:rsidR="00F24B04" w:rsidRDefault="00814456">
          <w:pPr>
            <w:pStyle w:val="Inhopg2"/>
            <w:tabs>
              <w:tab w:val="right" w:leader="dot" w:pos="9062"/>
            </w:tabs>
            <w:rPr>
              <w:noProof/>
              <w:lang w:eastAsia="nl-NL"/>
            </w:rPr>
          </w:pPr>
          <w:hyperlink w:anchor="_Toc346196214" w:history="1">
            <w:r w:rsidR="00F24B04" w:rsidRPr="00911655">
              <w:rPr>
                <w:rStyle w:val="Hyperlink"/>
                <w:noProof/>
              </w:rPr>
              <w:t>4. De sensoren</w:t>
            </w:r>
            <w:r w:rsidR="00F24B04">
              <w:rPr>
                <w:noProof/>
                <w:webHidden/>
              </w:rPr>
              <w:tab/>
            </w:r>
            <w:r w:rsidR="00F24B04">
              <w:rPr>
                <w:noProof/>
                <w:webHidden/>
              </w:rPr>
              <w:fldChar w:fldCharType="begin"/>
            </w:r>
            <w:r w:rsidR="00F24B04">
              <w:rPr>
                <w:noProof/>
                <w:webHidden/>
              </w:rPr>
              <w:instrText xml:space="preserve"> PAGEREF _Toc346196214 \h </w:instrText>
            </w:r>
            <w:r w:rsidR="00F24B04">
              <w:rPr>
                <w:noProof/>
                <w:webHidden/>
              </w:rPr>
            </w:r>
            <w:r w:rsidR="00F24B04">
              <w:rPr>
                <w:noProof/>
                <w:webHidden/>
              </w:rPr>
              <w:fldChar w:fldCharType="separate"/>
            </w:r>
            <w:r w:rsidR="00F24B04">
              <w:rPr>
                <w:noProof/>
                <w:webHidden/>
              </w:rPr>
              <w:t>7</w:t>
            </w:r>
            <w:r w:rsidR="00F24B04">
              <w:rPr>
                <w:noProof/>
                <w:webHidden/>
              </w:rPr>
              <w:fldChar w:fldCharType="end"/>
            </w:r>
          </w:hyperlink>
        </w:p>
        <w:p w:rsidR="00F24B04" w:rsidRDefault="00814456">
          <w:pPr>
            <w:pStyle w:val="Inhopg3"/>
            <w:tabs>
              <w:tab w:val="right" w:leader="dot" w:pos="9062"/>
            </w:tabs>
            <w:rPr>
              <w:noProof/>
              <w:lang w:eastAsia="nl-NL"/>
            </w:rPr>
          </w:pPr>
          <w:hyperlink w:anchor="_Toc346196215" w:history="1">
            <w:r w:rsidR="00F24B04" w:rsidRPr="00911655">
              <w:rPr>
                <w:rStyle w:val="Hyperlink"/>
                <w:noProof/>
              </w:rPr>
              <w:t>4.1. Temperatuur</w:t>
            </w:r>
            <w:r w:rsidR="00F24B04">
              <w:rPr>
                <w:noProof/>
                <w:webHidden/>
              </w:rPr>
              <w:tab/>
            </w:r>
            <w:r w:rsidR="00F24B04">
              <w:rPr>
                <w:noProof/>
                <w:webHidden/>
              </w:rPr>
              <w:fldChar w:fldCharType="begin"/>
            </w:r>
            <w:r w:rsidR="00F24B04">
              <w:rPr>
                <w:noProof/>
                <w:webHidden/>
              </w:rPr>
              <w:instrText xml:space="preserve"> PAGEREF _Toc346196215 \h </w:instrText>
            </w:r>
            <w:r w:rsidR="00F24B04">
              <w:rPr>
                <w:noProof/>
                <w:webHidden/>
              </w:rPr>
            </w:r>
            <w:r w:rsidR="00F24B04">
              <w:rPr>
                <w:noProof/>
                <w:webHidden/>
              </w:rPr>
              <w:fldChar w:fldCharType="separate"/>
            </w:r>
            <w:r w:rsidR="00F24B04">
              <w:rPr>
                <w:noProof/>
                <w:webHidden/>
              </w:rPr>
              <w:t>7</w:t>
            </w:r>
            <w:r w:rsidR="00F24B04">
              <w:rPr>
                <w:noProof/>
                <w:webHidden/>
              </w:rPr>
              <w:fldChar w:fldCharType="end"/>
            </w:r>
          </w:hyperlink>
        </w:p>
        <w:p w:rsidR="00F24B04" w:rsidRDefault="00814456">
          <w:pPr>
            <w:pStyle w:val="Inhopg3"/>
            <w:tabs>
              <w:tab w:val="right" w:leader="dot" w:pos="9062"/>
            </w:tabs>
            <w:rPr>
              <w:noProof/>
              <w:lang w:eastAsia="nl-NL"/>
            </w:rPr>
          </w:pPr>
          <w:hyperlink w:anchor="_Toc346196216" w:history="1">
            <w:r w:rsidR="00F24B04" w:rsidRPr="00911655">
              <w:rPr>
                <w:rStyle w:val="Hyperlink"/>
                <w:noProof/>
              </w:rPr>
              <w:t>4.2. Grondvochtigheid</w:t>
            </w:r>
            <w:r w:rsidR="00F24B04">
              <w:rPr>
                <w:noProof/>
                <w:webHidden/>
              </w:rPr>
              <w:tab/>
            </w:r>
            <w:r w:rsidR="00F24B04">
              <w:rPr>
                <w:noProof/>
                <w:webHidden/>
              </w:rPr>
              <w:fldChar w:fldCharType="begin"/>
            </w:r>
            <w:r w:rsidR="00F24B04">
              <w:rPr>
                <w:noProof/>
                <w:webHidden/>
              </w:rPr>
              <w:instrText xml:space="preserve"> PAGEREF _Toc346196216 \h </w:instrText>
            </w:r>
            <w:r w:rsidR="00F24B04">
              <w:rPr>
                <w:noProof/>
                <w:webHidden/>
              </w:rPr>
            </w:r>
            <w:r w:rsidR="00F24B04">
              <w:rPr>
                <w:noProof/>
                <w:webHidden/>
              </w:rPr>
              <w:fldChar w:fldCharType="separate"/>
            </w:r>
            <w:r w:rsidR="00F24B04">
              <w:rPr>
                <w:noProof/>
                <w:webHidden/>
              </w:rPr>
              <w:t>7</w:t>
            </w:r>
            <w:r w:rsidR="00F24B04">
              <w:rPr>
                <w:noProof/>
                <w:webHidden/>
              </w:rPr>
              <w:fldChar w:fldCharType="end"/>
            </w:r>
          </w:hyperlink>
        </w:p>
        <w:p w:rsidR="00F24B04" w:rsidRDefault="00814456">
          <w:pPr>
            <w:pStyle w:val="Inhopg3"/>
            <w:tabs>
              <w:tab w:val="right" w:leader="dot" w:pos="9062"/>
            </w:tabs>
            <w:rPr>
              <w:noProof/>
              <w:lang w:eastAsia="nl-NL"/>
            </w:rPr>
          </w:pPr>
          <w:hyperlink w:anchor="_Toc346196217" w:history="1">
            <w:r w:rsidR="00F24B04" w:rsidRPr="00911655">
              <w:rPr>
                <w:rStyle w:val="Hyperlink"/>
                <w:noProof/>
              </w:rPr>
              <w:t>4.3. Luchtvochtigheid</w:t>
            </w:r>
            <w:r w:rsidR="00F24B04">
              <w:rPr>
                <w:noProof/>
                <w:webHidden/>
              </w:rPr>
              <w:tab/>
            </w:r>
            <w:r w:rsidR="00F24B04">
              <w:rPr>
                <w:noProof/>
                <w:webHidden/>
              </w:rPr>
              <w:fldChar w:fldCharType="begin"/>
            </w:r>
            <w:r w:rsidR="00F24B04">
              <w:rPr>
                <w:noProof/>
                <w:webHidden/>
              </w:rPr>
              <w:instrText xml:space="preserve"> PAGEREF _Toc346196217 \h </w:instrText>
            </w:r>
            <w:r w:rsidR="00F24B04">
              <w:rPr>
                <w:noProof/>
                <w:webHidden/>
              </w:rPr>
            </w:r>
            <w:r w:rsidR="00F24B04">
              <w:rPr>
                <w:noProof/>
                <w:webHidden/>
              </w:rPr>
              <w:fldChar w:fldCharType="separate"/>
            </w:r>
            <w:r w:rsidR="00F24B04">
              <w:rPr>
                <w:noProof/>
                <w:webHidden/>
              </w:rPr>
              <w:t>7</w:t>
            </w:r>
            <w:r w:rsidR="00F24B04">
              <w:rPr>
                <w:noProof/>
                <w:webHidden/>
              </w:rPr>
              <w:fldChar w:fldCharType="end"/>
            </w:r>
          </w:hyperlink>
        </w:p>
        <w:p w:rsidR="00F24B04" w:rsidRDefault="00814456">
          <w:pPr>
            <w:pStyle w:val="Inhopg3"/>
            <w:tabs>
              <w:tab w:val="right" w:leader="dot" w:pos="9062"/>
            </w:tabs>
            <w:rPr>
              <w:noProof/>
              <w:lang w:eastAsia="nl-NL"/>
            </w:rPr>
          </w:pPr>
          <w:hyperlink w:anchor="_Toc346196218" w:history="1">
            <w:r w:rsidR="00F24B04" w:rsidRPr="00911655">
              <w:rPr>
                <w:rStyle w:val="Hyperlink"/>
                <w:noProof/>
              </w:rPr>
              <w:t>4.4. PH sensor</w:t>
            </w:r>
            <w:r w:rsidR="00F24B04">
              <w:rPr>
                <w:noProof/>
                <w:webHidden/>
              </w:rPr>
              <w:tab/>
            </w:r>
            <w:r w:rsidR="00F24B04">
              <w:rPr>
                <w:noProof/>
                <w:webHidden/>
              </w:rPr>
              <w:fldChar w:fldCharType="begin"/>
            </w:r>
            <w:r w:rsidR="00F24B04">
              <w:rPr>
                <w:noProof/>
                <w:webHidden/>
              </w:rPr>
              <w:instrText xml:space="preserve"> PAGEREF _Toc346196218 \h </w:instrText>
            </w:r>
            <w:r w:rsidR="00F24B04">
              <w:rPr>
                <w:noProof/>
                <w:webHidden/>
              </w:rPr>
            </w:r>
            <w:r w:rsidR="00F24B04">
              <w:rPr>
                <w:noProof/>
                <w:webHidden/>
              </w:rPr>
              <w:fldChar w:fldCharType="separate"/>
            </w:r>
            <w:r w:rsidR="00F24B04">
              <w:rPr>
                <w:noProof/>
                <w:webHidden/>
              </w:rPr>
              <w:t>7</w:t>
            </w:r>
            <w:r w:rsidR="00F24B04">
              <w:rPr>
                <w:noProof/>
                <w:webHidden/>
              </w:rPr>
              <w:fldChar w:fldCharType="end"/>
            </w:r>
          </w:hyperlink>
        </w:p>
        <w:p w:rsidR="00F24B04" w:rsidRDefault="00814456">
          <w:pPr>
            <w:pStyle w:val="Inhopg2"/>
            <w:tabs>
              <w:tab w:val="right" w:leader="dot" w:pos="9062"/>
            </w:tabs>
            <w:rPr>
              <w:noProof/>
              <w:lang w:eastAsia="nl-NL"/>
            </w:rPr>
          </w:pPr>
          <w:hyperlink w:anchor="_Toc346196219" w:history="1">
            <w:r w:rsidR="00F24B04" w:rsidRPr="00911655">
              <w:rPr>
                <w:rStyle w:val="Hyperlink"/>
                <w:noProof/>
              </w:rPr>
              <w:t>5. De uiteindelijke modules</w:t>
            </w:r>
            <w:r w:rsidR="00F24B04">
              <w:rPr>
                <w:noProof/>
                <w:webHidden/>
              </w:rPr>
              <w:tab/>
            </w:r>
            <w:r w:rsidR="00F24B04">
              <w:rPr>
                <w:noProof/>
                <w:webHidden/>
              </w:rPr>
              <w:fldChar w:fldCharType="begin"/>
            </w:r>
            <w:r w:rsidR="00F24B04">
              <w:rPr>
                <w:noProof/>
                <w:webHidden/>
              </w:rPr>
              <w:instrText xml:space="preserve"> PAGEREF _Toc346196219 \h </w:instrText>
            </w:r>
            <w:r w:rsidR="00F24B04">
              <w:rPr>
                <w:noProof/>
                <w:webHidden/>
              </w:rPr>
            </w:r>
            <w:r w:rsidR="00F24B04">
              <w:rPr>
                <w:noProof/>
                <w:webHidden/>
              </w:rPr>
              <w:fldChar w:fldCharType="separate"/>
            </w:r>
            <w:r w:rsidR="00F24B04">
              <w:rPr>
                <w:noProof/>
                <w:webHidden/>
              </w:rPr>
              <w:t>8</w:t>
            </w:r>
            <w:r w:rsidR="00F24B04">
              <w:rPr>
                <w:noProof/>
                <w:webHidden/>
              </w:rPr>
              <w:fldChar w:fldCharType="end"/>
            </w:r>
          </w:hyperlink>
        </w:p>
        <w:p w:rsidR="00F24B04" w:rsidRDefault="00814456">
          <w:pPr>
            <w:pStyle w:val="Inhopg1"/>
            <w:tabs>
              <w:tab w:val="right" w:leader="dot" w:pos="9062"/>
            </w:tabs>
            <w:rPr>
              <w:noProof/>
              <w:lang w:eastAsia="nl-NL"/>
            </w:rPr>
          </w:pPr>
          <w:hyperlink w:anchor="_Toc346196220" w:history="1">
            <w:r w:rsidR="00F24B04" w:rsidRPr="00911655">
              <w:rPr>
                <w:rStyle w:val="Hyperlink"/>
                <w:noProof/>
              </w:rPr>
              <w:t>Literatuurlijst</w:t>
            </w:r>
            <w:r w:rsidR="00F24B04">
              <w:rPr>
                <w:noProof/>
                <w:webHidden/>
              </w:rPr>
              <w:tab/>
            </w:r>
            <w:r w:rsidR="00F24B04">
              <w:rPr>
                <w:noProof/>
                <w:webHidden/>
              </w:rPr>
              <w:fldChar w:fldCharType="begin"/>
            </w:r>
            <w:r w:rsidR="00F24B04">
              <w:rPr>
                <w:noProof/>
                <w:webHidden/>
              </w:rPr>
              <w:instrText xml:space="preserve"> PAGEREF _Toc346196220 \h </w:instrText>
            </w:r>
            <w:r w:rsidR="00F24B04">
              <w:rPr>
                <w:noProof/>
                <w:webHidden/>
              </w:rPr>
            </w:r>
            <w:r w:rsidR="00F24B04">
              <w:rPr>
                <w:noProof/>
                <w:webHidden/>
              </w:rPr>
              <w:fldChar w:fldCharType="separate"/>
            </w:r>
            <w:r w:rsidR="00F24B04">
              <w:rPr>
                <w:noProof/>
                <w:webHidden/>
              </w:rPr>
              <w:t>9</w:t>
            </w:r>
            <w:r w:rsidR="00F24B04">
              <w:rPr>
                <w:noProof/>
                <w:webHidden/>
              </w:rPr>
              <w:fldChar w:fldCharType="end"/>
            </w:r>
          </w:hyperlink>
        </w:p>
        <w:p w:rsidR="00523FD6" w:rsidRDefault="00523FD6">
          <w:r>
            <w:rPr>
              <w:b/>
              <w:bCs/>
            </w:rPr>
            <w:fldChar w:fldCharType="end"/>
          </w:r>
        </w:p>
      </w:sdtContent>
    </w:sdt>
    <w:p w:rsidR="00523FD6" w:rsidRDefault="00523FD6">
      <w:pPr>
        <w:rPr>
          <w:rFonts w:asciiTheme="majorHAnsi" w:eastAsiaTheme="majorEastAsia" w:hAnsiTheme="majorHAnsi" w:cstheme="majorBidi"/>
          <w:b/>
          <w:bCs/>
          <w:color w:val="4F81BD" w:themeColor="accent1"/>
          <w:sz w:val="26"/>
          <w:szCs w:val="26"/>
        </w:rPr>
      </w:pPr>
      <w:r>
        <w:br w:type="page"/>
      </w:r>
    </w:p>
    <w:p w:rsidR="009C13B2" w:rsidRDefault="009C13B2" w:rsidP="009C13B2">
      <w:pPr>
        <w:pStyle w:val="Kop1"/>
      </w:pPr>
      <w:bookmarkStart w:id="1" w:name="_Toc346196200"/>
      <w:r>
        <w:lastRenderedPageBreak/>
        <w:t>Methode</w:t>
      </w:r>
      <w:bookmarkEnd w:id="1"/>
    </w:p>
    <w:p w:rsidR="0057204F" w:rsidRDefault="0057204F" w:rsidP="009C13B2"/>
    <w:p w:rsidR="009C13B2" w:rsidRDefault="009C13B2" w:rsidP="009C13B2">
      <w:pPr>
        <w:rPr>
          <w:rFonts w:eastAsiaTheme="majorEastAsia"/>
        </w:rPr>
      </w:pPr>
      <w:r>
        <w:t>Voor dit onderzoek is gebruik gemaakt van literatuuronderzoek. Er is gekeken naar datasheets van de verschillende hardware onderdelen.</w:t>
      </w:r>
      <w:r>
        <w:br w:type="page"/>
      </w:r>
    </w:p>
    <w:p w:rsidR="00842685" w:rsidRDefault="00354772" w:rsidP="00523FD6">
      <w:pPr>
        <w:pStyle w:val="Kop1"/>
      </w:pPr>
      <w:bookmarkStart w:id="2" w:name="_Toc346196201"/>
      <w:r>
        <w:lastRenderedPageBreak/>
        <w:t>Welke hardware wordt gebruikt voor de modules</w:t>
      </w:r>
      <w:r w:rsidR="00842685">
        <w:t>?</w:t>
      </w:r>
      <w:bookmarkEnd w:id="0"/>
      <w:bookmarkEnd w:id="2"/>
    </w:p>
    <w:p w:rsidR="00842685" w:rsidRPr="00A157CC" w:rsidRDefault="00523FD6" w:rsidP="00523FD6">
      <w:pPr>
        <w:pStyle w:val="Kop2"/>
        <w:rPr>
          <w:lang w:val="en-GB"/>
        </w:rPr>
      </w:pPr>
      <w:bookmarkStart w:id="3" w:name="_Toc345935145"/>
      <w:bookmarkStart w:id="4" w:name="_Toc346196202"/>
      <w:r w:rsidRPr="00A157CC">
        <w:rPr>
          <w:lang w:val="en-GB"/>
        </w:rPr>
        <w:t>1</w:t>
      </w:r>
      <w:r w:rsidR="00153CE9">
        <w:rPr>
          <w:lang w:val="en-GB"/>
        </w:rPr>
        <w:t>.</w:t>
      </w:r>
      <w:r w:rsidRPr="00A157CC">
        <w:rPr>
          <w:lang w:val="en-GB"/>
        </w:rPr>
        <w:t xml:space="preserve"> </w:t>
      </w:r>
      <w:r w:rsidR="00842685" w:rsidRPr="00A157CC">
        <w:rPr>
          <w:lang w:val="en-GB"/>
        </w:rPr>
        <w:t>Hoofdunit</w:t>
      </w:r>
      <w:bookmarkEnd w:id="3"/>
      <w:bookmarkEnd w:id="4"/>
    </w:p>
    <w:p w:rsidR="00842685" w:rsidRPr="00A157CC" w:rsidRDefault="00842685" w:rsidP="00523FD6">
      <w:pPr>
        <w:pStyle w:val="Kop3"/>
        <w:rPr>
          <w:lang w:val="en-GB"/>
        </w:rPr>
      </w:pPr>
      <w:bookmarkStart w:id="5" w:name="_Toc346196203"/>
      <w:r w:rsidRPr="00A157CC">
        <w:rPr>
          <w:lang w:val="en-GB"/>
        </w:rPr>
        <w:t>Hardware</w:t>
      </w:r>
      <w:bookmarkEnd w:id="5"/>
    </w:p>
    <w:p w:rsidR="00842685" w:rsidRPr="00A157CC" w:rsidRDefault="00A157CC" w:rsidP="00842685">
      <w:pPr>
        <w:spacing w:after="0"/>
        <w:rPr>
          <w:lang w:val="en-GB"/>
        </w:rPr>
      </w:pPr>
      <w:r>
        <w:rPr>
          <w:lang w:val="en-GB"/>
        </w:rPr>
        <w:t>Arduino Mega</w:t>
      </w:r>
    </w:p>
    <w:p w:rsidR="00842685" w:rsidRPr="001B6D93" w:rsidRDefault="00E306C3" w:rsidP="00842685">
      <w:pPr>
        <w:spacing w:after="0"/>
        <w:rPr>
          <w:lang w:val="en-GB"/>
        </w:rPr>
      </w:pPr>
      <w:r w:rsidRPr="00E306C3">
        <w:rPr>
          <w:lang w:val="en-GB"/>
        </w:rPr>
        <w:t xml:space="preserve">Arduino </w:t>
      </w:r>
      <w:r w:rsidR="0057204F">
        <w:rPr>
          <w:lang w:val="en-GB"/>
        </w:rPr>
        <w:t>Wi-Fi</w:t>
      </w:r>
      <w:r w:rsidRPr="00E306C3">
        <w:rPr>
          <w:lang w:val="en-GB"/>
        </w:rPr>
        <w:t xml:space="preserve"> Module</w:t>
      </w:r>
    </w:p>
    <w:p w:rsidR="00842685" w:rsidRDefault="00842685" w:rsidP="00842685">
      <w:pPr>
        <w:spacing w:after="0"/>
        <w:rPr>
          <w:lang w:val="en-GB"/>
        </w:rPr>
      </w:pPr>
      <w:r w:rsidRPr="001B6D93">
        <w:rPr>
          <w:lang w:val="en-GB"/>
        </w:rPr>
        <w:t>Receiver 433MHz</w:t>
      </w:r>
    </w:p>
    <w:p w:rsidR="00842685" w:rsidRPr="00A157CC" w:rsidRDefault="00842685" w:rsidP="00842685">
      <w:pPr>
        <w:spacing w:after="0"/>
        <w:rPr>
          <w:lang w:val="en-GB"/>
        </w:rPr>
      </w:pPr>
      <w:r w:rsidRPr="00A157CC">
        <w:rPr>
          <w:lang w:val="en-GB"/>
        </w:rPr>
        <w:t>Zonnepaneel</w:t>
      </w:r>
    </w:p>
    <w:p w:rsidR="00842685" w:rsidRPr="00A157CC" w:rsidRDefault="00842685" w:rsidP="00842685">
      <w:pPr>
        <w:spacing w:after="0"/>
        <w:rPr>
          <w:lang w:val="en-GB"/>
        </w:rPr>
      </w:pPr>
      <w:r w:rsidRPr="00A157CC">
        <w:rPr>
          <w:lang w:val="en-GB"/>
        </w:rPr>
        <w:t>Accu pack</w:t>
      </w:r>
    </w:p>
    <w:p w:rsidR="00842685" w:rsidRPr="00186756" w:rsidRDefault="00153CE9" w:rsidP="00153CE9">
      <w:pPr>
        <w:pStyle w:val="Kop3"/>
        <w:rPr>
          <w:lang w:val="en-GB"/>
        </w:rPr>
      </w:pPr>
      <w:bookmarkStart w:id="6" w:name="_Toc346196204"/>
      <w:r w:rsidRPr="00186756">
        <w:rPr>
          <w:bCs w:val="0"/>
          <w:lang w:val="en-GB"/>
        </w:rPr>
        <w:t>1</w:t>
      </w:r>
      <w:r w:rsidRPr="00186756">
        <w:rPr>
          <w:b w:val="0"/>
          <w:bCs w:val="0"/>
          <w:lang w:val="en-GB"/>
        </w:rPr>
        <w:t>.</w:t>
      </w:r>
      <w:r w:rsidRPr="00186756">
        <w:rPr>
          <w:lang w:val="en-GB"/>
        </w:rPr>
        <w:t xml:space="preserve">1. </w:t>
      </w:r>
      <w:r w:rsidR="00842685" w:rsidRPr="00186756">
        <w:rPr>
          <w:lang w:val="en-GB"/>
        </w:rPr>
        <w:t>Arduino</w:t>
      </w:r>
      <w:bookmarkEnd w:id="6"/>
    </w:p>
    <w:p w:rsidR="00842685" w:rsidRDefault="00842685" w:rsidP="00842685">
      <w:r w:rsidRPr="00971B48">
        <w:t xml:space="preserve">Er is gekozen voor het gebruik van een Arduino Mega omdat er veel bibliotheken zijn voor het gebruik van verschillende hardware onderdelen. </w:t>
      </w:r>
      <w:r>
        <w:t xml:space="preserve">Daardoor is de Arduino makkelijk in het gebruik. </w:t>
      </w:r>
    </w:p>
    <w:p w:rsidR="00842685" w:rsidRPr="00971B48" w:rsidRDefault="00153CE9" w:rsidP="00523FD6">
      <w:pPr>
        <w:pStyle w:val="Kop3"/>
      </w:pPr>
      <w:bookmarkStart w:id="7" w:name="_Toc346196205"/>
      <w:r>
        <w:t xml:space="preserve">1.2. </w:t>
      </w:r>
      <w:r w:rsidR="007F6CBC">
        <w:t>Arduino Wi-Fi Module</w:t>
      </w:r>
      <w:bookmarkEnd w:id="7"/>
    </w:p>
    <w:p w:rsidR="00842685" w:rsidRPr="00971B48" w:rsidRDefault="00842685" w:rsidP="00842685">
      <w:r w:rsidRPr="00971B48">
        <w:t xml:space="preserve">De </w:t>
      </w:r>
      <w:r w:rsidR="0057204F">
        <w:t>Wi-Fi</w:t>
      </w:r>
      <w:r w:rsidRPr="00971B48">
        <w:t xml:space="preserve"> </w:t>
      </w:r>
      <w:r w:rsidR="007F6CBC">
        <w:t>module</w:t>
      </w:r>
      <w:r w:rsidRPr="00971B48">
        <w:t xml:space="preserve"> wordt gebruikt voor het versturen van data via het </w:t>
      </w:r>
      <w:r w:rsidR="0057204F">
        <w:t>Wi-Fi</w:t>
      </w:r>
      <w:r w:rsidRPr="00971B48">
        <w:t xml:space="preserve"> netwerk</w:t>
      </w:r>
      <w:r w:rsidR="0057204F">
        <w:t xml:space="preserve"> van de gebruiker</w:t>
      </w:r>
      <w:r w:rsidRPr="00971B48">
        <w:t xml:space="preserve"> naar de cloud server van het Social Greenhouse.</w:t>
      </w:r>
    </w:p>
    <w:p w:rsidR="00842685" w:rsidRPr="00971B48" w:rsidRDefault="00153CE9" w:rsidP="00523FD6">
      <w:pPr>
        <w:pStyle w:val="Kop3"/>
      </w:pPr>
      <w:bookmarkStart w:id="8" w:name="_Toc346196206"/>
      <w:r>
        <w:t xml:space="preserve">1.3. </w:t>
      </w:r>
      <w:r w:rsidR="00842685" w:rsidRPr="00971B48">
        <w:t>Receivers</w:t>
      </w:r>
      <w:bookmarkEnd w:id="8"/>
    </w:p>
    <w:p w:rsidR="00842685" w:rsidRPr="00971B48" w:rsidRDefault="00842685" w:rsidP="00842685">
      <w:r>
        <w:t>Er word gebruik gemaakt van een 433MHz receiver voor het ontvangen van de data die wordt verzonden vanuit de verschillende modules.</w:t>
      </w:r>
    </w:p>
    <w:p w:rsidR="00842685" w:rsidRPr="00971B48" w:rsidRDefault="00153CE9" w:rsidP="00523FD6">
      <w:pPr>
        <w:pStyle w:val="Kop3"/>
      </w:pPr>
      <w:bookmarkStart w:id="9" w:name="_Toc346196207"/>
      <w:r>
        <w:t xml:space="preserve">1.4. </w:t>
      </w:r>
      <w:r w:rsidR="00842685" w:rsidRPr="00971B48">
        <w:t>Zonnepaneel en accu pack</w:t>
      </w:r>
      <w:bookmarkEnd w:id="9"/>
    </w:p>
    <w:p w:rsidR="00842685" w:rsidRPr="00971B48" w:rsidRDefault="00842685" w:rsidP="00842685">
      <w:r>
        <w:t>Er wordt gebruik gemaakt van dezelfde opstelling als van de buitenunit (zie: 3.1.2 Buitenunit).</w:t>
      </w:r>
      <w:r w:rsidRPr="00971B48">
        <w:br w:type="page"/>
      </w:r>
    </w:p>
    <w:p w:rsidR="00842685" w:rsidRPr="00971B48" w:rsidRDefault="00523FD6" w:rsidP="00523FD6">
      <w:pPr>
        <w:pStyle w:val="Kop2"/>
      </w:pPr>
      <w:bookmarkStart w:id="10" w:name="_Toc345935146"/>
      <w:bookmarkStart w:id="11" w:name="_Toc346196208"/>
      <w:r>
        <w:lastRenderedPageBreak/>
        <w:t>2</w:t>
      </w:r>
      <w:r w:rsidR="00153CE9">
        <w:t>.</w:t>
      </w:r>
      <w:r>
        <w:t xml:space="preserve"> </w:t>
      </w:r>
      <w:r w:rsidR="00842685" w:rsidRPr="00971B48">
        <w:t>Buitenunit</w:t>
      </w:r>
      <w:bookmarkEnd w:id="10"/>
      <w:bookmarkEnd w:id="11"/>
    </w:p>
    <w:p w:rsidR="00842685" w:rsidRPr="00971B48" w:rsidRDefault="0057204F" w:rsidP="00842685">
      <w:r>
        <w:br/>
      </w:r>
      <w:r w:rsidR="00842685" w:rsidRPr="00971B48">
        <w:t>Voor de buitenunit word er gebruik gemaakt van het bestaande weerstation van het project “Weather</w:t>
      </w:r>
      <w:r>
        <w:t>Station” van Stenden Hogeschool</w:t>
      </w:r>
      <w:r w:rsidR="00842685" w:rsidRPr="00971B48">
        <w:t>. Op dit weerstation word</w:t>
      </w:r>
      <w:r>
        <w:t>t</w:t>
      </w:r>
      <w:r w:rsidR="00842685" w:rsidRPr="00971B48">
        <w:t xml:space="preserve"> een </w:t>
      </w:r>
      <w:r w:rsidR="00842685">
        <w:t>433MHz</w:t>
      </w:r>
      <w:r w:rsidR="00842685" w:rsidRPr="00971B48">
        <w:t xml:space="preserve"> transmitter geplaatst. Deze zorgt voor de communicatie tussen de buitenunit en de hoofdunit.</w:t>
      </w:r>
    </w:p>
    <w:p w:rsidR="00842685" w:rsidRDefault="00842685" w:rsidP="00842685">
      <w:r w:rsidRPr="00971B48">
        <w:t xml:space="preserve">Er is gekozen voor een </w:t>
      </w:r>
      <w:r>
        <w:t>433MHZ</w:t>
      </w:r>
      <w:r w:rsidRPr="00971B48">
        <w:t xml:space="preserve"> transmitter omdat deze niet interfereert met de </w:t>
      </w:r>
      <w:r w:rsidR="0057204F">
        <w:t>Wi-Fi</w:t>
      </w:r>
      <w:r>
        <w:t xml:space="preserve"> module</w:t>
      </w:r>
      <w:r w:rsidR="0057204F">
        <w:t xml:space="preserve"> van het weerstation</w:t>
      </w:r>
      <w:r w:rsidRPr="00971B48">
        <w:t xml:space="preserve">. </w:t>
      </w:r>
      <w:r>
        <w:t xml:space="preserve">Daardoor </w:t>
      </w:r>
      <w:r w:rsidRPr="00971B48">
        <w:t xml:space="preserve">ondervinden </w:t>
      </w:r>
      <w:r w:rsidR="0057204F">
        <w:t xml:space="preserve">andere gebruikers van het weerstation </w:t>
      </w:r>
      <w:r>
        <w:t>geen hinder van dit project.</w:t>
      </w:r>
    </w:p>
    <w:p w:rsidR="00186756" w:rsidRDefault="00842685" w:rsidP="00842685">
      <w:r>
        <w:t>Het opwekken van stroom gebeurt via een zonnepaneel dat aan het weerstation gekoppeld is. De stroom word</w:t>
      </w:r>
      <w:r w:rsidR="0057204F">
        <w:t>t</w:t>
      </w:r>
      <w:r>
        <w:t xml:space="preserve"> opgeslagen in een accu in het weerstation. Deze opstelling wordt al enkele jaren gebruikt voor deze doeleinden en werkt naar behoren.</w:t>
      </w:r>
    </w:p>
    <w:p w:rsidR="00842685" w:rsidRPr="00971B48" w:rsidRDefault="00186756" w:rsidP="00842685">
      <w:r>
        <w:t xml:space="preserve">Dit weerstation beschikt over verschillende sensoren. </w:t>
      </w:r>
      <w:r w:rsidRPr="007C187A">
        <w:t xml:space="preserve">Hiervan </w:t>
      </w:r>
      <w:r>
        <w:t>worden de temperatuur, windrichting en regensensor gebruikt. Dit omdat je de ramen niet open wilt zetten als het te koud is buiten anders kan het gewas bevriezen. De windrichting zal gebruikt worden om te bepalen welke ramen open gezet mogen worden, omdat je geen ramen open zet in de volle wind. Mocht het gaan regenen wil je natuurlijk dat de ramen dicht moeten, daarvoor is de regensensor. De rest van de sensoren beschikbaar op het weerstation heeft geen meerwaarde voor de kas.</w:t>
      </w:r>
      <w:r w:rsidR="00842685" w:rsidRPr="00971B48">
        <w:br w:type="page"/>
      </w:r>
    </w:p>
    <w:p w:rsidR="00842685" w:rsidRPr="00971B48" w:rsidRDefault="00523FD6" w:rsidP="00523FD6">
      <w:pPr>
        <w:pStyle w:val="Kop2"/>
      </w:pPr>
      <w:bookmarkStart w:id="12" w:name="_Toc345935147"/>
      <w:bookmarkStart w:id="13" w:name="_Toc346196209"/>
      <w:r>
        <w:lastRenderedPageBreak/>
        <w:t>3</w:t>
      </w:r>
      <w:r w:rsidR="00153CE9">
        <w:t>.</w:t>
      </w:r>
      <w:r>
        <w:t xml:space="preserve"> </w:t>
      </w:r>
      <w:r w:rsidR="00842685" w:rsidRPr="00971B48">
        <w:t>Modules</w:t>
      </w:r>
      <w:bookmarkEnd w:id="12"/>
      <w:bookmarkEnd w:id="13"/>
    </w:p>
    <w:p w:rsidR="00842685" w:rsidRPr="00971B48" w:rsidRDefault="0057204F" w:rsidP="00842685">
      <w:r>
        <w:br/>
      </w:r>
      <w:r w:rsidR="00842685" w:rsidRPr="00971B48">
        <w:t>Om te bedenken welke hardware gebruikt kan worden in de modules, moet onderzoek worden gedaan naar verschillende aspecten. Zo moet een module van voldoende stroom worden voorzien, moet d</w:t>
      </w:r>
      <w:r>
        <w:t xml:space="preserve">eze stroom worden opgeslagen </w:t>
      </w:r>
      <w:r w:rsidR="00842685" w:rsidRPr="00971B48">
        <w:t xml:space="preserve">en moet er bekeken worden welke sensoren er gaan draaien </w:t>
      </w:r>
      <w:r w:rsidR="00354772">
        <w:t>in een module</w:t>
      </w:r>
      <w:r w:rsidR="00842685" w:rsidRPr="00971B48">
        <w:t>.</w:t>
      </w:r>
    </w:p>
    <w:p w:rsidR="00842685" w:rsidRPr="00971B48" w:rsidRDefault="00153CE9" w:rsidP="00523FD6">
      <w:pPr>
        <w:pStyle w:val="Kop3"/>
      </w:pPr>
      <w:bookmarkStart w:id="14" w:name="_Toc346196210"/>
      <w:r>
        <w:t xml:space="preserve">3.1. </w:t>
      </w:r>
      <w:r w:rsidR="00842685" w:rsidRPr="00971B48">
        <w:t>De modules</w:t>
      </w:r>
      <w:bookmarkEnd w:id="14"/>
    </w:p>
    <w:p w:rsidR="00842685" w:rsidRPr="00971B48" w:rsidRDefault="00842685" w:rsidP="00842685">
      <w:r w:rsidRPr="00971B48">
        <w:t xml:space="preserve">Als eerste stap moet er worden gekeken welke modules er gebruikt gaan worden. Dit zijn modules voor het meten van temperatuur, grondvochtigheid en luchtvochtigheid. In iedere module zit een </w:t>
      </w:r>
      <w:r>
        <w:t>microprocessor, een zonnecel, een sens</w:t>
      </w:r>
      <w:r w:rsidR="0057204F">
        <w:t>or,</w:t>
      </w:r>
      <w:r>
        <w:t xml:space="preserve"> en een </w:t>
      </w:r>
      <w:r w:rsidR="0057204F">
        <w:t xml:space="preserve">433MHz transmitter voor het periodiek versturen van </w:t>
      </w:r>
      <w:r w:rsidRPr="00971B48">
        <w:t xml:space="preserve"> </w:t>
      </w:r>
      <w:r w:rsidR="0057204F">
        <w:t>sensorwaarden</w:t>
      </w:r>
      <w:r w:rsidRPr="00971B48">
        <w:t xml:space="preserve">. </w:t>
      </w:r>
      <w:r>
        <w:t>Tevens bevat iedere module een opslag voor de stroom.</w:t>
      </w:r>
    </w:p>
    <w:p w:rsidR="00842685" w:rsidRPr="00971B48" w:rsidRDefault="00153CE9" w:rsidP="00523FD6">
      <w:pPr>
        <w:pStyle w:val="Kop3"/>
      </w:pPr>
      <w:bookmarkStart w:id="15" w:name="_Toc346196211"/>
      <w:r>
        <w:t xml:space="preserve">3.2. </w:t>
      </w:r>
      <w:r w:rsidR="00842685" w:rsidRPr="00971B48">
        <w:t>De microprocessor</w:t>
      </w:r>
      <w:bookmarkEnd w:id="15"/>
    </w:p>
    <w:p w:rsidR="00842685" w:rsidRPr="00971B48" w:rsidRDefault="00842685" w:rsidP="00842685">
      <w:r w:rsidRPr="00971B48">
        <w:t>De microprocessor moet voldoen aan verschillende eisen. Zo moet deze low-cost low-power zijn. We hebben een tweetal microprocessoren gevo</w:t>
      </w:r>
      <w:r w:rsidR="00AE6ADE">
        <w:t>nden welke aan de eisen voldoen: d</w:t>
      </w:r>
      <w:r w:rsidRPr="00971B48">
        <w:t>e MSP430 van Texas Instruments en de ATTiny43U-SU</w:t>
      </w:r>
      <w:r w:rsidR="00AE6ADE">
        <w:t xml:space="preserve"> </w:t>
      </w:r>
      <w:r>
        <w:t>van Atmel</w:t>
      </w:r>
      <w:r w:rsidRPr="00971B48">
        <w:t>.</w:t>
      </w:r>
    </w:p>
    <w:p w:rsidR="00842685" w:rsidRPr="00971B48" w:rsidRDefault="00153CE9" w:rsidP="00523FD6">
      <w:pPr>
        <w:pStyle w:val="Kop3"/>
      </w:pPr>
      <w:bookmarkStart w:id="16" w:name="_Toc346196212"/>
      <w:r>
        <w:t xml:space="preserve">3.3. </w:t>
      </w:r>
      <w:r w:rsidR="00842685" w:rsidRPr="00971B48">
        <w:t>De transmitter</w:t>
      </w:r>
      <w:bookmarkEnd w:id="16"/>
    </w:p>
    <w:p w:rsidR="00842685" w:rsidRPr="00971B48" w:rsidRDefault="00842685" w:rsidP="00842685">
      <w:r w:rsidRPr="00971B48">
        <w:t>Voor het versturen van data is gekozen voor een 433MHz transmitter, omdat deze makkelijk is in gebruik en voldoet aan de gestelde eisen. De reikwijdte van deze zender is 150</w:t>
      </w:r>
      <w:r>
        <w:t xml:space="preserve"> meter</w:t>
      </w:r>
      <w:r w:rsidRPr="00971B48">
        <w:t xml:space="preserve"> onder optimale omstandigheden. D</w:t>
      </w:r>
      <w:r w:rsidR="00AE6ADE">
        <w:t>a</w:t>
      </w:r>
      <w:r w:rsidRPr="00971B48">
        <w:t>t is voor dit project meer dan voldoende. Het stroomverbruik is alleen hoog als er gegevens worden gezonden, en de</w:t>
      </w:r>
      <w:r w:rsidR="00AE6ADE">
        <w:t xml:space="preserve"> zender werkt tot minimaal 1,5V</w:t>
      </w:r>
      <w:sdt>
        <w:sdtPr>
          <w:id w:val="-348261278"/>
          <w:citation/>
        </w:sdtPr>
        <w:sdtEndPr/>
        <w:sdtContent>
          <w:r w:rsidR="00206A88">
            <w:fldChar w:fldCharType="begin"/>
          </w:r>
          <w:r w:rsidR="00206A88">
            <w:instrText xml:space="preserve">CITATION Spr12 \l 1043 </w:instrText>
          </w:r>
          <w:r w:rsidR="00206A88">
            <w:fldChar w:fldCharType="separate"/>
          </w:r>
          <w:r w:rsidR="00206A88" w:rsidRPr="00AE6ADE">
            <w:rPr>
              <w:i/>
              <w:noProof/>
            </w:rPr>
            <w:t xml:space="preserve"> (Sparkfun, RF Link Transmitter</w:t>
          </w:r>
          <w:r w:rsidR="00206A88">
            <w:rPr>
              <w:noProof/>
            </w:rPr>
            <w:t>)</w:t>
          </w:r>
          <w:r w:rsidR="00206A88">
            <w:fldChar w:fldCharType="end"/>
          </w:r>
        </w:sdtContent>
      </w:sdt>
      <w:r w:rsidR="00AE6ADE">
        <w:t>.</w:t>
      </w:r>
    </w:p>
    <w:p w:rsidR="00842685" w:rsidRPr="00971B48" w:rsidRDefault="00153CE9" w:rsidP="00523FD6">
      <w:pPr>
        <w:pStyle w:val="Kop3"/>
      </w:pPr>
      <w:bookmarkStart w:id="17" w:name="_Toc346196213"/>
      <w:r>
        <w:t xml:space="preserve">3.4. </w:t>
      </w:r>
      <w:r w:rsidR="00842685" w:rsidRPr="00971B48">
        <w:t>Het zonnepaneel</w:t>
      </w:r>
      <w:bookmarkEnd w:id="17"/>
    </w:p>
    <w:p w:rsidR="00842685" w:rsidRPr="003B0F3E" w:rsidRDefault="00842685" w:rsidP="00842685">
      <w:r w:rsidRPr="003B0F3E">
        <w:t>De keuze van het zonnepaneel hangt samen alle andere hardware. Zo moet deze genoeg spanning opbrengen om alle hardware te voorzien van stroom.</w:t>
      </w:r>
      <w:r w:rsidR="00AE6ADE">
        <w:t xml:space="preserve"> </w:t>
      </w:r>
      <w:r w:rsidRPr="003B0F3E">
        <w:t>Er is keuze uit ver</w:t>
      </w:r>
      <w:r w:rsidR="00AE6ADE">
        <w:t>schillende zonnecellen die elk</w:t>
      </w:r>
      <w:r w:rsidRPr="003B0F3E">
        <w:t xml:space="preserve"> verschillende voltages leveren.</w:t>
      </w:r>
      <w:r w:rsidR="00AE6ADE">
        <w:t xml:space="preserve"> </w:t>
      </w:r>
      <w:r w:rsidR="00074745">
        <w:t>He</w:t>
      </w:r>
      <w:r w:rsidR="00A8524E">
        <w:t xml:space="preserve">t minimale voltage moet 3,7V zijn. De keuze is gevallen op een zonnecel welke 4V levert en 250mA aan stroom. Deze voldoet aan de eis van minimaal 3,7V en dit zou voldoende moeten zijn voor het opladen van de accu. </w:t>
      </w:r>
      <w:r w:rsidR="000A47E9">
        <w:t>Er moet nog vervolg onderzoek worden uitgevoerd of de zonnecel de accu daadwerkelijk kan opladen.</w:t>
      </w:r>
    </w:p>
    <w:p w:rsidR="00842685" w:rsidRPr="00971B48" w:rsidRDefault="00842685" w:rsidP="00842685">
      <w:pPr>
        <w:rPr>
          <w:rFonts w:asciiTheme="majorHAnsi" w:eastAsiaTheme="majorEastAsia" w:hAnsiTheme="majorHAnsi" w:cstheme="majorBidi"/>
          <w:b/>
          <w:bCs/>
          <w:color w:val="4F81BD" w:themeColor="accent1"/>
          <w:sz w:val="26"/>
          <w:szCs w:val="26"/>
        </w:rPr>
      </w:pPr>
      <w:r w:rsidRPr="00971B48">
        <w:br w:type="page"/>
      </w:r>
    </w:p>
    <w:p w:rsidR="00061B20" w:rsidRDefault="00061B20" w:rsidP="00061B20">
      <w:pPr>
        <w:pStyle w:val="Kop2"/>
      </w:pPr>
      <w:bookmarkStart w:id="18" w:name="_Toc345935148"/>
      <w:bookmarkStart w:id="19" w:name="_Toc346196214"/>
      <w:r>
        <w:lastRenderedPageBreak/>
        <w:t>4. Waarom welke sensoren</w:t>
      </w:r>
    </w:p>
    <w:p w:rsidR="00061B20" w:rsidRDefault="00061B20" w:rsidP="00061B20"/>
    <w:p w:rsidR="00061B20" w:rsidRDefault="00061B20" w:rsidP="00061B20">
      <w:r>
        <w:t xml:space="preserve">Op basis van suggesties van Klaas Nederhoed, werkzaam bij SeVaRe Anthuriums in Klazienaveen, is een selectie gemaakt van een aantal soorten sensoren die in het project kunnen worden gebruikt. Hieronder wordt per type toegelicht wat de toepassing is en waarom er wel of niet voor is gekozen om ervan gebruikte maken in het project. </w:t>
      </w:r>
      <w:r>
        <w:br/>
      </w:r>
    </w:p>
    <w:p w:rsidR="00061B20" w:rsidRDefault="00061B20" w:rsidP="00061B20">
      <w:pPr>
        <w:pStyle w:val="Kop3"/>
      </w:pPr>
      <w:r>
        <w:t>4.1 LDR</w:t>
      </w:r>
    </w:p>
    <w:p w:rsidR="00061B20" w:rsidRDefault="00061B20" w:rsidP="00061B20">
      <w:r w:rsidRPr="002B2D23">
        <w:t xml:space="preserve">In een kas bevindt zich ook een LDR, een lichtsterktesensor. Als deze LDR een lage waarde binnen krijgt dat het donker is, gaan de lampen aan en als het de licht wordt gaat het scherm doek dicht. </w:t>
      </w:r>
      <w:r>
        <w:t>Aangezien de meeste mensen thuis geen lampen of schermdoek in hun kas hebben, is er besloten geen LDR te gaan gebruiken in ons product.</w:t>
      </w:r>
    </w:p>
    <w:p w:rsidR="00061B20" w:rsidRPr="002B2D23" w:rsidRDefault="00061B20" w:rsidP="00061B20"/>
    <w:p w:rsidR="00061B20" w:rsidRPr="007E0D8C" w:rsidRDefault="00061B20" w:rsidP="00061B20">
      <w:pPr>
        <w:pStyle w:val="Kop3"/>
      </w:pPr>
      <w:r>
        <w:t xml:space="preserve">4.2 </w:t>
      </w:r>
      <w:r w:rsidRPr="007E0D8C">
        <w:t>Grondvochtigheid sensor</w:t>
      </w:r>
    </w:p>
    <w:p w:rsidR="00061B20" w:rsidRDefault="00061B20" w:rsidP="00061B20">
      <w:r>
        <w:t xml:space="preserve">De grondvochtigheidssensor wordt </w:t>
      </w:r>
      <w:r w:rsidRPr="002B2D23">
        <w:t xml:space="preserve">gebruikt om </w:t>
      </w:r>
      <w:r>
        <w:t>de waarde</w:t>
      </w:r>
      <w:r w:rsidRPr="002B2D23">
        <w:t xml:space="preserve"> van de grondvochtigheid te meten. </w:t>
      </w:r>
      <w:r>
        <w:t>Omdat je namelijk wil dat het gewas niet in een te droge maar ook niet in een te natte grond komt te staan. Met deze sensor weet je dus wanneer er water bij moet, en wanneer je er teveel water bij hebt gegooid.</w:t>
      </w:r>
    </w:p>
    <w:p w:rsidR="00061B20" w:rsidRPr="007E0D8C" w:rsidRDefault="00061B20" w:rsidP="00061B20">
      <w:pPr>
        <w:pStyle w:val="Kop3"/>
      </w:pPr>
      <w:r>
        <w:br/>
        <w:t xml:space="preserve">4.3 </w:t>
      </w:r>
      <w:r w:rsidRPr="007E0D8C">
        <w:t>Luchtvochtigheid sensor</w:t>
      </w:r>
    </w:p>
    <w:p w:rsidR="00061B20" w:rsidRDefault="00061B20" w:rsidP="00061B20">
      <w:r>
        <w:t>Deze sensor is nodig om de luchtvochtigheid van de kas te bepalen. Als deze te hoog is zou je graag willen dat de ramen open gaan om deze wat naar beneden te halen.</w:t>
      </w:r>
    </w:p>
    <w:p w:rsidR="00061B20" w:rsidRDefault="00061B20" w:rsidP="00061B20">
      <w:pPr>
        <w:rPr>
          <w:b/>
        </w:rPr>
      </w:pPr>
    </w:p>
    <w:p w:rsidR="00061B20" w:rsidRPr="007E0D8C" w:rsidRDefault="00061B20" w:rsidP="00061B20">
      <w:pPr>
        <w:pStyle w:val="Kop3"/>
      </w:pPr>
      <w:r>
        <w:t xml:space="preserve">4.4 </w:t>
      </w:r>
      <w:r w:rsidRPr="007E0D8C">
        <w:t>Temperatuur sensor</w:t>
      </w:r>
    </w:p>
    <w:p w:rsidR="00061B20" w:rsidRDefault="00061B20" w:rsidP="00061B20">
      <w:r>
        <w:t>In een kas wil je natuurlijk weten hoe warm het er is. Als het te warm is wil je de temperatuur wat naar beneden hebben.  En als het te koud is moet je zeker de ramen niet open zetten.</w:t>
      </w:r>
    </w:p>
    <w:p w:rsidR="00061B20" w:rsidRDefault="00061B20" w:rsidP="00061B20"/>
    <w:p w:rsidR="00061B20" w:rsidRPr="00EB4FB0" w:rsidRDefault="00061B20" w:rsidP="00061B20">
      <w:pPr>
        <w:pStyle w:val="Kop3"/>
      </w:pPr>
      <w:r>
        <w:t xml:space="preserve">4.5 </w:t>
      </w:r>
      <w:r w:rsidRPr="007E0D8C">
        <w:t>Zuurgraad sensor</w:t>
      </w:r>
    </w:p>
    <w:p w:rsidR="00061B20" w:rsidRPr="007E0D8C" w:rsidRDefault="00061B20" w:rsidP="00061B20">
      <w:r>
        <w:t xml:space="preserve">Gewas groeit het best bij een bepaalde zuurgraad. Daarvoor is een zuurgraad sensor. </w:t>
      </w:r>
    </w:p>
    <w:p w:rsidR="00061B20" w:rsidRDefault="00061B20">
      <w:pPr>
        <w:rPr>
          <w:rFonts w:asciiTheme="majorHAnsi" w:eastAsiaTheme="majorEastAsia" w:hAnsiTheme="majorHAnsi" w:cstheme="majorBidi"/>
          <w:b/>
          <w:bCs/>
          <w:color w:val="4F81BD" w:themeColor="accent1"/>
          <w:sz w:val="26"/>
          <w:szCs w:val="26"/>
        </w:rPr>
      </w:pPr>
    </w:p>
    <w:p w:rsidR="00061B20" w:rsidRDefault="00061B20">
      <w:pPr>
        <w:rPr>
          <w:rFonts w:asciiTheme="majorHAnsi" w:eastAsiaTheme="majorEastAsia" w:hAnsiTheme="majorHAnsi" w:cstheme="majorBidi"/>
          <w:b/>
          <w:bCs/>
          <w:color w:val="4F81BD" w:themeColor="accent1"/>
          <w:sz w:val="26"/>
          <w:szCs w:val="26"/>
        </w:rPr>
      </w:pPr>
      <w:r>
        <w:br w:type="page"/>
      </w:r>
    </w:p>
    <w:p w:rsidR="00842685" w:rsidRPr="00971B48" w:rsidRDefault="00523FD6" w:rsidP="00523FD6">
      <w:pPr>
        <w:pStyle w:val="Kop2"/>
      </w:pPr>
      <w:r>
        <w:lastRenderedPageBreak/>
        <w:t>4</w:t>
      </w:r>
      <w:r w:rsidR="00153CE9">
        <w:t>.</w:t>
      </w:r>
      <w:r>
        <w:t xml:space="preserve"> </w:t>
      </w:r>
      <w:r w:rsidR="00842685" w:rsidRPr="00971B48">
        <w:t>De sensor</w:t>
      </w:r>
      <w:bookmarkEnd w:id="18"/>
      <w:bookmarkEnd w:id="19"/>
      <w:r w:rsidR="00061B20">
        <w:t>en keuze</w:t>
      </w:r>
    </w:p>
    <w:p w:rsidR="00842685" w:rsidRPr="00971B48" w:rsidRDefault="00153CE9" w:rsidP="00523FD6">
      <w:pPr>
        <w:pStyle w:val="Kop3"/>
      </w:pPr>
      <w:bookmarkStart w:id="20" w:name="_Toc346196215"/>
      <w:r>
        <w:t xml:space="preserve">4.1. </w:t>
      </w:r>
      <w:r w:rsidR="00842685" w:rsidRPr="00971B48">
        <w:t>Temperatuur</w:t>
      </w:r>
      <w:bookmarkEnd w:id="20"/>
    </w:p>
    <w:p w:rsidR="00842685" w:rsidRPr="00971B48" w:rsidRDefault="00AE6ADE" w:rsidP="00842685">
      <w:r>
        <w:t>De temperatuur wordt gemeten met een standaard temperatuur</w:t>
      </w:r>
      <w:r w:rsidR="00842685" w:rsidRPr="00971B48">
        <w:t xml:space="preserve">sensor. De sensor </w:t>
      </w:r>
      <w:r>
        <w:t>die</w:t>
      </w:r>
      <w:r w:rsidR="00842685" w:rsidRPr="00971B48">
        <w:t xml:space="preserve"> gebruikt </w:t>
      </w:r>
      <w:r>
        <w:t>zal</w:t>
      </w:r>
      <w:r w:rsidR="00842685" w:rsidRPr="00971B48">
        <w:t xml:space="preserve"> worden werkt op een spanning van 2,7</w:t>
      </w:r>
      <w:r>
        <w:t>V en gebruikt 0,5 µA aan stroom</w:t>
      </w:r>
      <w:sdt>
        <w:sdtPr>
          <w:id w:val="-1648825630"/>
          <w:citation/>
        </w:sdtPr>
        <w:sdtEndPr/>
        <w:sdtContent>
          <w:r w:rsidR="006D4C78">
            <w:fldChar w:fldCharType="begin"/>
          </w:r>
          <w:r w:rsidR="006D4C78">
            <w:instrText xml:space="preserve"> CITATION Spa12 \l 1043 </w:instrText>
          </w:r>
          <w:r w:rsidR="006D4C78">
            <w:fldChar w:fldCharType="separate"/>
          </w:r>
          <w:r w:rsidR="006D4C78" w:rsidRPr="00AE6ADE">
            <w:rPr>
              <w:noProof/>
            </w:rPr>
            <w:t xml:space="preserve"> (</w:t>
          </w:r>
          <w:r w:rsidR="006D4C78" w:rsidRPr="00AE6ADE">
            <w:rPr>
              <w:i/>
              <w:noProof/>
            </w:rPr>
            <w:t>Sparkfun, TMP36</w:t>
          </w:r>
          <w:r w:rsidR="006D4C78">
            <w:rPr>
              <w:noProof/>
            </w:rPr>
            <w:t>)</w:t>
          </w:r>
          <w:r w:rsidR="006D4C78">
            <w:fldChar w:fldCharType="end"/>
          </w:r>
        </w:sdtContent>
      </w:sdt>
      <w:r>
        <w:t>.</w:t>
      </w:r>
    </w:p>
    <w:p w:rsidR="00842685" w:rsidRDefault="00153CE9" w:rsidP="00523FD6">
      <w:pPr>
        <w:pStyle w:val="Kop3"/>
      </w:pPr>
      <w:bookmarkStart w:id="21" w:name="_Toc346196216"/>
      <w:r>
        <w:t xml:space="preserve">4.2. </w:t>
      </w:r>
      <w:r w:rsidR="00842685" w:rsidRPr="00971B48">
        <w:t>Grondvochtigheid</w:t>
      </w:r>
      <w:bookmarkEnd w:id="21"/>
    </w:p>
    <w:p w:rsidR="00CF746D" w:rsidRPr="00CF746D" w:rsidRDefault="00CF746D" w:rsidP="00CF746D">
      <w:r>
        <w:rPr>
          <w:noProof/>
          <w:lang w:eastAsia="nl-NL"/>
        </w:rPr>
        <w:drawing>
          <wp:anchor distT="0" distB="0" distL="114300" distR="114300" simplePos="0" relativeHeight="251662336" behindDoc="1" locked="0" layoutInCell="1" allowOverlap="1" wp14:anchorId="20FBB378" wp14:editId="7320B3D2">
            <wp:simplePos x="0" y="0"/>
            <wp:positionH relativeFrom="column">
              <wp:posOffset>3597275</wp:posOffset>
            </wp:positionH>
            <wp:positionV relativeFrom="paragraph">
              <wp:posOffset>323215</wp:posOffset>
            </wp:positionV>
            <wp:extent cx="2475230" cy="1857375"/>
            <wp:effectExtent l="0" t="0" r="1270" b="9525"/>
            <wp:wrapTight wrapText="bothSides">
              <wp:wrapPolygon edited="0">
                <wp:start x="0" y="0"/>
                <wp:lineTo x="0" y="21489"/>
                <wp:lineTo x="21445" y="21489"/>
                <wp:lineTo x="21445" y="0"/>
                <wp:lineTo x="0" y="0"/>
              </wp:wrapPolygon>
            </wp:wrapTight>
            <wp:docPr id="8" name="Afbeelding 8" descr="D:\Dropbox\Project Periode 2\Project\Onderzoek\Vochtigheidssensor\2012-11-27 11.03.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Project Periode 2\Project\Onderzoek\Vochtigheidssensor\2012-11-27 11.03.0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75230" cy="1857375"/>
                    </a:xfrm>
                    <a:prstGeom prst="rect">
                      <a:avLst/>
                    </a:prstGeom>
                    <a:noFill/>
                    <a:ln>
                      <a:noFill/>
                    </a:ln>
                  </pic:spPr>
                </pic:pic>
              </a:graphicData>
            </a:graphic>
            <wp14:sizeRelH relativeFrom="page">
              <wp14:pctWidth>0</wp14:pctWidth>
            </wp14:sizeRelH>
            <wp14:sizeRelV relativeFrom="page">
              <wp14:pctHeight>0</wp14:pctHeight>
            </wp14:sizeRelV>
          </wp:anchor>
        </w:drawing>
      </w:r>
      <w:r>
        <w:t>Voor het testen is er zelf een sensor gemaakt. Deze is getest in een beker zand waaraan steeds water werd toegevoegd (zie figuur 1).</w:t>
      </w:r>
    </w:p>
    <w:p w:rsidR="00842685" w:rsidRDefault="00CF746D" w:rsidP="00842685">
      <w:r>
        <w:rPr>
          <w:noProof/>
          <w:lang w:eastAsia="nl-NL"/>
        </w:rPr>
        <w:drawing>
          <wp:anchor distT="0" distB="0" distL="114300" distR="114300" simplePos="0" relativeHeight="251663360" behindDoc="1" locked="0" layoutInCell="1" allowOverlap="1" wp14:anchorId="2A2EEBE6" wp14:editId="651CB03E">
            <wp:simplePos x="0" y="0"/>
            <wp:positionH relativeFrom="column">
              <wp:posOffset>-164465</wp:posOffset>
            </wp:positionH>
            <wp:positionV relativeFrom="paragraph">
              <wp:posOffset>876300</wp:posOffset>
            </wp:positionV>
            <wp:extent cx="3571240" cy="2088515"/>
            <wp:effectExtent l="0" t="0" r="0" b="6985"/>
            <wp:wrapTight wrapText="bothSides">
              <wp:wrapPolygon edited="0">
                <wp:start x="0" y="0"/>
                <wp:lineTo x="0" y="21475"/>
                <wp:lineTo x="21431" y="21475"/>
                <wp:lineTo x="21431" y="0"/>
                <wp:lineTo x="0" y="0"/>
              </wp:wrapPolygon>
            </wp:wrapTight>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1240" cy="2088515"/>
                    </a:xfrm>
                    <a:prstGeom prst="rect">
                      <a:avLst/>
                    </a:prstGeom>
                    <a:noFill/>
                    <a:ln>
                      <a:noFill/>
                    </a:ln>
                  </pic:spPr>
                </pic:pic>
              </a:graphicData>
            </a:graphic>
            <wp14:sizeRelH relativeFrom="page">
              <wp14:pctWidth>0</wp14:pctWidth>
            </wp14:sizeRelH>
            <wp14:sizeRelV relativeFrom="page">
              <wp14:pctHeight>0</wp14:pctHeight>
            </wp14:sizeRelV>
          </wp:anchor>
        </w:drawing>
      </w:r>
      <w:r w:rsidR="00AE6ADE">
        <w:rPr>
          <w:noProof/>
          <w:lang w:eastAsia="nl-NL"/>
        </w:rPr>
        <mc:AlternateContent>
          <mc:Choice Requires="wps">
            <w:drawing>
              <wp:anchor distT="0" distB="0" distL="114300" distR="114300" simplePos="0" relativeHeight="251673600" behindDoc="0" locked="0" layoutInCell="1" allowOverlap="1" wp14:anchorId="126BFD81" wp14:editId="53E8EF3D">
                <wp:simplePos x="0" y="0"/>
                <wp:positionH relativeFrom="column">
                  <wp:posOffset>3594100</wp:posOffset>
                </wp:positionH>
                <wp:positionV relativeFrom="paragraph">
                  <wp:posOffset>1710690</wp:posOffset>
                </wp:positionV>
                <wp:extent cx="2475230" cy="635"/>
                <wp:effectExtent l="0" t="0" r="1270" b="0"/>
                <wp:wrapTight wrapText="bothSides">
                  <wp:wrapPolygon edited="0">
                    <wp:start x="0" y="0"/>
                    <wp:lineTo x="0" y="20057"/>
                    <wp:lineTo x="21445" y="20057"/>
                    <wp:lineTo x="21445" y="0"/>
                    <wp:lineTo x="0" y="0"/>
                  </wp:wrapPolygon>
                </wp:wrapTight>
                <wp:docPr id="4" name="Tekstvak 4"/>
                <wp:cNvGraphicFramePr/>
                <a:graphic xmlns:a="http://schemas.openxmlformats.org/drawingml/2006/main">
                  <a:graphicData uri="http://schemas.microsoft.com/office/word/2010/wordprocessingShape">
                    <wps:wsp>
                      <wps:cNvSpPr txBox="1"/>
                      <wps:spPr>
                        <a:xfrm>
                          <a:off x="0" y="0"/>
                          <a:ext cx="2475230" cy="635"/>
                        </a:xfrm>
                        <a:prstGeom prst="rect">
                          <a:avLst/>
                        </a:prstGeom>
                        <a:solidFill>
                          <a:prstClr val="white"/>
                        </a:solidFill>
                        <a:ln>
                          <a:noFill/>
                        </a:ln>
                        <a:effectLst/>
                      </wps:spPr>
                      <wps:txbx>
                        <w:txbxContent>
                          <w:p w:rsidR="00AE6ADE" w:rsidRPr="00AE6ADE" w:rsidRDefault="00AE6ADE" w:rsidP="00AE6ADE">
                            <w:pPr>
                              <w:pStyle w:val="Bijschrift"/>
                              <w:rPr>
                                <w:b w:val="0"/>
                                <w:noProof/>
                                <w:color w:val="auto"/>
                              </w:rPr>
                            </w:pPr>
                            <w:r w:rsidRPr="00AE6ADE">
                              <w:rPr>
                                <w:b w:val="0"/>
                                <w:color w:val="auto"/>
                              </w:rPr>
                              <w:t xml:space="preserve">Figuur </w:t>
                            </w:r>
                            <w:r w:rsidRPr="00AE6ADE">
                              <w:rPr>
                                <w:b w:val="0"/>
                                <w:color w:val="auto"/>
                              </w:rPr>
                              <w:fldChar w:fldCharType="begin"/>
                            </w:r>
                            <w:r w:rsidRPr="00AE6ADE">
                              <w:rPr>
                                <w:b w:val="0"/>
                                <w:color w:val="auto"/>
                              </w:rPr>
                              <w:instrText xml:space="preserve"> SEQ Figuur \* ARABIC </w:instrText>
                            </w:r>
                            <w:r w:rsidRPr="00AE6ADE">
                              <w:rPr>
                                <w:b w:val="0"/>
                                <w:color w:val="auto"/>
                              </w:rPr>
                              <w:fldChar w:fldCharType="separate"/>
                            </w:r>
                            <w:r>
                              <w:rPr>
                                <w:b w:val="0"/>
                                <w:noProof/>
                                <w:color w:val="auto"/>
                              </w:rPr>
                              <w:t>1</w:t>
                            </w:r>
                            <w:r w:rsidRPr="00AE6ADE">
                              <w:rPr>
                                <w:b w:val="0"/>
                                <w:color w:val="auto"/>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vak 4" o:spid="_x0000_s1028" type="#_x0000_t202" style="position:absolute;margin-left:283pt;margin-top:134.7pt;width:194.9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" stroked="f">
                <v:textbox style="mso-fit-shape-to-text:t" inset="0,0,0,0">
                  <w:txbxContent>
                    <w:p w:rsidR="00AE6ADE" w:rsidRPr="00AE6ADE" w:rsidRDefault="00AE6ADE" w:rsidP="00AE6ADE">
                      <w:pPr>
                        <w:pStyle w:val="Bijschrift"/>
                        <w:rPr>
                          <w:b w:val="0"/>
                          <w:noProof/>
                          <w:color w:val="auto"/>
                        </w:rPr>
                      </w:pPr>
                      <w:r w:rsidRPr="00AE6ADE">
                        <w:rPr>
                          <w:b w:val="0"/>
                          <w:color w:val="auto"/>
                        </w:rPr>
                        <w:t xml:space="preserve">Figuur </w:t>
                      </w:r>
                      <w:r w:rsidRPr="00AE6ADE">
                        <w:rPr>
                          <w:b w:val="0"/>
                          <w:color w:val="auto"/>
                        </w:rPr>
                        <w:fldChar w:fldCharType="begin"/>
                      </w:r>
                      <w:r w:rsidRPr="00AE6ADE">
                        <w:rPr>
                          <w:b w:val="0"/>
                          <w:color w:val="auto"/>
                        </w:rPr>
                        <w:instrText xml:space="preserve"> SEQ Figuur \* ARABIC </w:instrText>
                      </w:r>
                      <w:r w:rsidRPr="00AE6ADE">
                        <w:rPr>
                          <w:b w:val="0"/>
                          <w:color w:val="auto"/>
                        </w:rPr>
                        <w:fldChar w:fldCharType="separate"/>
                      </w:r>
                      <w:r>
                        <w:rPr>
                          <w:b w:val="0"/>
                          <w:noProof/>
                          <w:color w:val="auto"/>
                        </w:rPr>
                        <w:t>1</w:t>
                      </w:r>
                      <w:r w:rsidRPr="00AE6ADE">
                        <w:rPr>
                          <w:b w:val="0"/>
                          <w:color w:val="auto"/>
                        </w:rPr>
                        <w:fldChar w:fldCharType="end"/>
                      </w:r>
                    </w:p>
                  </w:txbxContent>
                </v:textbox>
                <w10:wrap type="tight"/>
              </v:shape>
            </w:pict>
          </mc:Fallback>
        </mc:AlternateContent>
      </w:r>
      <w:r w:rsidR="00842685">
        <w:t>De sensor bestaat uit 2 pinnen die in de grond worden gestoken. Deze zijn aangesloten op een Arduino om de spanning te meten welke door de pinnen lopen</w:t>
      </w:r>
      <w:r w:rsidR="00AE6ADE">
        <w:t xml:space="preserve"> (zie figuur 2).</w:t>
      </w:r>
    </w:p>
    <w:p w:rsidR="00842685" w:rsidRDefault="00842685" w:rsidP="00842685"/>
    <w:p w:rsidR="00842685" w:rsidRDefault="00842685" w:rsidP="00842685"/>
    <w:p w:rsidR="00842685" w:rsidRDefault="00842685" w:rsidP="00842685"/>
    <w:p w:rsidR="00842685" w:rsidRDefault="00CF746D" w:rsidP="00842685">
      <w:r>
        <w:rPr>
          <w:noProof/>
          <w:lang w:eastAsia="nl-NL"/>
        </w:rPr>
        <mc:AlternateContent>
          <mc:Choice Requires="wps">
            <w:drawing>
              <wp:anchor distT="0" distB="0" distL="114300" distR="114300" simplePos="0" relativeHeight="251675648" behindDoc="0" locked="0" layoutInCell="1" allowOverlap="1" wp14:anchorId="0E43873F" wp14:editId="4FA82D6A">
                <wp:simplePos x="0" y="0"/>
                <wp:positionH relativeFrom="column">
                  <wp:posOffset>100330</wp:posOffset>
                </wp:positionH>
                <wp:positionV relativeFrom="paragraph">
                  <wp:posOffset>107950</wp:posOffset>
                </wp:positionV>
                <wp:extent cx="3571240" cy="635"/>
                <wp:effectExtent l="0" t="0" r="0" b="0"/>
                <wp:wrapTight wrapText="bothSides">
                  <wp:wrapPolygon edited="0">
                    <wp:start x="0" y="0"/>
                    <wp:lineTo x="0" y="20057"/>
                    <wp:lineTo x="21431" y="20057"/>
                    <wp:lineTo x="21431" y="0"/>
                    <wp:lineTo x="0" y="0"/>
                  </wp:wrapPolygon>
                </wp:wrapTight>
                <wp:docPr id="5" name="Tekstvak 5"/>
                <wp:cNvGraphicFramePr/>
                <a:graphic xmlns:a="http://schemas.openxmlformats.org/drawingml/2006/main">
                  <a:graphicData uri="http://schemas.microsoft.com/office/word/2010/wordprocessingShape">
                    <wps:wsp>
                      <wps:cNvSpPr txBox="1"/>
                      <wps:spPr>
                        <a:xfrm>
                          <a:off x="0" y="0"/>
                          <a:ext cx="3571240" cy="635"/>
                        </a:xfrm>
                        <a:prstGeom prst="rect">
                          <a:avLst/>
                        </a:prstGeom>
                        <a:solidFill>
                          <a:prstClr val="white"/>
                        </a:solidFill>
                        <a:ln>
                          <a:noFill/>
                        </a:ln>
                        <a:effectLst/>
                      </wps:spPr>
                      <wps:txbx>
                        <w:txbxContent>
                          <w:p w:rsidR="00AE6ADE" w:rsidRPr="00AE6ADE" w:rsidRDefault="00AE6ADE" w:rsidP="00AE6ADE">
                            <w:pPr>
                              <w:pStyle w:val="Bijschrift"/>
                              <w:rPr>
                                <w:b w:val="0"/>
                                <w:noProof/>
                                <w:color w:val="auto"/>
                              </w:rPr>
                            </w:pPr>
                            <w:r w:rsidRPr="00AE6ADE">
                              <w:rPr>
                                <w:b w:val="0"/>
                                <w:color w:val="auto"/>
                              </w:rPr>
                              <w:t xml:space="preserve">Figuur </w:t>
                            </w:r>
                            <w:r w:rsidRPr="00AE6ADE">
                              <w:rPr>
                                <w:b w:val="0"/>
                                <w:color w:val="auto"/>
                              </w:rPr>
                              <w:fldChar w:fldCharType="begin"/>
                            </w:r>
                            <w:r w:rsidRPr="00AE6ADE">
                              <w:rPr>
                                <w:b w:val="0"/>
                                <w:color w:val="auto"/>
                              </w:rPr>
                              <w:instrText xml:space="preserve"> SEQ Figuur \* ARABIC </w:instrText>
                            </w:r>
                            <w:r w:rsidRPr="00AE6ADE">
                              <w:rPr>
                                <w:b w:val="0"/>
                                <w:color w:val="auto"/>
                              </w:rPr>
                              <w:fldChar w:fldCharType="separate"/>
                            </w:r>
                            <w:r w:rsidRPr="00AE6ADE">
                              <w:rPr>
                                <w:b w:val="0"/>
                                <w:noProof/>
                                <w:color w:val="auto"/>
                              </w:rPr>
                              <w:t>2</w:t>
                            </w:r>
                            <w:r w:rsidRPr="00AE6ADE">
                              <w:rPr>
                                <w:b w:val="0"/>
                                <w:color w:val="auto"/>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vak 5" o:spid="_x0000_s1029" type="#_x0000_t202" style="position:absolute;margin-left:7.9pt;margin-top:8.5pt;width:281.2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" stroked="f">
                <v:textbox style="mso-fit-shape-to-text:t" inset="0,0,0,0">
                  <w:txbxContent>
                    <w:p w:rsidR="00AE6ADE" w:rsidRPr="00AE6ADE" w:rsidRDefault="00AE6ADE" w:rsidP="00AE6ADE">
                      <w:pPr>
                        <w:pStyle w:val="Bijschrift"/>
                        <w:rPr>
                          <w:b w:val="0"/>
                          <w:noProof/>
                          <w:color w:val="auto"/>
                        </w:rPr>
                      </w:pPr>
                      <w:r w:rsidRPr="00AE6ADE">
                        <w:rPr>
                          <w:b w:val="0"/>
                          <w:color w:val="auto"/>
                        </w:rPr>
                        <w:t xml:space="preserve">Figuur </w:t>
                      </w:r>
                      <w:r w:rsidRPr="00AE6ADE">
                        <w:rPr>
                          <w:b w:val="0"/>
                          <w:color w:val="auto"/>
                        </w:rPr>
                        <w:fldChar w:fldCharType="begin"/>
                      </w:r>
                      <w:r w:rsidRPr="00AE6ADE">
                        <w:rPr>
                          <w:b w:val="0"/>
                          <w:color w:val="auto"/>
                        </w:rPr>
                        <w:instrText xml:space="preserve"> SEQ Figuur \* ARABIC </w:instrText>
                      </w:r>
                      <w:r w:rsidRPr="00AE6ADE">
                        <w:rPr>
                          <w:b w:val="0"/>
                          <w:color w:val="auto"/>
                        </w:rPr>
                        <w:fldChar w:fldCharType="separate"/>
                      </w:r>
                      <w:r w:rsidRPr="00AE6ADE">
                        <w:rPr>
                          <w:b w:val="0"/>
                          <w:noProof/>
                          <w:color w:val="auto"/>
                        </w:rPr>
                        <w:t>2</w:t>
                      </w:r>
                      <w:r w:rsidRPr="00AE6ADE">
                        <w:rPr>
                          <w:b w:val="0"/>
                          <w:color w:val="auto"/>
                        </w:rPr>
                        <w:fldChar w:fldCharType="end"/>
                      </w:r>
                    </w:p>
                  </w:txbxContent>
                </v:textbox>
                <w10:wrap type="tight"/>
              </v:shape>
            </w:pict>
          </mc:Fallback>
        </mc:AlternateContent>
      </w:r>
    </w:p>
    <w:p w:rsidR="00842685" w:rsidRDefault="00842685" w:rsidP="00842685"/>
    <w:p w:rsidR="00842685" w:rsidRDefault="00842685" w:rsidP="00842685">
      <w:r>
        <w:t>Er is getest met verschillende soorten pinnen die in de grond komen. Als eerst is er getest met verzinkte spijkers. Hieruit kwamen waardes naar voren, maar deze bleken te veranderen als de sensor verder in de grond werd gedrukt. Na beter kijken bleek de weerstand op de sensor te laag te zijn.</w:t>
      </w:r>
    </w:p>
    <w:p w:rsidR="00842685" w:rsidRDefault="00842685" w:rsidP="00842685">
      <w:r>
        <w:t>Met de andere weerstand zijn de waardes goed te meten. De sensor is daardoor nu ook aan te sluiten op 3,3V en 2,7V. De waarden voor een bepaalde vochtigheid moeten nog worden bepaald.</w:t>
      </w:r>
    </w:p>
    <w:p w:rsidR="00842685" w:rsidRPr="00971B48" w:rsidRDefault="00153CE9" w:rsidP="00523FD6">
      <w:pPr>
        <w:pStyle w:val="Kop3"/>
      </w:pPr>
      <w:bookmarkStart w:id="22" w:name="_Toc346196217"/>
      <w:r>
        <w:t xml:space="preserve">4.3. </w:t>
      </w:r>
      <w:r w:rsidR="00842685" w:rsidRPr="00971B48">
        <w:t>Luchtvochtigheid</w:t>
      </w:r>
      <w:bookmarkEnd w:id="22"/>
    </w:p>
    <w:p w:rsidR="00842685" w:rsidRPr="00971B48" w:rsidRDefault="00842685" w:rsidP="00842685">
      <w:r w:rsidRPr="00971B48">
        <w:t>De luchtvochtigheidssensor is ook een standaard sensor. Deze sensor werkt op een spanning van  2,7V – 5,5</w:t>
      </w:r>
      <w:r w:rsidR="00AE6ADE">
        <w:t>V en gebruikt 200 µA aan stroom</w:t>
      </w:r>
      <w:sdt>
        <w:sdtPr>
          <w:id w:val="-2088139601"/>
          <w:citation/>
        </w:sdtPr>
        <w:sdtEndPr/>
        <w:sdtContent>
          <w:r w:rsidR="006D4C78">
            <w:fldChar w:fldCharType="begin"/>
          </w:r>
          <w:r w:rsidR="006D4C78">
            <w:instrText xml:space="preserve"> CITATION Con12 \l 1043 </w:instrText>
          </w:r>
          <w:r w:rsidR="006D4C78">
            <w:fldChar w:fldCharType="separate"/>
          </w:r>
          <w:r w:rsidR="006D4C78">
            <w:rPr>
              <w:noProof/>
            </w:rPr>
            <w:t xml:space="preserve"> (</w:t>
          </w:r>
          <w:r w:rsidR="006D4C78" w:rsidRPr="007B711E">
            <w:rPr>
              <w:i/>
              <w:noProof/>
            </w:rPr>
            <w:t>Conrad, SMD-vochtsensor</w:t>
          </w:r>
          <w:r w:rsidR="006D4C78">
            <w:rPr>
              <w:noProof/>
            </w:rPr>
            <w:t>)</w:t>
          </w:r>
          <w:r w:rsidR="006D4C78">
            <w:fldChar w:fldCharType="end"/>
          </w:r>
        </w:sdtContent>
      </w:sdt>
      <w:r w:rsidR="00AE6ADE">
        <w:t>.</w:t>
      </w:r>
    </w:p>
    <w:p w:rsidR="00842685" w:rsidRPr="00523FD6" w:rsidRDefault="00153CE9" w:rsidP="00523FD6">
      <w:pPr>
        <w:pStyle w:val="Kop3"/>
      </w:pPr>
      <w:bookmarkStart w:id="23" w:name="_Toc346196218"/>
      <w:r>
        <w:t xml:space="preserve">4.4. </w:t>
      </w:r>
      <w:r w:rsidR="00842685" w:rsidRPr="00523FD6">
        <w:t xml:space="preserve">PH </w:t>
      </w:r>
      <w:r w:rsidR="00842685" w:rsidRPr="00523FD6">
        <w:rPr>
          <w:rStyle w:val="Kop4Char"/>
          <w:b/>
          <w:bCs/>
          <w:i w:val="0"/>
          <w:iCs w:val="0"/>
        </w:rPr>
        <w:t>sensor</w:t>
      </w:r>
      <w:bookmarkEnd w:id="23"/>
    </w:p>
    <w:p w:rsidR="00C72786" w:rsidRDefault="00842685" w:rsidP="00842685">
      <w:r w:rsidRPr="00971B48">
        <w:t>Er word geen gebruik gemaakt van een PH sensor omdat deze niet past binnen het project met betrekking tot low-cost. De aanschafprijs van deze s</w:t>
      </w:r>
      <w:r w:rsidR="00AE6ADE">
        <w:t xml:space="preserve">ensor is </w:t>
      </w:r>
      <w:r w:rsidR="007B711E">
        <w:t>$</w:t>
      </w:r>
      <w:r w:rsidR="00AE6ADE">
        <w:t>94,45 volgens Sp</w:t>
      </w:r>
      <w:r w:rsidR="006D4C78">
        <w:t>a</w:t>
      </w:r>
      <w:r w:rsidR="00AE6ADE">
        <w:t>rkfun</w:t>
      </w:r>
      <w:r w:rsidR="006D4C78">
        <w:t xml:space="preserve"> </w:t>
      </w:r>
      <w:sdt>
        <w:sdtPr>
          <w:id w:val="-1395807816"/>
          <w:citation/>
        </w:sdtPr>
        <w:sdtEndPr/>
        <w:sdtContent>
          <w:r w:rsidR="006D4C78">
            <w:fldChar w:fldCharType="begin"/>
          </w:r>
          <w:r w:rsidR="006D4C78">
            <w:instrText xml:space="preserve"> CITATION Spa121 \l 1043 </w:instrText>
          </w:r>
          <w:r w:rsidR="006D4C78">
            <w:fldChar w:fldCharType="separate"/>
          </w:r>
          <w:r w:rsidR="006D4C78" w:rsidRPr="00AE6ADE">
            <w:rPr>
              <w:noProof/>
            </w:rPr>
            <w:t>(</w:t>
          </w:r>
          <w:r w:rsidR="006D4C78" w:rsidRPr="00AE6ADE">
            <w:rPr>
              <w:i/>
              <w:noProof/>
            </w:rPr>
            <w:t>Sparkfun,</w:t>
          </w:r>
          <w:r w:rsidR="006D4C78" w:rsidRPr="00AE6ADE">
            <w:rPr>
              <w:noProof/>
            </w:rPr>
            <w:t xml:space="preserve"> </w:t>
          </w:r>
          <w:r w:rsidR="006D4C78" w:rsidRPr="00AE6ADE">
            <w:rPr>
              <w:i/>
              <w:noProof/>
            </w:rPr>
            <w:t>pH Sensor Kit</w:t>
          </w:r>
          <w:r w:rsidR="006D4C78">
            <w:rPr>
              <w:noProof/>
            </w:rPr>
            <w:t>)</w:t>
          </w:r>
          <w:r w:rsidR="006D4C78">
            <w:fldChar w:fldCharType="end"/>
          </w:r>
        </w:sdtContent>
      </w:sdt>
      <w:r w:rsidR="00AE6ADE">
        <w:t>.</w:t>
      </w:r>
    </w:p>
    <w:p w:rsidR="00C72786" w:rsidRDefault="00C72786">
      <w:r>
        <w:br w:type="page"/>
      </w:r>
    </w:p>
    <w:p w:rsidR="00842685" w:rsidRPr="00971B48" w:rsidRDefault="00842685" w:rsidP="00842685"/>
    <w:p w:rsidR="00296F9B" w:rsidRDefault="00296F9B">
      <w:pPr>
        <w:rPr>
          <w:rFonts w:asciiTheme="majorHAnsi" w:eastAsiaTheme="majorEastAsia" w:hAnsiTheme="majorHAnsi" w:cstheme="majorBidi"/>
          <w:b/>
          <w:bCs/>
          <w:color w:val="4F81BD" w:themeColor="accent1"/>
          <w:sz w:val="26"/>
          <w:szCs w:val="26"/>
        </w:rPr>
      </w:pPr>
      <w:bookmarkStart w:id="24" w:name="_Toc345935149"/>
      <w:bookmarkStart w:id="25" w:name="_Toc346196219"/>
      <w:r>
        <w:br w:type="page"/>
      </w:r>
    </w:p>
    <w:p w:rsidR="00842685" w:rsidRPr="00971B48" w:rsidRDefault="00523FD6" w:rsidP="00523FD6">
      <w:pPr>
        <w:pStyle w:val="Kop2"/>
      </w:pPr>
      <w:r>
        <w:lastRenderedPageBreak/>
        <w:t>5</w:t>
      </w:r>
      <w:r w:rsidR="00153CE9">
        <w:t>.</w:t>
      </w:r>
      <w:r>
        <w:t xml:space="preserve"> </w:t>
      </w:r>
      <w:r w:rsidR="00842685" w:rsidRPr="00971B48">
        <w:t>De uiteindelijke modules</w:t>
      </w:r>
      <w:bookmarkEnd w:id="24"/>
      <w:bookmarkEnd w:id="25"/>
    </w:p>
    <w:p w:rsidR="00842685" w:rsidRPr="00971B48" w:rsidRDefault="007B711E" w:rsidP="00842685">
      <w:r>
        <w:br/>
      </w:r>
      <w:r w:rsidR="00842685" w:rsidRPr="00971B48">
        <w:t>Hieronder volgt een lijst van alle hardware welke in de modules gebruikt gaan worden. In deze lijst zijn de belangrijkste eigenschappen opgenomen. Bij ieder hardware onderdeel</w:t>
      </w:r>
      <w:r>
        <w:t xml:space="preserve"> gaat het om spanning en stroom</w:t>
      </w:r>
      <w:r w:rsidR="00842685" w:rsidRPr="00971B48">
        <w:t>verbruik behalve bij de zonnecel, daar gaat het om spanning en stroom levering.</w:t>
      </w:r>
    </w:p>
    <w:tbl>
      <w:tblPr>
        <w:tblStyle w:val="Gemiddeldearcering2-accent5"/>
        <w:tblW w:w="9039" w:type="dxa"/>
        <w:tblLook w:val="04A0" w:firstRow="1" w:lastRow="0" w:firstColumn="1" w:lastColumn="0" w:noHBand="0" w:noVBand="1"/>
      </w:tblPr>
      <w:tblGrid>
        <w:gridCol w:w="4361"/>
        <w:gridCol w:w="1701"/>
        <w:gridCol w:w="1843"/>
        <w:gridCol w:w="1134"/>
      </w:tblGrid>
      <w:tr w:rsidR="003C224C" w:rsidTr="007271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61" w:type="dxa"/>
          </w:tcPr>
          <w:p w:rsidR="003C224C" w:rsidRPr="001F740B" w:rsidRDefault="003C224C" w:rsidP="007B4F10">
            <w:pPr>
              <w:rPr>
                <w:color w:val="auto"/>
              </w:rPr>
            </w:pPr>
            <w:r w:rsidRPr="001F740B">
              <w:rPr>
                <w:color w:val="auto"/>
              </w:rPr>
              <w:t>Onderdelen</w:t>
            </w:r>
            <w:r w:rsidR="000136A7">
              <w:rPr>
                <w:color w:val="auto"/>
              </w:rPr>
              <w:tab/>
            </w:r>
            <w:r w:rsidR="000136A7">
              <w:rPr>
                <w:color w:val="auto"/>
              </w:rPr>
              <w:tab/>
            </w:r>
            <w:r w:rsidR="007271DE">
              <w:rPr>
                <w:color w:val="auto"/>
              </w:rPr>
              <w:tab/>
            </w:r>
            <w:r w:rsidR="000136A7">
              <w:rPr>
                <w:color w:val="auto"/>
              </w:rPr>
              <w:t>Type</w:t>
            </w:r>
          </w:p>
        </w:tc>
        <w:tc>
          <w:tcPr>
            <w:tcW w:w="1701" w:type="dxa"/>
          </w:tcPr>
          <w:p w:rsidR="003C224C" w:rsidRPr="001F740B" w:rsidRDefault="003C224C" w:rsidP="007B4F10">
            <w:pPr>
              <w:cnfStyle w:val="100000000000" w:firstRow="1" w:lastRow="0" w:firstColumn="0" w:lastColumn="0" w:oddVBand="0" w:evenVBand="0" w:oddHBand="0" w:evenHBand="0" w:firstRowFirstColumn="0" w:firstRowLastColumn="0" w:lastRowFirstColumn="0" w:lastRowLastColumn="0"/>
              <w:rPr>
                <w:color w:val="auto"/>
              </w:rPr>
            </w:pPr>
            <w:r w:rsidRPr="001F740B">
              <w:rPr>
                <w:color w:val="auto"/>
              </w:rPr>
              <w:t>Spanning</w:t>
            </w:r>
          </w:p>
        </w:tc>
        <w:tc>
          <w:tcPr>
            <w:tcW w:w="1843" w:type="dxa"/>
          </w:tcPr>
          <w:p w:rsidR="003C224C" w:rsidRPr="001F740B" w:rsidRDefault="003C224C" w:rsidP="007B4F10">
            <w:pPr>
              <w:cnfStyle w:val="100000000000" w:firstRow="1" w:lastRow="0" w:firstColumn="0" w:lastColumn="0" w:oddVBand="0" w:evenVBand="0" w:oddHBand="0" w:evenHBand="0" w:firstRowFirstColumn="0" w:firstRowLastColumn="0" w:lastRowFirstColumn="0" w:lastRowLastColumn="0"/>
              <w:rPr>
                <w:color w:val="auto"/>
              </w:rPr>
            </w:pPr>
            <w:r w:rsidRPr="001F740B">
              <w:rPr>
                <w:color w:val="auto"/>
              </w:rPr>
              <w:t>Stroom</w:t>
            </w:r>
          </w:p>
        </w:tc>
        <w:tc>
          <w:tcPr>
            <w:tcW w:w="1134" w:type="dxa"/>
          </w:tcPr>
          <w:p w:rsidR="003C224C" w:rsidRDefault="003C224C" w:rsidP="007B4F10">
            <w:pPr>
              <w:cnfStyle w:val="100000000000" w:firstRow="1" w:lastRow="0" w:firstColumn="0" w:lastColumn="0" w:oddVBand="0" w:evenVBand="0" w:oddHBand="0" w:evenHBand="0" w:firstRowFirstColumn="0" w:firstRowLastColumn="0" w:lastRowFirstColumn="0" w:lastRowLastColumn="0"/>
            </w:pPr>
            <w:r w:rsidRPr="003C224C">
              <w:rPr>
                <w:color w:val="auto"/>
              </w:rPr>
              <w:t>Prijs</w:t>
            </w:r>
          </w:p>
        </w:tc>
      </w:tr>
      <w:tr w:rsidR="003C224C" w:rsidTr="00727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3C224C" w:rsidRPr="000136A7" w:rsidRDefault="003C224C" w:rsidP="007B4F10">
            <w:pPr>
              <w:rPr>
                <w:b w:val="0"/>
                <w:color w:val="auto"/>
              </w:rPr>
            </w:pPr>
            <w:r w:rsidRPr="000136A7">
              <w:rPr>
                <w:b w:val="0"/>
                <w:color w:val="auto"/>
              </w:rPr>
              <w:t>Microprocessor</w:t>
            </w:r>
            <w:r w:rsidR="000136A7" w:rsidRPr="000136A7">
              <w:rPr>
                <w:b w:val="0"/>
              </w:rPr>
              <w:t xml:space="preserve"> </w:t>
            </w:r>
            <w:r w:rsidR="000136A7">
              <w:rPr>
                <w:b w:val="0"/>
              </w:rPr>
              <w:tab/>
            </w:r>
            <w:r w:rsidR="007271DE">
              <w:rPr>
                <w:b w:val="0"/>
              </w:rPr>
              <w:tab/>
            </w:r>
            <w:r w:rsidR="000136A7" w:rsidRPr="000136A7">
              <w:rPr>
                <w:b w:val="0"/>
                <w:color w:val="auto"/>
              </w:rPr>
              <w:t>ATTiny43U-SU</w:t>
            </w:r>
          </w:p>
        </w:tc>
        <w:tc>
          <w:tcPr>
            <w:tcW w:w="1701" w:type="dxa"/>
          </w:tcPr>
          <w:p w:rsidR="003C224C" w:rsidRDefault="003C224C" w:rsidP="007B4F10">
            <w:pPr>
              <w:cnfStyle w:val="000000100000" w:firstRow="0" w:lastRow="0" w:firstColumn="0" w:lastColumn="0" w:oddVBand="0" w:evenVBand="0" w:oddHBand="1" w:evenHBand="0" w:firstRowFirstColumn="0" w:firstRowLastColumn="0" w:lastRowFirstColumn="0" w:lastRowLastColumn="0"/>
            </w:pPr>
            <w:r>
              <w:t>1,8V – 5,5V</w:t>
            </w:r>
          </w:p>
        </w:tc>
        <w:tc>
          <w:tcPr>
            <w:tcW w:w="1843" w:type="dxa"/>
          </w:tcPr>
          <w:p w:rsidR="003C224C" w:rsidRPr="004A2B74" w:rsidRDefault="003C224C" w:rsidP="007B4F10">
            <w:pPr>
              <w:cnfStyle w:val="000000100000" w:firstRow="0" w:lastRow="0" w:firstColumn="0" w:lastColumn="0" w:oddVBand="0" w:evenVBand="0" w:oddHBand="1" w:evenHBand="0" w:firstRowFirstColumn="0" w:firstRowLastColumn="0" w:lastRowFirstColumn="0" w:lastRowLastColumn="0"/>
            </w:pPr>
            <w:r>
              <w:t>150nA - 400 µA</w:t>
            </w:r>
          </w:p>
        </w:tc>
        <w:tc>
          <w:tcPr>
            <w:tcW w:w="1134" w:type="dxa"/>
          </w:tcPr>
          <w:p w:rsidR="003C224C" w:rsidRDefault="003C224C" w:rsidP="007B4F10">
            <w:pPr>
              <w:cnfStyle w:val="000000100000" w:firstRow="0" w:lastRow="0" w:firstColumn="0" w:lastColumn="0" w:oddVBand="0" w:evenVBand="0" w:oddHBand="1" w:evenHBand="0" w:firstRowFirstColumn="0" w:firstRowLastColumn="0" w:lastRowFirstColumn="0" w:lastRowLastColumn="0"/>
            </w:pPr>
          </w:p>
        </w:tc>
      </w:tr>
      <w:tr w:rsidR="003C224C" w:rsidTr="007271DE">
        <w:tc>
          <w:tcPr>
            <w:cnfStyle w:val="001000000000" w:firstRow="0" w:lastRow="0" w:firstColumn="1" w:lastColumn="0" w:oddVBand="0" w:evenVBand="0" w:oddHBand="0" w:evenHBand="0" w:firstRowFirstColumn="0" w:firstRowLastColumn="0" w:lastRowFirstColumn="0" w:lastRowLastColumn="0"/>
            <w:tcW w:w="4361" w:type="dxa"/>
          </w:tcPr>
          <w:p w:rsidR="003C224C" w:rsidRPr="001F740B" w:rsidRDefault="003C224C" w:rsidP="007B4F10">
            <w:pPr>
              <w:rPr>
                <w:b w:val="0"/>
                <w:color w:val="auto"/>
              </w:rPr>
            </w:pPr>
            <w:r w:rsidRPr="000136A7">
              <w:rPr>
                <w:b w:val="0"/>
                <w:color w:val="auto"/>
              </w:rPr>
              <w:t>Transmitter 433MHz</w:t>
            </w:r>
            <w:r w:rsidR="000136A7" w:rsidRPr="000136A7">
              <w:rPr>
                <w:b w:val="0"/>
                <w:color w:val="auto"/>
              </w:rPr>
              <w:t xml:space="preserve"> </w:t>
            </w:r>
            <w:r w:rsidR="000136A7">
              <w:rPr>
                <w:b w:val="0"/>
                <w:color w:val="auto"/>
              </w:rPr>
              <w:tab/>
            </w:r>
            <w:r w:rsidR="007271DE">
              <w:rPr>
                <w:b w:val="0"/>
                <w:color w:val="auto"/>
              </w:rPr>
              <w:tab/>
            </w:r>
            <w:r w:rsidR="000136A7" w:rsidRPr="000136A7">
              <w:rPr>
                <w:rStyle w:val="sku"/>
                <w:b w:val="0"/>
                <w:color w:val="auto"/>
              </w:rPr>
              <w:t xml:space="preserve">WRL-10534 </w:t>
            </w:r>
          </w:p>
        </w:tc>
        <w:tc>
          <w:tcPr>
            <w:tcW w:w="1701" w:type="dxa"/>
          </w:tcPr>
          <w:p w:rsidR="003C224C" w:rsidRDefault="003C224C" w:rsidP="007B4F10">
            <w:pPr>
              <w:cnfStyle w:val="000000000000" w:firstRow="0" w:lastRow="0" w:firstColumn="0" w:lastColumn="0" w:oddVBand="0" w:evenVBand="0" w:oddHBand="0" w:evenHBand="0" w:firstRowFirstColumn="0" w:firstRowLastColumn="0" w:lastRowFirstColumn="0" w:lastRowLastColumn="0"/>
            </w:pPr>
            <w:r>
              <w:t>1,5V – 12V</w:t>
            </w:r>
          </w:p>
        </w:tc>
        <w:tc>
          <w:tcPr>
            <w:tcW w:w="1843" w:type="dxa"/>
          </w:tcPr>
          <w:p w:rsidR="003C224C" w:rsidRDefault="003C224C" w:rsidP="007B4F10">
            <w:pPr>
              <w:cnfStyle w:val="000000000000" w:firstRow="0" w:lastRow="0" w:firstColumn="0" w:lastColumn="0" w:oddVBand="0" w:evenVBand="0" w:oddHBand="0" w:evenHBand="0" w:firstRowFirstColumn="0" w:firstRowLastColumn="0" w:lastRowFirstColumn="0" w:lastRowLastColumn="0"/>
            </w:pPr>
            <w:r>
              <w:t>8 mA</w:t>
            </w:r>
          </w:p>
        </w:tc>
        <w:tc>
          <w:tcPr>
            <w:tcW w:w="1134" w:type="dxa"/>
          </w:tcPr>
          <w:p w:rsidR="003C224C" w:rsidRDefault="00BA2BCA" w:rsidP="007B4F10">
            <w:pPr>
              <w:cnfStyle w:val="000000000000" w:firstRow="0" w:lastRow="0" w:firstColumn="0" w:lastColumn="0" w:oddVBand="0" w:evenVBand="0" w:oddHBand="0" w:evenHBand="0" w:firstRowFirstColumn="0" w:firstRowLastColumn="0" w:lastRowFirstColumn="0" w:lastRowLastColumn="0"/>
            </w:pPr>
            <w:r>
              <w:t>$3,95</w:t>
            </w:r>
          </w:p>
        </w:tc>
      </w:tr>
      <w:tr w:rsidR="003C224C" w:rsidTr="00727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3C224C" w:rsidRPr="001F740B" w:rsidRDefault="003C224C" w:rsidP="007B4F10">
            <w:pPr>
              <w:rPr>
                <w:b w:val="0"/>
                <w:color w:val="auto"/>
              </w:rPr>
            </w:pPr>
            <w:r w:rsidRPr="001F740B">
              <w:rPr>
                <w:b w:val="0"/>
                <w:color w:val="auto"/>
              </w:rPr>
              <w:t>Temperatuursensor</w:t>
            </w:r>
            <w:r w:rsidR="000136A7">
              <w:rPr>
                <w:b w:val="0"/>
                <w:color w:val="auto"/>
              </w:rPr>
              <w:tab/>
            </w:r>
            <w:r w:rsidR="007271DE">
              <w:rPr>
                <w:b w:val="0"/>
                <w:color w:val="auto"/>
              </w:rPr>
              <w:tab/>
            </w:r>
            <w:r w:rsidR="000136A7" w:rsidRPr="000136A7">
              <w:rPr>
                <w:b w:val="0"/>
                <w:color w:val="auto"/>
              </w:rPr>
              <w:t>TMP35</w:t>
            </w:r>
          </w:p>
        </w:tc>
        <w:tc>
          <w:tcPr>
            <w:tcW w:w="1701" w:type="dxa"/>
          </w:tcPr>
          <w:p w:rsidR="003C224C" w:rsidRDefault="003C224C" w:rsidP="007B4F10">
            <w:pPr>
              <w:cnfStyle w:val="000000100000" w:firstRow="0" w:lastRow="0" w:firstColumn="0" w:lastColumn="0" w:oddVBand="0" w:evenVBand="0" w:oddHBand="1" w:evenHBand="0" w:firstRowFirstColumn="0" w:firstRowLastColumn="0" w:lastRowFirstColumn="0" w:lastRowLastColumn="0"/>
            </w:pPr>
            <w:r>
              <w:t>2,7V</w:t>
            </w:r>
          </w:p>
        </w:tc>
        <w:tc>
          <w:tcPr>
            <w:tcW w:w="1843" w:type="dxa"/>
          </w:tcPr>
          <w:p w:rsidR="003C224C" w:rsidRPr="004A2B74" w:rsidRDefault="003C224C" w:rsidP="007B4F10">
            <w:pPr>
              <w:cnfStyle w:val="000000100000" w:firstRow="0" w:lastRow="0" w:firstColumn="0" w:lastColumn="0" w:oddVBand="0" w:evenVBand="0" w:oddHBand="1" w:evenHBand="0" w:firstRowFirstColumn="0" w:firstRowLastColumn="0" w:lastRowFirstColumn="0" w:lastRowLastColumn="0"/>
            </w:pPr>
            <w:r>
              <w:t>0,5 µA</w:t>
            </w:r>
          </w:p>
        </w:tc>
        <w:tc>
          <w:tcPr>
            <w:tcW w:w="1134" w:type="dxa"/>
          </w:tcPr>
          <w:p w:rsidR="003C224C" w:rsidRDefault="00BA2BCA" w:rsidP="007B4F10">
            <w:pPr>
              <w:cnfStyle w:val="000000100000" w:firstRow="0" w:lastRow="0" w:firstColumn="0" w:lastColumn="0" w:oddVBand="0" w:evenVBand="0" w:oddHBand="1" w:evenHBand="0" w:firstRowFirstColumn="0" w:firstRowLastColumn="0" w:lastRowFirstColumn="0" w:lastRowLastColumn="0"/>
            </w:pPr>
            <w:r>
              <w:t>$1,50</w:t>
            </w:r>
          </w:p>
        </w:tc>
      </w:tr>
      <w:tr w:rsidR="003C224C" w:rsidTr="007271DE">
        <w:tc>
          <w:tcPr>
            <w:cnfStyle w:val="001000000000" w:firstRow="0" w:lastRow="0" w:firstColumn="1" w:lastColumn="0" w:oddVBand="0" w:evenVBand="0" w:oddHBand="0" w:evenHBand="0" w:firstRowFirstColumn="0" w:firstRowLastColumn="0" w:lastRowFirstColumn="0" w:lastRowLastColumn="0"/>
            <w:tcW w:w="4361" w:type="dxa"/>
          </w:tcPr>
          <w:p w:rsidR="003C224C" w:rsidRPr="001F740B" w:rsidRDefault="003C224C" w:rsidP="007B4F10">
            <w:pPr>
              <w:rPr>
                <w:b w:val="0"/>
                <w:color w:val="auto"/>
              </w:rPr>
            </w:pPr>
            <w:r w:rsidRPr="001F740B">
              <w:rPr>
                <w:b w:val="0"/>
                <w:color w:val="auto"/>
              </w:rPr>
              <w:t>Luchtvochtigheidsensor</w:t>
            </w:r>
            <w:r w:rsidR="000136A7">
              <w:rPr>
                <w:b w:val="0"/>
                <w:color w:val="auto"/>
              </w:rPr>
              <w:tab/>
            </w:r>
            <w:r w:rsidR="007271DE">
              <w:rPr>
                <w:b w:val="0"/>
                <w:color w:val="auto"/>
              </w:rPr>
              <w:tab/>
            </w:r>
            <w:r w:rsidRPr="003C224C">
              <w:rPr>
                <w:b w:val="0"/>
                <w:color w:val="auto"/>
              </w:rPr>
              <w:t>HIH-5030-001</w:t>
            </w:r>
          </w:p>
        </w:tc>
        <w:tc>
          <w:tcPr>
            <w:tcW w:w="1701" w:type="dxa"/>
          </w:tcPr>
          <w:p w:rsidR="003C224C" w:rsidRPr="004A2B74" w:rsidRDefault="003C224C" w:rsidP="007B4F10">
            <w:pPr>
              <w:cnfStyle w:val="000000000000" w:firstRow="0" w:lastRow="0" w:firstColumn="0" w:lastColumn="0" w:oddVBand="0" w:evenVBand="0" w:oddHBand="0" w:evenHBand="0" w:firstRowFirstColumn="0" w:firstRowLastColumn="0" w:lastRowFirstColumn="0" w:lastRowLastColumn="0"/>
            </w:pPr>
            <w:r>
              <w:t>2,7V – 5,5V</w:t>
            </w:r>
          </w:p>
        </w:tc>
        <w:tc>
          <w:tcPr>
            <w:tcW w:w="1843" w:type="dxa"/>
          </w:tcPr>
          <w:p w:rsidR="003C224C" w:rsidRPr="004A2B74" w:rsidRDefault="003C224C" w:rsidP="007B4F10">
            <w:pPr>
              <w:cnfStyle w:val="000000000000" w:firstRow="0" w:lastRow="0" w:firstColumn="0" w:lastColumn="0" w:oddVBand="0" w:evenVBand="0" w:oddHBand="0" w:evenHBand="0" w:firstRowFirstColumn="0" w:firstRowLastColumn="0" w:lastRowFirstColumn="0" w:lastRowLastColumn="0"/>
            </w:pPr>
            <w:r>
              <w:t>200 µA</w:t>
            </w:r>
          </w:p>
        </w:tc>
        <w:tc>
          <w:tcPr>
            <w:tcW w:w="1134" w:type="dxa"/>
          </w:tcPr>
          <w:p w:rsidR="003C224C" w:rsidRDefault="000136A7" w:rsidP="007B4F10">
            <w:pPr>
              <w:cnfStyle w:val="000000000000" w:firstRow="0" w:lastRow="0" w:firstColumn="0" w:lastColumn="0" w:oddVBand="0" w:evenVBand="0" w:oddHBand="0" w:evenHBand="0" w:firstRowFirstColumn="0" w:firstRowLastColumn="0" w:lastRowFirstColumn="0" w:lastRowLastColumn="0"/>
            </w:pPr>
            <w:r>
              <w:t>€13,89</w:t>
            </w:r>
          </w:p>
        </w:tc>
      </w:tr>
      <w:tr w:rsidR="003C224C" w:rsidTr="007271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1" w:type="dxa"/>
          </w:tcPr>
          <w:p w:rsidR="003C224C" w:rsidRDefault="003C224C" w:rsidP="007B4F10"/>
        </w:tc>
        <w:tc>
          <w:tcPr>
            <w:tcW w:w="1701" w:type="dxa"/>
          </w:tcPr>
          <w:p w:rsidR="003C224C" w:rsidRDefault="003C224C" w:rsidP="007B4F10">
            <w:pPr>
              <w:cnfStyle w:val="000000100000" w:firstRow="0" w:lastRow="0" w:firstColumn="0" w:lastColumn="0" w:oddVBand="0" w:evenVBand="0" w:oddHBand="1" w:evenHBand="0" w:firstRowFirstColumn="0" w:firstRowLastColumn="0" w:lastRowFirstColumn="0" w:lastRowLastColumn="0"/>
            </w:pPr>
          </w:p>
        </w:tc>
        <w:tc>
          <w:tcPr>
            <w:tcW w:w="1843" w:type="dxa"/>
          </w:tcPr>
          <w:p w:rsidR="003C224C" w:rsidRDefault="003C224C" w:rsidP="007B4F10">
            <w:pPr>
              <w:cnfStyle w:val="000000100000" w:firstRow="0" w:lastRow="0" w:firstColumn="0" w:lastColumn="0" w:oddVBand="0" w:evenVBand="0" w:oddHBand="1" w:evenHBand="0" w:firstRowFirstColumn="0" w:firstRowLastColumn="0" w:lastRowFirstColumn="0" w:lastRowLastColumn="0"/>
            </w:pPr>
          </w:p>
        </w:tc>
        <w:tc>
          <w:tcPr>
            <w:tcW w:w="1134" w:type="dxa"/>
          </w:tcPr>
          <w:p w:rsidR="003C224C" w:rsidRDefault="003C224C" w:rsidP="007B4F10">
            <w:pPr>
              <w:cnfStyle w:val="000000100000" w:firstRow="0" w:lastRow="0" w:firstColumn="0" w:lastColumn="0" w:oddVBand="0" w:evenVBand="0" w:oddHBand="1" w:evenHBand="0" w:firstRowFirstColumn="0" w:firstRowLastColumn="0" w:lastRowFirstColumn="0" w:lastRowLastColumn="0"/>
            </w:pPr>
          </w:p>
        </w:tc>
      </w:tr>
      <w:tr w:rsidR="003C224C" w:rsidTr="007271DE">
        <w:tc>
          <w:tcPr>
            <w:cnfStyle w:val="001000000000" w:firstRow="0" w:lastRow="0" w:firstColumn="1" w:lastColumn="0" w:oddVBand="0" w:evenVBand="0" w:oddHBand="0" w:evenHBand="0" w:firstRowFirstColumn="0" w:firstRowLastColumn="0" w:lastRowFirstColumn="0" w:lastRowLastColumn="0"/>
            <w:tcW w:w="4361" w:type="dxa"/>
          </w:tcPr>
          <w:p w:rsidR="003C224C" w:rsidRPr="007271DE" w:rsidRDefault="003C224C" w:rsidP="007B4F10">
            <w:pPr>
              <w:rPr>
                <w:b w:val="0"/>
                <w:color w:val="auto"/>
              </w:rPr>
            </w:pPr>
            <w:r w:rsidRPr="007271DE">
              <w:rPr>
                <w:b w:val="0"/>
                <w:color w:val="auto"/>
              </w:rPr>
              <w:t>Zonnecel</w:t>
            </w:r>
            <w:bookmarkStart w:id="26" w:name="head_detail"/>
            <w:r w:rsidR="007271DE" w:rsidRPr="007271DE">
              <w:rPr>
                <w:b w:val="0"/>
                <w:color w:val="auto"/>
              </w:rPr>
              <w:t xml:space="preserve"> </w:t>
            </w:r>
            <w:r w:rsidR="007271DE">
              <w:rPr>
                <w:b w:val="0"/>
                <w:color w:val="auto"/>
              </w:rPr>
              <w:tab/>
            </w:r>
            <w:r w:rsidR="007271DE">
              <w:rPr>
                <w:b w:val="0"/>
                <w:color w:val="auto"/>
              </w:rPr>
              <w:tab/>
            </w:r>
            <w:r w:rsidR="007271DE">
              <w:rPr>
                <w:b w:val="0"/>
                <w:color w:val="auto"/>
              </w:rPr>
              <w:tab/>
            </w:r>
            <w:r w:rsidR="007271DE" w:rsidRPr="007271DE">
              <w:rPr>
                <w:b w:val="0"/>
                <w:color w:val="auto"/>
              </w:rPr>
              <w:t xml:space="preserve">Solarmodule 4 </w:t>
            </w:r>
            <w:r w:rsidR="007271DE">
              <w:rPr>
                <w:b w:val="0"/>
                <w:color w:val="auto"/>
              </w:rPr>
              <w:tab/>
            </w:r>
            <w:r w:rsidR="007271DE">
              <w:rPr>
                <w:b w:val="0"/>
                <w:color w:val="auto"/>
              </w:rPr>
              <w:tab/>
            </w:r>
            <w:r w:rsidR="007271DE">
              <w:rPr>
                <w:b w:val="0"/>
                <w:color w:val="auto"/>
              </w:rPr>
              <w:tab/>
            </w:r>
            <w:r w:rsidR="007271DE">
              <w:rPr>
                <w:b w:val="0"/>
                <w:color w:val="auto"/>
              </w:rPr>
              <w:tab/>
            </w:r>
            <w:r w:rsidR="007271DE" w:rsidRPr="007271DE">
              <w:rPr>
                <w:b w:val="0"/>
                <w:color w:val="auto"/>
              </w:rPr>
              <w:t>V, 250 MA</w:t>
            </w:r>
            <w:bookmarkEnd w:id="26"/>
          </w:p>
        </w:tc>
        <w:tc>
          <w:tcPr>
            <w:tcW w:w="1701" w:type="dxa"/>
          </w:tcPr>
          <w:p w:rsidR="003C224C" w:rsidRPr="007271DE" w:rsidRDefault="00463582" w:rsidP="007B4F10">
            <w:pPr>
              <w:cnfStyle w:val="000000000000" w:firstRow="0" w:lastRow="0" w:firstColumn="0" w:lastColumn="0" w:oddVBand="0" w:evenVBand="0" w:oddHBand="0" w:evenHBand="0" w:firstRowFirstColumn="0" w:firstRowLastColumn="0" w:lastRowFirstColumn="0" w:lastRowLastColumn="0"/>
            </w:pPr>
            <w:r>
              <w:t>4</w:t>
            </w:r>
            <w:r w:rsidR="003C224C" w:rsidRPr="007271DE">
              <w:t>V</w:t>
            </w:r>
          </w:p>
        </w:tc>
        <w:tc>
          <w:tcPr>
            <w:tcW w:w="1843" w:type="dxa"/>
          </w:tcPr>
          <w:p w:rsidR="003C224C" w:rsidRPr="004A2B74" w:rsidRDefault="00463582" w:rsidP="007B4F10">
            <w:pPr>
              <w:cnfStyle w:val="000000000000" w:firstRow="0" w:lastRow="0" w:firstColumn="0" w:lastColumn="0" w:oddVBand="0" w:evenVBand="0" w:oddHBand="0" w:evenHBand="0" w:firstRowFirstColumn="0" w:firstRowLastColumn="0" w:lastRowFirstColumn="0" w:lastRowLastColumn="0"/>
            </w:pPr>
            <w:r>
              <w:t xml:space="preserve">250 </w:t>
            </w:r>
            <w:r w:rsidR="003C224C" w:rsidRPr="004A2B74">
              <w:t>mA</w:t>
            </w:r>
          </w:p>
        </w:tc>
        <w:tc>
          <w:tcPr>
            <w:tcW w:w="1134" w:type="dxa"/>
          </w:tcPr>
          <w:p w:rsidR="003C224C" w:rsidRDefault="00BA2BCA" w:rsidP="007B4F10">
            <w:pPr>
              <w:cnfStyle w:val="000000000000" w:firstRow="0" w:lastRow="0" w:firstColumn="0" w:lastColumn="0" w:oddVBand="0" w:evenVBand="0" w:oddHBand="0" w:evenHBand="0" w:firstRowFirstColumn="0" w:firstRowLastColumn="0" w:lastRowFirstColumn="0" w:lastRowLastColumn="0"/>
            </w:pPr>
            <w:r>
              <w:t>€15,99</w:t>
            </w:r>
          </w:p>
        </w:tc>
      </w:tr>
    </w:tbl>
    <w:p w:rsidR="00842685" w:rsidRDefault="00842685" w:rsidP="00842685"/>
    <w:p w:rsidR="00842685" w:rsidRDefault="00842685" w:rsidP="00842685">
      <w:pPr>
        <w:rPr>
          <w:rFonts w:asciiTheme="majorHAnsi" w:eastAsiaTheme="majorEastAsia" w:hAnsiTheme="majorHAnsi" w:cstheme="majorBidi"/>
          <w:b/>
          <w:bCs/>
          <w:color w:val="365F91" w:themeColor="accent1" w:themeShade="BF"/>
          <w:sz w:val="28"/>
          <w:szCs w:val="28"/>
        </w:rPr>
      </w:pPr>
    </w:p>
    <w:p w:rsidR="00D658DC" w:rsidRDefault="00D658DC">
      <w:r>
        <w:br w:type="page"/>
      </w:r>
    </w:p>
    <w:bookmarkStart w:id="27" w:name="_Toc346196220" w:displacedByCustomXml="next"/>
    <w:sdt>
      <w:sdtPr>
        <w:rPr>
          <w:rFonts w:asciiTheme="minorHAnsi" w:eastAsiaTheme="minorEastAsia" w:hAnsiTheme="minorHAnsi" w:cstheme="minorBidi"/>
          <w:b w:val="0"/>
          <w:bCs w:val="0"/>
          <w:color w:val="auto"/>
          <w:sz w:val="22"/>
          <w:szCs w:val="22"/>
        </w:rPr>
        <w:id w:val="-2100861987"/>
        <w:docPartObj>
          <w:docPartGallery w:val="Bibliographies"/>
          <w:docPartUnique/>
        </w:docPartObj>
      </w:sdtPr>
      <w:sdtEndPr/>
      <w:sdtContent>
        <w:p w:rsidR="0075471C" w:rsidRDefault="0075471C">
          <w:pPr>
            <w:pStyle w:val="Kop1"/>
          </w:pPr>
          <w:r>
            <w:t>Literatuurlijst</w:t>
          </w:r>
          <w:bookmarkEnd w:id="27"/>
        </w:p>
        <w:sdt>
          <w:sdtPr>
            <w:id w:val="111145805"/>
            <w:bibliography/>
          </w:sdtPr>
          <w:sdtEndPr/>
          <w:sdtContent>
            <w:p w:rsidR="0075471C" w:rsidRDefault="0075471C" w:rsidP="0075471C">
              <w:pPr>
                <w:pStyle w:val="Bibliografie"/>
                <w:ind w:left="720" w:hanging="720"/>
                <w:rPr>
                  <w:noProof/>
                </w:rPr>
              </w:pPr>
              <w:r>
                <w:fldChar w:fldCharType="begin"/>
              </w:r>
              <w:r>
                <w:instrText>BIBLIOGRAPHY</w:instrText>
              </w:r>
              <w:r>
                <w:fldChar w:fldCharType="separate"/>
              </w:r>
              <w:r>
                <w:rPr>
                  <w:noProof/>
                </w:rPr>
                <w:t xml:space="preserve">Atmel. (sd). </w:t>
              </w:r>
              <w:r>
                <w:rPr>
                  <w:i/>
                  <w:iCs/>
                  <w:noProof/>
                </w:rPr>
                <w:t>ATtiny43U-SU</w:t>
              </w:r>
              <w:r>
                <w:rPr>
                  <w:noProof/>
                </w:rPr>
                <w:t>. Opgeroepen op December 2012, van Atmel: http://www.atmel.com/devices/attiny43u.aspx</w:t>
              </w:r>
            </w:p>
            <w:p w:rsidR="0075471C" w:rsidRDefault="0075471C" w:rsidP="0075471C">
              <w:pPr>
                <w:pStyle w:val="Bibliografie"/>
                <w:ind w:left="720" w:hanging="720"/>
                <w:rPr>
                  <w:noProof/>
                </w:rPr>
              </w:pPr>
              <w:r w:rsidRPr="0075471C">
                <w:rPr>
                  <w:noProof/>
                  <w:lang w:val="en-GB"/>
                </w:rPr>
                <w:t xml:space="preserve">Conrad. (sd). </w:t>
              </w:r>
              <w:r w:rsidRPr="0075471C">
                <w:rPr>
                  <w:i/>
                  <w:iCs/>
                  <w:noProof/>
                  <w:lang w:val="en-GB"/>
                </w:rPr>
                <w:t>Conrad Emmerich Li-Ion accu</w:t>
              </w:r>
              <w:r w:rsidRPr="0075471C">
                <w:rPr>
                  <w:noProof/>
                  <w:lang w:val="en-GB"/>
                </w:rPr>
                <w:t xml:space="preserve">. </w:t>
              </w:r>
              <w:r>
                <w:rPr>
                  <w:noProof/>
                </w:rPr>
                <w:t>Opgeroepen op Januari 2013, van Conrad: http://www.conrad.nl/ce/nl/product/251007/Emmerich-Li-Ion-accu-ICR-18650-NH-SP-met-kabels-37-V-2200-mAh-x-h-184-mm-x-70-mm</w:t>
              </w:r>
            </w:p>
            <w:p w:rsidR="0075471C" w:rsidRDefault="0075471C" w:rsidP="0075471C">
              <w:pPr>
                <w:pStyle w:val="Bibliografie"/>
                <w:ind w:left="720" w:hanging="720"/>
                <w:rPr>
                  <w:noProof/>
                </w:rPr>
              </w:pPr>
              <w:r>
                <w:rPr>
                  <w:noProof/>
                </w:rPr>
                <w:t xml:space="preserve">Conrad. (sd). </w:t>
              </w:r>
              <w:r>
                <w:rPr>
                  <w:i/>
                  <w:iCs/>
                  <w:noProof/>
                </w:rPr>
                <w:t>Conrad Solarmodule</w:t>
              </w:r>
              <w:r>
                <w:rPr>
                  <w:noProof/>
                </w:rPr>
                <w:t>. Opgeroepen op Januari 2013, van Conrad: http://www.conrad.nl/ce/nl/product/110455/Solarmodule-4-V-250-MA-1-W/SHOP_AREA_37356&amp;promotionareaSearchDetail=005</w:t>
              </w:r>
            </w:p>
            <w:p w:rsidR="0075471C" w:rsidRDefault="0075471C" w:rsidP="0075471C">
              <w:pPr>
                <w:pStyle w:val="Bibliografie"/>
                <w:ind w:left="720" w:hanging="720"/>
                <w:rPr>
                  <w:noProof/>
                </w:rPr>
              </w:pPr>
              <w:r>
                <w:rPr>
                  <w:noProof/>
                </w:rPr>
                <w:t xml:space="preserve">Conrad. (sd). </w:t>
              </w:r>
              <w:r>
                <w:rPr>
                  <w:i/>
                  <w:iCs/>
                  <w:noProof/>
                </w:rPr>
                <w:t>SMD-vochtsensor</w:t>
              </w:r>
              <w:r>
                <w:rPr>
                  <w:noProof/>
                </w:rPr>
                <w:t>. Opgeroepen op November 2012, van Conrad: http://www.conrad.nl/ce/nl/product/506704/SMD-vochtsensor-HoneywellbrHIH-5030-001br0-100-Hrelbr-40-85-C/SHOP_AREA_14741&amp;promotionareaSearchDetail=005</w:t>
              </w:r>
            </w:p>
            <w:p w:rsidR="0075471C" w:rsidRDefault="0075471C" w:rsidP="0075471C">
              <w:pPr>
                <w:pStyle w:val="Bibliografie"/>
                <w:ind w:left="720" w:hanging="720"/>
                <w:rPr>
                  <w:noProof/>
                </w:rPr>
              </w:pPr>
              <w:r w:rsidRPr="0075471C">
                <w:rPr>
                  <w:noProof/>
                  <w:lang w:val="en-GB"/>
                </w:rPr>
                <w:t xml:space="preserve">Sparkfun. (sd). </w:t>
              </w:r>
              <w:r w:rsidRPr="0075471C">
                <w:rPr>
                  <w:i/>
                  <w:iCs/>
                  <w:noProof/>
                  <w:lang w:val="en-GB"/>
                </w:rPr>
                <w:t>pH Sensor Kit</w:t>
              </w:r>
              <w:r w:rsidRPr="0075471C">
                <w:rPr>
                  <w:noProof/>
                  <w:lang w:val="en-GB"/>
                </w:rPr>
                <w:t xml:space="preserve">. </w:t>
              </w:r>
              <w:r>
                <w:rPr>
                  <w:noProof/>
                </w:rPr>
                <w:t>Opgeroepen op December 2012, van Sparkfun: https://www.sparkfun.com/products/10972</w:t>
              </w:r>
            </w:p>
            <w:p w:rsidR="0075471C" w:rsidRDefault="0075471C" w:rsidP="0075471C">
              <w:pPr>
                <w:pStyle w:val="Bibliografie"/>
                <w:ind w:left="720" w:hanging="720"/>
                <w:rPr>
                  <w:noProof/>
                </w:rPr>
              </w:pPr>
              <w:r>
                <w:rPr>
                  <w:noProof/>
                </w:rPr>
                <w:t xml:space="preserve">Sparkfun. (sd). </w:t>
              </w:r>
              <w:r>
                <w:rPr>
                  <w:i/>
                  <w:iCs/>
                  <w:noProof/>
                </w:rPr>
                <w:t>TMP36</w:t>
              </w:r>
              <w:r>
                <w:rPr>
                  <w:noProof/>
                </w:rPr>
                <w:t>. Opgeroepen op November 2012, van Sprakfun: https://www.sparkfun.com/products/10988</w:t>
              </w:r>
            </w:p>
            <w:p w:rsidR="0075471C" w:rsidRDefault="0075471C" w:rsidP="0075471C">
              <w:pPr>
                <w:pStyle w:val="Bibliografie"/>
                <w:ind w:left="720" w:hanging="720"/>
                <w:rPr>
                  <w:noProof/>
                </w:rPr>
              </w:pPr>
              <w:r w:rsidRPr="0075471C">
                <w:rPr>
                  <w:noProof/>
                  <w:lang w:val="en-GB"/>
                </w:rPr>
                <w:t xml:space="preserve">Sprakfun. (sd). </w:t>
              </w:r>
              <w:r w:rsidRPr="0075471C">
                <w:rPr>
                  <w:i/>
                  <w:iCs/>
                  <w:noProof/>
                  <w:lang w:val="en-GB"/>
                </w:rPr>
                <w:t>RF Link Transmitter</w:t>
              </w:r>
              <w:r w:rsidRPr="0075471C">
                <w:rPr>
                  <w:noProof/>
                  <w:lang w:val="en-GB"/>
                </w:rPr>
                <w:t xml:space="preserve">. </w:t>
              </w:r>
              <w:r>
                <w:rPr>
                  <w:noProof/>
                </w:rPr>
                <w:t>Opgeroepen op November 2012, van Sparkfun: https://www.sparkfun.com/products/10534</w:t>
              </w:r>
            </w:p>
            <w:p w:rsidR="0075471C" w:rsidRDefault="0075471C" w:rsidP="0075471C">
              <w:r>
                <w:rPr>
                  <w:b/>
                  <w:bCs/>
                </w:rPr>
                <w:fldChar w:fldCharType="end"/>
              </w:r>
            </w:p>
          </w:sdtContent>
        </w:sdt>
      </w:sdtContent>
    </w:sdt>
    <w:p w:rsidR="00F761F8" w:rsidRDefault="00F761F8"/>
    <w:sectPr w:rsidR="00F761F8">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4456" w:rsidRDefault="00814456" w:rsidP="002D1835">
      <w:pPr>
        <w:spacing w:after="0" w:line="240" w:lineRule="auto"/>
      </w:pPr>
      <w:r>
        <w:separator/>
      </w:r>
    </w:p>
  </w:endnote>
  <w:endnote w:type="continuationSeparator" w:id="0">
    <w:p w:rsidR="00814456" w:rsidRDefault="00814456" w:rsidP="002D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F4E" w:rsidRDefault="00387F4E">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9941346"/>
      <w:docPartObj>
        <w:docPartGallery w:val="Page Numbers (Bottom of Page)"/>
        <w:docPartUnique/>
      </w:docPartObj>
    </w:sdtPr>
    <w:sdtContent>
      <w:bookmarkStart w:id="28" w:name="_GoBack" w:displacedByCustomXml="prev"/>
      <w:bookmarkEnd w:id="28" w:displacedByCustomXml="prev"/>
      <w:p w:rsidR="00387F4E" w:rsidRDefault="00387F4E">
        <w:pPr>
          <w:pStyle w:val="Voettekst"/>
          <w:jc w:val="right"/>
        </w:pPr>
        <w:r>
          <w:fldChar w:fldCharType="begin"/>
        </w:r>
        <w:r>
          <w:instrText>PAGE   \* MERGEFORMAT</w:instrText>
        </w:r>
        <w:r>
          <w:fldChar w:fldCharType="separate"/>
        </w:r>
        <w:r>
          <w:rPr>
            <w:noProof/>
          </w:rPr>
          <w:t>1</w:t>
        </w:r>
        <w:r>
          <w:fldChar w:fldCharType="end"/>
        </w:r>
      </w:p>
    </w:sdtContent>
  </w:sdt>
  <w:p w:rsidR="00387F4E" w:rsidRDefault="00387F4E">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F4E" w:rsidRDefault="00387F4E">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4456" w:rsidRDefault="00814456" w:rsidP="002D1835">
      <w:pPr>
        <w:spacing w:after="0" w:line="240" w:lineRule="auto"/>
      </w:pPr>
      <w:r>
        <w:separator/>
      </w:r>
    </w:p>
  </w:footnote>
  <w:footnote w:type="continuationSeparator" w:id="0">
    <w:p w:rsidR="00814456" w:rsidRDefault="00814456" w:rsidP="002D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F4E" w:rsidRDefault="00387F4E">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F4E" w:rsidRDefault="00387F4E">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F4E" w:rsidRDefault="00387F4E">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4F6651"/>
    <w:multiLevelType w:val="multilevel"/>
    <w:tmpl w:val="909E7B0A"/>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825"/>
    <w:rsid w:val="000136A7"/>
    <w:rsid w:val="00061B20"/>
    <w:rsid w:val="00074745"/>
    <w:rsid w:val="000A47E9"/>
    <w:rsid w:val="000D5044"/>
    <w:rsid w:val="00136F0C"/>
    <w:rsid w:val="00153CE9"/>
    <w:rsid w:val="00186756"/>
    <w:rsid w:val="001D6513"/>
    <w:rsid w:val="00206A88"/>
    <w:rsid w:val="00296F9B"/>
    <w:rsid w:val="002D1835"/>
    <w:rsid w:val="00327658"/>
    <w:rsid w:val="00340F67"/>
    <w:rsid w:val="00354772"/>
    <w:rsid w:val="00387F4E"/>
    <w:rsid w:val="003A400E"/>
    <w:rsid w:val="003C224C"/>
    <w:rsid w:val="00424741"/>
    <w:rsid w:val="00426733"/>
    <w:rsid w:val="00463582"/>
    <w:rsid w:val="004E1655"/>
    <w:rsid w:val="00504192"/>
    <w:rsid w:val="00523FD6"/>
    <w:rsid w:val="00533D3B"/>
    <w:rsid w:val="0053544B"/>
    <w:rsid w:val="0057204F"/>
    <w:rsid w:val="005E5385"/>
    <w:rsid w:val="006C183D"/>
    <w:rsid w:val="006D4C78"/>
    <w:rsid w:val="006F6058"/>
    <w:rsid w:val="007271DE"/>
    <w:rsid w:val="0075471C"/>
    <w:rsid w:val="007B711E"/>
    <w:rsid w:val="007F6CBC"/>
    <w:rsid w:val="00814456"/>
    <w:rsid w:val="00842685"/>
    <w:rsid w:val="008636A8"/>
    <w:rsid w:val="008C73D4"/>
    <w:rsid w:val="008D3E4E"/>
    <w:rsid w:val="009232B5"/>
    <w:rsid w:val="00981825"/>
    <w:rsid w:val="009C13B2"/>
    <w:rsid w:val="00A157CC"/>
    <w:rsid w:val="00A548B6"/>
    <w:rsid w:val="00A8524E"/>
    <w:rsid w:val="00AE007C"/>
    <w:rsid w:val="00AE6ADE"/>
    <w:rsid w:val="00B110EE"/>
    <w:rsid w:val="00BA2BCA"/>
    <w:rsid w:val="00C72786"/>
    <w:rsid w:val="00C72E05"/>
    <w:rsid w:val="00CF746D"/>
    <w:rsid w:val="00D658DC"/>
    <w:rsid w:val="00D839D0"/>
    <w:rsid w:val="00D9025F"/>
    <w:rsid w:val="00DF31C4"/>
    <w:rsid w:val="00E306C3"/>
    <w:rsid w:val="00E819AE"/>
    <w:rsid w:val="00F24B04"/>
    <w:rsid w:val="00F761F8"/>
    <w:rsid w:val="00FB21CD"/>
    <w:rsid w:val="00FC58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42685"/>
    <w:rPr>
      <w:rFonts w:eastAsiaTheme="minorEastAsia"/>
    </w:rPr>
  </w:style>
  <w:style w:type="paragraph" w:styleId="Kop1">
    <w:name w:val="heading 1"/>
    <w:basedOn w:val="Standaard"/>
    <w:next w:val="Standaard"/>
    <w:link w:val="Kop1Char"/>
    <w:uiPriority w:val="9"/>
    <w:qFormat/>
    <w:rsid w:val="00523F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8426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42685"/>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84268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842685"/>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842685"/>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842685"/>
    <w:rPr>
      <w:rFonts w:asciiTheme="majorHAnsi" w:eastAsiaTheme="majorEastAsia" w:hAnsiTheme="majorHAnsi" w:cstheme="majorBidi"/>
      <w:b/>
      <w:bCs/>
      <w:i/>
      <w:iCs/>
      <w:color w:val="4F81BD" w:themeColor="accent1"/>
    </w:rPr>
  </w:style>
  <w:style w:type="character" w:styleId="Hyperlink">
    <w:name w:val="Hyperlink"/>
    <w:basedOn w:val="Standaardalinea-lettertype"/>
    <w:uiPriority w:val="99"/>
    <w:unhideWhenUsed/>
    <w:rsid w:val="00842685"/>
    <w:rPr>
      <w:color w:val="0000FF" w:themeColor="hyperlink"/>
      <w:u w:val="single"/>
    </w:rPr>
  </w:style>
  <w:style w:type="table" w:styleId="Gemiddeldearcering2-accent5">
    <w:name w:val="Medium Shading 2 Accent 5"/>
    <w:basedOn w:val="Standaardtabel"/>
    <w:uiPriority w:val="64"/>
    <w:rsid w:val="0084268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Kop1Char">
    <w:name w:val="Kop 1 Char"/>
    <w:basedOn w:val="Standaardalinea-lettertype"/>
    <w:link w:val="Kop1"/>
    <w:uiPriority w:val="9"/>
    <w:rsid w:val="00523FD6"/>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523FD6"/>
    <w:pPr>
      <w:outlineLvl w:val="9"/>
    </w:pPr>
    <w:rPr>
      <w:lang w:eastAsia="nl-NL"/>
    </w:rPr>
  </w:style>
  <w:style w:type="paragraph" w:styleId="Inhopg2">
    <w:name w:val="toc 2"/>
    <w:basedOn w:val="Standaard"/>
    <w:next w:val="Standaard"/>
    <w:autoRedefine/>
    <w:uiPriority w:val="39"/>
    <w:unhideWhenUsed/>
    <w:rsid w:val="00523FD6"/>
    <w:pPr>
      <w:spacing w:after="100"/>
      <w:ind w:left="220"/>
    </w:pPr>
  </w:style>
  <w:style w:type="paragraph" w:styleId="Inhopg3">
    <w:name w:val="toc 3"/>
    <w:basedOn w:val="Standaard"/>
    <w:next w:val="Standaard"/>
    <w:autoRedefine/>
    <w:uiPriority w:val="39"/>
    <w:unhideWhenUsed/>
    <w:rsid w:val="00523FD6"/>
    <w:pPr>
      <w:spacing w:after="100"/>
      <w:ind w:left="440"/>
    </w:pPr>
  </w:style>
  <w:style w:type="paragraph" w:styleId="Ballontekst">
    <w:name w:val="Balloon Text"/>
    <w:basedOn w:val="Standaard"/>
    <w:link w:val="BallontekstChar"/>
    <w:uiPriority w:val="99"/>
    <w:semiHidden/>
    <w:unhideWhenUsed/>
    <w:rsid w:val="00523FD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23FD6"/>
    <w:rPr>
      <w:rFonts w:ascii="Tahoma" w:eastAsiaTheme="minorEastAsia" w:hAnsi="Tahoma" w:cs="Tahoma"/>
      <w:sz w:val="16"/>
      <w:szCs w:val="16"/>
    </w:rPr>
  </w:style>
  <w:style w:type="paragraph" w:styleId="Inhopg1">
    <w:name w:val="toc 1"/>
    <w:basedOn w:val="Standaard"/>
    <w:next w:val="Standaard"/>
    <w:autoRedefine/>
    <w:uiPriority w:val="39"/>
    <w:unhideWhenUsed/>
    <w:rsid w:val="00523FD6"/>
    <w:pPr>
      <w:spacing w:after="100"/>
    </w:pPr>
  </w:style>
  <w:style w:type="paragraph" w:styleId="Koptekst">
    <w:name w:val="header"/>
    <w:basedOn w:val="Standaard"/>
    <w:link w:val="KoptekstChar"/>
    <w:uiPriority w:val="99"/>
    <w:unhideWhenUsed/>
    <w:rsid w:val="002D183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D1835"/>
    <w:rPr>
      <w:rFonts w:eastAsiaTheme="minorEastAsia"/>
    </w:rPr>
  </w:style>
  <w:style w:type="paragraph" w:styleId="Voettekst">
    <w:name w:val="footer"/>
    <w:basedOn w:val="Standaard"/>
    <w:link w:val="VoettekstChar"/>
    <w:uiPriority w:val="99"/>
    <w:unhideWhenUsed/>
    <w:rsid w:val="002D183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D1835"/>
    <w:rPr>
      <w:rFonts w:eastAsiaTheme="minorEastAsia"/>
    </w:rPr>
  </w:style>
  <w:style w:type="paragraph" w:styleId="Geenafstand">
    <w:name w:val="No Spacing"/>
    <w:link w:val="GeenafstandChar"/>
    <w:uiPriority w:val="1"/>
    <w:qFormat/>
    <w:rsid w:val="005E5385"/>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5E5385"/>
    <w:rPr>
      <w:rFonts w:eastAsiaTheme="minorEastAsia"/>
      <w:lang w:val="en-US"/>
    </w:rPr>
  </w:style>
  <w:style w:type="character" w:styleId="GevolgdeHyperlink">
    <w:name w:val="FollowedHyperlink"/>
    <w:basedOn w:val="Standaardalinea-lettertype"/>
    <w:uiPriority w:val="99"/>
    <w:semiHidden/>
    <w:unhideWhenUsed/>
    <w:rsid w:val="003C224C"/>
    <w:rPr>
      <w:color w:val="800080" w:themeColor="followedHyperlink"/>
      <w:u w:val="single"/>
    </w:rPr>
  </w:style>
  <w:style w:type="character" w:customStyle="1" w:styleId="sku">
    <w:name w:val="sku"/>
    <w:basedOn w:val="Standaardalinea-lettertype"/>
    <w:rsid w:val="000136A7"/>
  </w:style>
  <w:style w:type="paragraph" w:styleId="Bibliografie">
    <w:name w:val="Bibliography"/>
    <w:basedOn w:val="Standaard"/>
    <w:next w:val="Standaard"/>
    <w:uiPriority w:val="37"/>
    <w:unhideWhenUsed/>
    <w:rsid w:val="0075471C"/>
  </w:style>
  <w:style w:type="paragraph" w:styleId="Bijschrift">
    <w:name w:val="caption"/>
    <w:basedOn w:val="Standaard"/>
    <w:next w:val="Standaard"/>
    <w:uiPriority w:val="35"/>
    <w:unhideWhenUsed/>
    <w:qFormat/>
    <w:rsid w:val="00AE6ADE"/>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42685"/>
    <w:rPr>
      <w:rFonts w:eastAsiaTheme="minorEastAsia"/>
    </w:rPr>
  </w:style>
  <w:style w:type="paragraph" w:styleId="Kop1">
    <w:name w:val="heading 1"/>
    <w:basedOn w:val="Standaard"/>
    <w:next w:val="Standaard"/>
    <w:link w:val="Kop1Char"/>
    <w:uiPriority w:val="9"/>
    <w:qFormat/>
    <w:rsid w:val="00523F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8426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42685"/>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84268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842685"/>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842685"/>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842685"/>
    <w:rPr>
      <w:rFonts w:asciiTheme="majorHAnsi" w:eastAsiaTheme="majorEastAsia" w:hAnsiTheme="majorHAnsi" w:cstheme="majorBidi"/>
      <w:b/>
      <w:bCs/>
      <w:i/>
      <w:iCs/>
      <w:color w:val="4F81BD" w:themeColor="accent1"/>
    </w:rPr>
  </w:style>
  <w:style w:type="character" w:styleId="Hyperlink">
    <w:name w:val="Hyperlink"/>
    <w:basedOn w:val="Standaardalinea-lettertype"/>
    <w:uiPriority w:val="99"/>
    <w:unhideWhenUsed/>
    <w:rsid w:val="00842685"/>
    <w:rPr>
      <w:color w:val="0000FF" w:themeColor="hyperlink"/>
      <w:u w:val="single"/>
    </w:rPr>
  </w:style>
  <w:style w:type="table" w:styleId="Gemiddeldearcering2-accent5">
    <w:name w:val="Medium Shading 2 Accent 5"/>
    <w:basedOn w:val="Standaardtabel"/>
    <w:uiPriority w:val="64"/>
    <w:rsid w:val="0084268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Kop1Char">
    <w:name w:val="Kop 1 Char"/>
    <w:basedOn w:val="Standaardalinea-lettertype"/>
    <w:link w:val="Kop1"/>
    <w:uiPriority w:val="9"/>
    <w:rsid w:val="00523FD6"/>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semiHidden/>
    <w:unhideWhenUsed/>
    <w:qFormat/>
    <w:rsid w:val="00523FD6"/>
    <w:pPr>
      <w:outlineLvl w:val="9"/>
    </w:pPr>
    <w:rPr>
      <w:lang w:eastAsia="nl-NL"/>
    </w:rPr>
  </w:style>
  <w:style w:type="paragraph" w:styleId="Inhopg2">
    <w:name w:val="toc 2"/>
    <w:basedOn w:val="Standaard"/>
    <w:next w:val="Standaard"/>
    <w:autoRedefine/>
    <w:uiPriority w:val="39"/>
    <w:unhideWhenUsed/>
    <w:rsid w:val="00523FD6"/>
    <w:pPr>
      <w:spacing w:after="100"/>
      <w:ind w:left="220"/>
    </w:pPr>
  </w:style>
  <w:style w:type="paragraph" w:styleId="Inhopg3">
    <w:name w:val="toc 3"/>
    <w:basedOn w:val="Standaard"/>
    <w:next w:val="Standaard"/>
    <w:autoRedefine/>
    <w:uiPriority w:val="39"/>
    <w:unhideWhenUsed/>
    <w:rsid w:val="00523FD6"/>
    <w:pPr>
      <w:spacing w:after="100"/>
      <w:ind w:left="440"/>
    </w:pPr>
  </w:style>
  <w:style w:type="paragraph" w:styleId="Ballontekst">
    <w:name w:val="Balloon Text"/>
    <w:basedOn w:val="Standaard"/>
    <w:link w:val="BallontekstChar"/>
    <w:uiPriority w:val="99"/>
    <w:semiHidden/>
    <w:unhideWhenUsed/>
    <w:rsid w:val="00523FD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23FD6"/>
    <w:rPr>
      <w:rFonts w:ascii="Tahoma" w:eastAsiaTheme="minorEastAsia" w:hAnsi="Tahoma" w:cs="Tahoma"/>
      <w:sz w:val="16"/>
      <w:szCs w:val="16"/>
    </w:rPr>
  </w:style>
  <w:style w:type="paragraph" w:styleId="Inhopg1">
    <w:name w:val="toc 1"/>
    <w:basedOn w:val="Standaard"/>
    <w:next w:val="Standaard"/>
    <w:autoRedefine/>
    <w:uiPriority w:val="39"/>
    <w:unhideWhenUsed/>
    <w:rsid w:val="00523FD6"/>
    <w:pPr>
      <w:spacing w:after="100"/>
    </w:pPr>
  </w:style>
  <w:style w:type="paragraph" w:styleId="Koptekst">
    <w:name w:val="header"/>
    <w:basedOn w:val="Standaard"/>
    <w:link w:val="KoptekstChar"/>
    <w:uiPriority w:val="99"/>
    <w:unhideWhenUsed/>
    <w:rsid w:val="002D183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D1835"/>
    <w:rPr>
      <w:rFonts w:eastAsiaTheme="minorEastAsia"/>
    </w:rPr>
  </w:style>
  <w:style w:type="paragraph" w:styleId="Voettekst">
    <w:name w:val="footer"/>
    <w:basedOn w:val="Standaard"/>
    <w:link w:val="VoettekstChar"/>
    <w:uiPriority w:val="99"/>
    <w:unhideWhenUsed/>
    <w:rsid w:val="002D183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D1835"/>
    <w:rPr>
      <w:rFonts w:eastAsiaTheme="minorEastAsia"/>
    </w:rPr>
  </w:style>
  <w:style w:type="paragraph" w:styleId="Geenafstand">
    <w:name w:val="No Spacing"/>
    <w:link w:val="GeenafstandChar"/>
    <w:uiPriority w:val="1"/>
    <w:qFormat/>
    <w:rsid w:val="005E5385"/>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5E5385"/>
    <w:rPr>
      <w:rFonts w:eastAsiaTheme="minorEastAsia"/>
      <w:lang w:val="en-US"/>
    </w:rPr>
  </w:style>
  <w:style w:type="character" w:styleId="GevolgdeHyperlink">
    <w:name w:val="FollowedHyperlink"/>
    <w:basedOn w:val="Standaardalinea-lettertype"/>
    <w:uiPriority w:val="99"/>
    <w:semiHidden/>
    <w:unhideWhenUsed/>
    <w:rsid w:val="003C224C"/>
    <w:rPr>
      <w:color w:val="800080" w:themeColor="followedHyperlink"/>
      <w:u w:val="single"/>
    </w:rPr>
  </w:style>
  <w:style w:type="character" w:customStyle="1" w:styleId="sku">
    <w:name w:val="sku"/>
    <w:basedOn w:val="Standaardalinea-lettertype"/>
    <w:rsid w:val="000136A7"/>
  </w:style>
  <w:style w:type="paragraph" w:styleId="Bibliografie">
    <w:name w:val="Bibliography"/>
    <w:basedOn w:val="Standaard"/>
    <w:next w:val="Standaard"/>
    <w:uiPriority w:val="37"/>
    <w:unhideWhenUsed/>
    <w:rsid w:val="0075471C"/>
  </w:style>
  <w:style w:type="paragraph" w:styleId="Bijschrift">
    <w:name w:val="caption"/>
    <w:basedOn w:val="Standaard"/>
    <w:next w:val="Standaard"/>
    <w:uiPriority w:val="35"/>
    <w:unhideWhenUsed/>
    <w:qFormat/>
    <w:rsid w:val="00AE6ADE"/>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551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Con13</b:Tag>
    <b:SourceType>InternetSite</b:SourceType>
    <b:Guid>{BF55DD56-CD7F-4831-9D98-17F1AD021FD0}</b:Guid>
    <b:Author>
      <b:Author>
        <b:NameList>
          <b:Person>
            <b:Last>Conrad</b:Last>
          </b:Person>
        </b:NameList>
      </b:Author>
    </b:Author>
    <b:Title>Conrad Emmerich Li-Ion accu</b:Title>
    <b:InternetSiteTitle>Conrad</b:InternetSiteTitle>
    <b:YearAccessed>2013</b:YearAccessed>
    <b:MonthAccessed>Januari</b:MonthAccessed>
    <b:URL>http://www.conrad.nl/ce/nl/product/251007/Emmerich-Li-Ion-accu-ICR-18650-NH-SP-met-kabels-37-V-2200-mAh-x-h-184-mm-x-70-mm</b:URL>
    <b:RefOrder>5</b:RefOrder>
  </b:Source>
  <b:Source>
    <b:Tag>Con131</b:Tag>
    <b:SourceType>InternetSite</b:SourceType>
    <b:Guid>{10DBAFBC-A679-4DF2-AA5B-2327140BD3BD}</b:Guid>
    <b:Author>
      <b:Author>
        <b:NameList>
          <b:Person>
            <b:Last>Conrad</b:Last>
          </b:Person>
        </b:NameList>
      </b:Author>
    </b:Author>
    <b:Title>Conrad Solarmodule</b:Title>
    <b:InternetSiteTitle>Conrad</b:InternetSiteTitle>
    <b:YearAccessed>2013</b:YearAccessed>
    <b:MonthAccessed>Januari</b:MonthAccessed>
    <b:URL>http://www.conrad.nl/ce/nl/product/110455/Solarmodule-4-V-250-MA-1-W/SHOP_AREA_37356&amp;promotionareaSearchDetail=005</b:URL>
    <b:RefOrder>6</b:RefOrder>
  </b:Source>
  <b:Source>
    <b:Tag>Spa12</b:Tag>
    <b:SourceType>InternetSite</b:SourceType>
    <b:Guid>{431C5238-0972-4301-8780-FDF6E06B7CAB}</b:Guid>
    <b:Author>
      <b:Author>
        <b:NameList>
          <b:Person>
            <b:Last>Sparkfun</b:Last>
          </b:Person>
        </b:NameList>
      </b:Author>
    </b:Author>
    <b:Title>TMP36</b:Title>
    <b:InternetSiteTitle>Sprakfun</b:InternetSiteTitle>
    <b:YearAccessed>2012</b:YearAccessed>
    <b:MonthAccessed>November</b:MonthAccessed>
    <b:URL>https://www.sparkfun.com/products/10988</b:URL>
    <b:RefOrder>2</b:RefOrder>
  </b:Source>
  <b:Source>
    <b:Tag>Con12</b:Tag>
    <b:SourceType>InternetSite</b:SourceType>
    <b:Guid>{6F2F883B-1CA4-4517-A178-FC03C75ACD55}</b:Guid>
    <b:Author>
      <b:Author>
        <b:NameList>
          <b:Person>
            <b:Last>Conrad</b:Last>
          </b:Person>
        </b:NameList>
      </b:Author>
    </b:Author>
    <b:Title>SMD-vochtsensor</b:Title>
    <b:InternetSiteTitle>Conrad</b:InternetSiteTitle>
    <b:YearAccessed>2012</b:YearAccessed>
    <b:MonthAccessed>November</b:MonthAccessed>
    <b:URL>http://www.conrad.nl/ce/nl/product/506704/SMD-vochtsensor-HoneywellbrHIH-5030-001br0-100-Hrelbr-40-85-C/SHOP_AREA_14741&amp;promotionareaSearchDetail=005</b:URL>
    <b:RefOrder>3</b:RefOrder>
  </b:Source>
  <b:Source>
    <b:Tag>Spa121</b:Tag>
    <b:SourceType>InternetSite</b:SourceType>
    <b:Guid>{E2F0B560-D52A-4845-8E8A-C1ED56C384B6}</b:Guid>
    <b:Author>
      <b:Author>
        <b:NameList>
          <b:Person>
            <b:Last>Sparkfun</b:Last>
          </b:Person>
        </b:NameList>
      </b:Author>
    </b:Author>
    <b:Title>pH Sensor Kit</b:Title>
    <b:InternetSiteTitle>Sparkfun</b:InternetSiteTitle>
    <b:YearAccessed>2012</b:YearAccessed>
    <b:MonthAccessed>December</b:MonthAccessed>
    <b:URL>https://www.sparkfun.com/products/10972</b:URL>
    <b:RefOrder>4</b:RefOrder>
  </b:Source>
  <b:Source>
    <b:Tag>Atm12</b:Tag>
    <b:SourceType>InternetSite</b:SourceType>
    <b:Guid>{C5EF0BCA-1BB5-4245-9405-A7513EB5124F}</b:Guid>
    <b:Author>
      <b:Author>
        <b:NameList>
          <b:Person>
            <b:Last>Atmel</b:Last>
          </b:Person>
        </b:NameList>
      </b:Author>
    </b:Author>
    <b:Title>ATtiny43U-SU</b:Title>
    <b:InternetSiteTitle>Atmel</b:InternetSiteTitle>
    <b:YearAccessed>2012</b:YearAccessed>
    <b:MonthAccessed>December</b:MonthAccessed>
    <b:URL>http://www.atmel.com/devices/attiny43u.aspx</b:URL>
    <b:RefOrder>7</b:RefOrder>
  </b:Source>
  <b:Source>
    <b:Tag>Spr12</b:Tag>
    <b:SourceType>InternetSite</b:SourceType>
    <b:Guid>{9F2144E0-4F94-4CCD-BE34-FB01FAA4496E}</b:Guid>
    <b:Author>
      <b:Author>
        <b:NameList>
          <b:Person>
            <b:Last>Sparkfun</b:Last>
          </b:Person>
        </b:NameList>
      </b:Author>
    </b:Author>
    <b:Title>RF Link Transmitter</b:Title>
    <b:InternetSiteTitle>Sparkfun</b:InternetSiteTitle>
    <b:YearAccessed>2012</b:YearAccessed>
    <b:MonthAccessed>November</b:MonthAccessed>
    <b:URL>https://www.sparkfun.com/products/10534</b:URL>
    <b:RefOrder>1</b:RefOrder>
  </b:Source>
</b:Sources>
</file>

<file path=customXml/itemProps1.xml><?xml version="1.0" encoding="utf-8"?>
<ds:datastoreItem xmlns:ds="http://schemas.openxmlformats.org/officeDocument/2006/customXml" ds:itemID="{E840BB3D-80E1-4097-AA49-7550D803F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11</Pages>
  <Words>1654</Words>
  <Characters>9102</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Roy</cp:lastModifiedBy>
  <cp:revision>42</cp:revision>
  <dcterms:created xsi:type="dcterms:W3CDTF">2013-01-15T08:25:00Z</dcterms:created>
  <dcterms:modified xsi:type="dcterms:W3CDTF">2013-01-22T11:25:00Z</dcterms:modified>
</cp:coreProperties>
</file>