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D3E9A" w14:textId="77777777" w:rsidR="0077287E" w:rsidRPr="00EB3C9B" w:rsidRDefault="00733E85" w:rsidP="0077287E">
      <w:pPr>
        <w:pStyle w:val="NormalWeb"/>
        <w:jc w:val="center"/>
        <w:rPr>
          <w:rFonts w:ascii="Helvetica Neue" w:hAnsi="Helvetica Neue"/>
          <w:b/>
          <w:color w:val="333333"/>
          <w:sz w:val="26"/>
          <w:szCs w:val="26"/>
        </w:rPr>
      </w:pPr>
      <w:proofErr w:type="spellStart"/>
      <w:r w:rsidRPr="00EB3C9B">
        <w:rPr>
          <w:rFonts w:ascii="Helvetica Neue" w:hAnsi="Helvetica Neue"/>
          <w:b/>
          <w:color w:val="333333"/>
          <w:sz w:val="26"/>
          <w:szCs w:val="26"/>
        </w:rPr>
        <w:t>FrontlineSMS</w:t>
      </w:r>
      <w:proofErr w:type="spellEnd"/>
      <w:r w:rsidRPr="00EB3C9B">
        <w:rPr>
          <w:rFonts w:ascii="Helvetica Neue" w:hAnsi="Helvetica Neue"/>
          <w:b/>
          <w:color w:val="333333"/>
          <w:sz w:val="26"/>
          <w:szCs w:val="26"/>
        </w:rPr>
        <w:t xml:space="preserve"> and </w:t>
      </w:r>
      <w:proofErr w:type="spellStart"/>
      <w:r w:rsidRPr="00EB3C9B">
        <w:rPr>
          <w:rFonts w:ascii="Helvetica Neue" w:hAnsi="Helvetica Neue"/>
          <w:b/>
          <w:color w:val="333333"/>
          <w:sz w:val="26"/>
          <w:szCs w:val="26"/>
        </w:rPr>
        <w:t>FrontlineCloud</w:t>
      </w:r>
      <w:proofErr w:type="spellEnd"/>
      <w:r w:rsidRPr="00EB3C9B">
        <w:rPr>
          <w:rFonts w:ascii="Helvetica Neue" w:hAnsi="Helvetica Neue"/>
          <w:b/>
          <w:color w:val="333333"/>
          <w:sz w:val="26"/>
          <w:szCs w:val="26"/>
        </w:rPr>
        <w:t xml:space="preserve"> Technical Training:</w:t>
      </w:r>
      <w:r w:rsidR="0077287E" w:rsidRPr="00EB3C9B">
        <w:rPr>
          <w:rFonts w:ascii="Helvetica Neue" w:hAnsi="Helvetica Neue"/>
          <w:b/>
          <w:color w:val="333333"/>
          <w:sz w:val="26"/>
          <w:szCs w:val="26"/>
        </w:rPr>
        <w:t xml:space="preserve"> </w:t>
      </w:r>
    </w:p>
    <w:p w14:paraId="38BF7A53" w14:textId="54678BC3" w:rsidR="00733E85" w:rsidRPr="00EB3C9B" w:rsidRDefault="00733E85" w:rsidP="0077287E">
      <w:pPr>
        <w:pStyle w:val="NormalWeb"/>
        <w:jc w:val="center"/>
        <w:rPr>
          <w:rFonts w:ascii="Helvetica Neue" w:hAnsi="Helvetica Neue"/>
          <w:b/>
          <w:color w:val="333333"/>
          <w:sz w:val="26"/>
          <w:szCs w:val="26"/>
        </w:rPr>
      </w:pPr>
      <w:r w:rsidRPr="00EB3C9B">
        <w:rPr>
          <w:rFonts w:ascii="Helvetica Neue" w:hAnsi="Helvetica Neue"/>
          <w:b/>
          <w:color w:val="333333"/>
          <w:sz w:val="26"/>
          <w:szCs w:val="26"/>
        </w:rPr>
        <w:t xml:space="preserve">Program </w:t>
      </w:r>
      <w:bookmarkStart w:id="0" w:name="_GoBack"/>
      <w:bookmarkEnd w:id="0"/>
      <w:r w:rsidRPr="00EB3C9B">
        <w:rPr>
          <w:rFonts w:ascii="Helvetica Neue" w:hAnsi="Helvetica Neue"/>
          <w:b/>
          <w:color w:val="333333"/>
          <w:sz w:val="26"/>
          <w:szCs w:val="26"/>
        </w:rPr>
        <w:t xml:space="preserve">Design Considerations </w:t>
      </w:r>
    </w:p>
    <w:p w14:paraId="2F09102F" w14:textId="77777777" w:rsidR="00733E85" w:rsidRPr="00733E85" w:rsidRDefault="00733E85" w:rsidP="00733E85">
      <w:pPr>
        <w:pStyle w:val="FreeFormA"/>
        <w:rPr>
          <w:rFonts w:ascii="Helvetica Neue" w:eastAsia="Times" w:hAnsi="Helvetica Neue" w:cs="Times"/>
          <w:sz w:val="30"/>
          <w:szCs w:val="30"/>
        </w:rPr>
      </w:pPr>
    </w:p>
    <w:p w14:paraId="09BEB837" w14:textId="77777777" w:rsidR="00733E85" w:rsidRPr="00733E85" w:rsidRDefault="00733E85" w:rsidP="00733E85">
      <w:pPr>
        <w:pBdr>
          <w:top w:val="single" w:sz="4" w:space="1" w:color="auto"/>
          <w:bottom w:val="single" w:sz="4" w:space="1" w:color="auto"/>
        </w:pBdr>
        <w:rPr>
          <w:rFonts w:ascii="Helvetica Neue" w:hAnsi="Helvetica Neue"/>
          <w:b/>
        </w:rPr>
      </w:pPr>
      <w:r w:rsidRPr="00733E85">
        <w:rPr>
          <w:rFonts w:ascii="Helvetica Neue" w:hAnsi="Helvetica Neue"/>
          <w:b/>
        </w:rPr>
        <w:t>Why mobile?</w:t>
      </w:r>
    </w:p>
    <w:p w14:paraId="74ADC0FD" w14:textId="77777777" w:rsidR="00733E85" w:rsidRPr="00733E85" w:rsidRDefault="00733E85" w:rsidP="00733E85">
      <w:pPr>
        <w:pStyle w:val="FreeFormA"/>
        <w:rPr>
          <w:rFonts w:ascii="Helvetica Neue" w:eastAsia="Gotham-Light" w:hAnsi="Helvetica Neue" w:cs="Gotham-Light"/>
        </w:rPr>
      </w:pPr>
    </w:p>
    <w:p w14:paraId="48D18DCA" w14:textId="2801D251" w:rsidR="00733E85" w:rsidRPr="00733E85" w:rsidRDefault="00733E85" w:rsidP="00733E85">
      <w:pPr>
        <w:pStyle w:val="FreeFormA"/>
        <w:numPr>
          <w:ilvl w:val="0"/>
          <w:numId w:val="14"/>
        </w:numPr>
        <w:rPr>
          <w:rFonts w:ascii="Helvetica Neue" w:eastAsia="jGaramond" w:hAnsi="Helvetica Neue" w:cs="jGaramond"/>
          <w:b/>
          <w:bCs/>
        </w:rPr>
      </w:pPr>
      <w:r w:rsidRPr="00733E85">
        <w:rPr>
          <w:rFonts w:ascii="Helvetica Neue" w:eastAsia="jGaramond Bold" w:hAnsi="Helvetica Neue" w:cs="jGaramond Bold"/>
          <w:b/>
          <w:bCs/>
        </w:rPr>
        <w:t>It’s everywhere</w:t>
      </w:r>
      <w:r w:rsidRPr="00733E85">
        <w:rPr>
          <w:rFonts w:ascii="Helvetica Neue" w:hAnsi="Helvetica Neue"/>
        </w:rPr>
        <w:t xml:space="preserve"> - coverage is </w:t>
      </w:r>
      <w:r w:rsidR="00B6270C">
        <w:rPr>
          <w:rFonts w:ascii="Helvetica Neue" w:hAnsi="Helvetica Neue"/>
        </w:rPr>
        <w:t>increasing</w:t>
      </w:r>
      <w:r w:rsidR="002B407D">
        <w:rPr>
          <w:rFonts w:ascii="Helvetica Neue" w:hAnsi="Helvetica Neue"/>
        </w:rPr>
        <w:t xml:space="preserve"> </w:t>
      </w:r>
      <w:r w:rsidR="0060400E">
        <w:rPr>
          <w:rFonts w:ascii="Helvetica Neue" w:hAnsi="Helvetica Neue"/>
        </w:rPr>
        <w:t>and there are 7.6</w:t>
      </w:r>
      <w:r w:rsidRPr="00733E85">
        <w:rPr>
          <w:rFonts w:ascii="Helvetica Neue" w:hAnsi="Helvetica Neue"/>
        </w:rPr>
        <w:t xml:space="preserve"> </w:t>
      </w:r>
      <w:r w:rsidR="00BA025E">
        <w:rPr>
          <w:rFonts w:ascii="Helvetica Neue" w:hAnsi="Helvetica Neue"/>
        </w:rPr>
        <w:t xml:space="preserve">billion </w:t>
      </w:r>
      <w:r w:rsidR="00B6270C">
        <w:rPr>
          <w:rFonts w:ascii="Helvetica Neue" w:hAnsi="Helvetica Neue"/>
        </w:rPr>
        <w:t>mobile phone subscriptions</w:t>
      </w:r>
      <w:r w:rsidRPr="00733E85">
        <w:rPr>
          <w:rFonts w:ascii="Helvetica Neue" w:hAnsi="Helvetica Neue"/>
        </w:rPr>
        <w:t>. The UN says 90% of us have access to a phone, even if it’s borrowed from someone else or communally owned.</w:t>
      </w:r>
    </w:p>
    <w:p w14:paraId="2A395D2B" w14:textId="5F208FAA" w:rsidR="00733E85" w:rsidRPr="00733E85" w:rsidRDefault="00733E85" w:rsidP="00733E85">
      <w:pPr>
        <w:pStyle w:val="FreeFormA"/>
        <w:numPr>
          <w:ilvl w:val="0"/>
          <w:numId w:val="14"/>
        </w:numPr>
        <w:rPr>
          <w:rFonts w:ascii="Helvetica Neue" w:eastAsia="jGaramond" w:hAnsi="Helvetica Neue" w:cs="jGaramond"/>
        </w:rPr>
      </w:pPr>
      <w:r w:rsidRPr="00733E85">
        <w:rPr>
          <w:rFonts w:ascii="Helvetica Neue" w:eastAsia="jGaramond Bold" w:hAnsi="Helvetica Neue" w:cs="jGaramond Bold"/>
          <w:b/>
          <w:bCs/>
        </w:rPr>
        <w:t>Relatively cheap</w:t>
      </w:r>
      <w:r w:rsidRPr="00733E85">
        <w:rPr>
          <w:rFonts w:ascii="Helvetica Neue" w:hAnsi="Helvetica Neue"/>
        </w:rPr>
        <w:t xml:space="preserve"> compared to other communications technologies</w:t>
      </w:r>
      <w:r w:rsidR="002B407D">
        <w:rPr>
          <w:rFonts w:ascii="Helvetica Neue" w:hAnsi="Helvetica Neue"/>
        </w:rPr>
        <w:t>.</w:t>
      </w:r>
    </w:p>
    <w:p w14:paraId="75B80BD7" w14:textId="7F345893" w:rsidR="00733E85" w:rsidRPr="00733E85" w:rsidRDefault="00733E85" w:rsidP="00733E85">
      <w:pPr>
        <w:pStyle w:val="FreeFormA"/>
        <w:numPr>
          <w:ilvl w:val="0"/>
          <w:numId w:val="14"/>
        </w:numPr>
        <w:rPr>
          <w:rFonts w:ascii="Helvetica Neue" w:eastAsia="jGaramond" w:hAnsi="Helvetica Neue" w:cs="jGaramond"/>
          <w:b/>
          <w:bCs/>
        </w:rPr>
      </w:pPr>
      <w:r w:rsidRPr="00733E85">
        <w:rPr>
          <w:rFonts w:ascii="Helvetica Neue" w:eastAsia="jGaramond Bold" w:hAnsi="Helvetica Neue" w:cs="jGaramond Bold"/>
          <w:b/>
          <w:bCs/>
        </w:rPr>
        <w:t>Many people understand how to use it</w:t>
      </w:r>
      <w:r w:rsidR="002B407D">
        <w:rPr>
          <w:rFonts w:ascii="Helvetica Neue" w:eastAsia="jGaramond Bold" w:hAnsi="Helvetica Neue" w:cs="jGaramond Bold"/>
          <w:b/>
          <w:bCs/>
        </w:rPr>
        <w:t>.</w:t>
      </w:r>
    </w:p>
    <w:p w14:paraId="30AB336A" w14:textId="77777777" w:rsidR="00733E85" w:rsidRPr="00733E85" w:rsidRDefault="00733E85" w:rsidP="00733E85">
      <w:pPr>
        <w:pStyle w:val="FreeFormA"/>
        <w:rPr>
          <w:rFonts w:ascii="Helvetica Neue" w:eastAsia="jGaramond" w:hAnsi="Helvetica Neue" w:cs="jGaramond"/>
        </w:rPr>
      </w:pPr>
    </w:p>
    <w:p w14:paraId="32E02A2C" w14:textId="77777777" w:rsidR="00733E85" w:rsidRPr="00733E85" w:rsidRDefault="00733E85" w:rsidP="00733E85">
      <w:pPr>
        <w:pBdr>
          <w:top w:val="single" w:sz="4" w:space="1" w:color="auto"/>
          <w:bottom w:val="single" w:sz="4" w:space="1" w:color="auto"/>
        </w:pBdr>
        <w:rPr>
          <w:rFonts w:ascii="Helvetica Neue" w:hAnsi="Helvetica Neue"/>
          <w:b/>
        </w:rPr>
      </w:pPr>
      <w:r w:rsidRPr="00733E85">
        <w:rPr>
          <w:rFonts w:ascii="Helvetica Neue" w:hAnsi="Helvetica Neue"/>
          <w:b/>
        </w:rPr>
        <w:t>Why SMS?</w:t>
      </w:r>
    </w:p>
    <w:p w14:paraId="5CBEAA75" w14:textId="77777777" w:rsidR="00733E85" w:rsidRPr="00733E85" w:rsidRDefault="00733E85" w:rsidP="00733E85">
      <w:pPr>
        <w:pStyle w:val="FreeFormA"/>
        <w:rPr>
          <w:rFonts w:ascii="Helvetica Neue" w:eastAsia="jGaramond" w:hAnsi="Helvetica Neue" w:cs="jGaramond"/>
        </w:rPr>
      </w:pPr>
    </w:p>
    <w:p w14:paraId="199E277E" w14:textId="77777777"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Immediate</w:t>
      </w:r>
      <w:r w:rsidRPr="00733E85">
        <w:rPr>
          <w:rFonts w:ascii="Helvetica Neue" w:hAnsi="Helvetica Neue"/>
        </w:rPr>
        <w:t xml:space="preserve"> - received and usually read swiftly</w:t>
      </w:r>
    </w:p>
    <w:p w14:paraId="635DD035" w14:textId="37C3E9D0"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Intimate</w:t>
      </w:r>
      <w:r w:rsidRPr="00733E85">
        <w:rPr>
          <w:rFonts w:ascii="Helvetica Neue" w:hAnsi="Helvetica Neue"/>
        </w:rPr>
        <w:t xml:space="preserve"> - received on a device most people carry </w:t>
      </w:r>
      <w:r w:rsidR="00BA025E">
        <w:rPr>
          <w:rFonts w:ascii="Helvetica Neue" w:hAnsi="Helvetica Neue"/>
        </w:rPr>
        <w:t>on their person or in their bag at all</w:t>
      </w:r>
      <w:r w:rsidRPr="00733E85">
        <w:rPr>
          <w:rFonts w:ascii="Helvetica Neue" w:hAnsi="Helvetica Neue"/>
        </w:rPr>
        <w:t xml:space="preserve"> time</w:t>
      </w:r>
      <w:r w:rsidR="00BA025E">
        <w:rPr>
          <w:rFonts w:ascii="Helvetica Neue" w:hAnsi="Helvetica Neue"/>
        </w:rPr>
        <w:t>s</w:t>
      </w:r>
    </w:p>
    <w:p w14:paraId="21096D61" w14:textId="77777777"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Discreet</w:t>
      </w:r>
      <w:r w:rsidRPr="00733E85">
        <w:rPr>
          <w:rFonts w:ascii="Helvetica Neue" w:hAnsi="Helvetica Neue"/>
        </w:rPr>
        <w:t xml:space="preserve"> - SMS can be sent and received silently and deleted from the phone</w:t>
      </w:r>
    </w:p>
    <w:p w14:paraId="01B5D9D7" w14:textId="77777777" w:rsidR="00733E85" w:rsidRPr="00733E85" w:rsidRDefault="00733E85" w:rsidP="00733E85">
      <w:pPr>
        <w:pStyle w:val="FreeFormA"/>
        <w:numPr>
          <w:ilvl w:val="0"/>
          <w:numId w:val="15"/>
        </w:numPr>
        <w:rPr>
          <w:rFonts w:ascii="Helvetica Neue" w:eastAsia="jGaramond" w:hAnsi="Helvetica Neue" w:cs="jGaramond"/>
          <w:b/>
          <w:bCs/>
        </w:rPr>
      </w:pPr>
      <w:r w:rsidRPr="00733E85">
        <w:rPr>
          <w:rFonts w:ascii="Helvetica Neue" w:eastAsia="jGaramond Bold" w:hAnsi="Helvetica Neue" w:cs="jGaramond Bold"/>
          <w:b/>
          <w:bCs/>
        </w:rPr>
        <w:t>Works on any mobile handset</w:t>
      </w:r>
      <w:r w:rsidRPr="00733E85">
        <w:rPr>
          <w:rFonts w:ascii="Helvetica Neue" w:hAnsi="Helvetica Neue"/>
        </w:rPr>
        <w:t>, including the very cheapest</w:t>
      </w:r>
    </w:p>
    <w:p w14:paraId="3872B80A" w14:textId="77777777" w:rsidR="00733E85" w:rsidRPr="00733E85" w:rsidRDefault="00733E85" w:rsidP="00733E85">
      <w:pPr>
        <w:pStyle w:val="FreeFormA"/>
        <w:numPr>
          <w:ilvl w:val="0"/>
          <w:numId w:val="15"/>
        </w:numPr>
        <w:rPr>
          <w:rFonts w:ascii="Helvetica Neue" w:eastAsia="jGaramond" w:hAnsi="Helvetica Neue" w:cs="jGaramond"/>
          <w:b/>
          <w:bCs/>
        </w:rPr>
      </w:pPr>
      <w:r w:rsidRPr="00733E85">
        <w:rPr>
          <w:rFonts w:ascii="Helvetica Neue" w:eastAsia="jGaramond Bold" w:hAnsi="Helvetica Neue" w:cs="jGaramond Bold"/>
          <w:b/>
          <w:bCs/>
        </w:rPr>
        <w:t>Works anywhere there is even a weak mobile signal</w:t>
      </w:r>
      <w:r w:rsidRPr="00733E85">
        <w:rPr>
          <w:rFonts w:ascii="Helvetica Neue" w:hAnsi="Helvetica Neue"/>
        </w:rPr>
        <w:t>, even if the network is congested</w:t>
      </w:r>
    </w:p>
    <w:p w14:paraId="240B348C" w14:textId="4522296D"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Relatively cheap</w:t>
      </w:r>
      <w:r w:rsidRPr="00733E85">
        <w:rPr>
          <w:rFonts w:ascii="Helvetica Neue" w:hAnsi="Helvetica Neue"/>
        </w:rPr>
        <w:t xml:space="preserve"> compared to voice calls and </w:t>
      </w:r>
      <w:r w:rsidRPr="00733E85">
        <w:rPr>
          <w:rFonts w:ascii="Helvetica Neue" w:eastAsia="jGaramond Bold" w:hAnsi="Helvetica Neue" w:cs="jGaramond Bold"/>
          <w:b/>
          <w:bCs/>
        </w:rPr>
        <w:t>predictably priced</w:t>
      </w:r>
      <w:r w:rsidRPr="00733E85">
        <w:rPr>
          <w:rFonts w:ascii="Helvetica Neue" w:hAnsi="Helvetica Neue"/>
        </w:rPr>
        <w:t xml:space="preserve"> - in most countries SMS are free to receive. Cheap, low-powered, durabl</w:t>
      </w:r>
      <w:r w:rsidR="00BA025E">
        <w:rPr>
          <w:rFonts w:ascii="Helvetica Neue" w:hAnsi="Helvetica Neue"/>
        </w:rPr>
        <w:t>e handsets also reduce the cost.</w:t>
      </w:r>
    </w:p>
    <w:p w14:paraId="5CEBB254" w14:textId="77777777" w:rsidR="00733E85" w:rsidRPr="00733E85" w:rsidRDefault="00733E85" w:rsidP="00733E85">
      <w:pPr>
        <w:pStyle w:val="FreeFormA"/>
        <w:numPr>
          <w:ilvl w:val="0"/>
          <w:numId w:val="15"/>
        </w:numPr>
        <w:rPr>
          <w:rFonts w:ascii="Helvetica Neue" w:eastAsia="jGaramond" w:hAnsi="Helvetica Neue" w:cs="jGaramond"/>
          <w:b/>
          <w:bCs/>
        </w:rPr>
      </w:pPr>
      <w:r w:rsidRPr="00733E85">
        <w:rPr>
          <w:rFonts w:ascii="Helvetica Neue" w:eastAsia="jGaramond Bold" w:hAnsi="Helvetica Neue" w:cs="jGaramond Bold"/>
          <w:b/>
          <w:bCs/>
        </w:rPr>
        <w:t>Relatively intuitive and accessible digital data</w:t>
      </w:r>
      <w:r w:rsidRPr="00733E85">
        <w:rPr>
          <w:rFonts w:ascii="Helvetica Neue" w:hAnsi="Helvetica Neue"/>
        </w:rPr>
        <w:t>, compared to mobile apps and web</w:t>
      </w:r>
    </w:p>
    <w:p w14:paraId="592527B1" w14:textId="77777777"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Asynchronous</w:t>
      </w:r>
      <w:r w:rsidRPr="00733E85">
        <w:rPr>
          <w:rFonts w:ascii="Helvetica Neue" w:hAnsi="Helvetica Neue"/>
        </w:rPr>
        <w:t xml:space="preserve"> - people don’t have to be actively using the phone to receive a message, but can pick it up later</w:t>
      </w:r>
    </w:p>
    <w:p w14:paraId="01708FB7" w14:textId="26EB1A88"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Resilient (low-bandwidth)</w:t>
      </w:r>
      <w:r w:rsidRPr="00733E85">
        <w:rPr>
          <w:rFonts w:ascii="Helvetica Neue" w:hAnsi="Helvetica Neue"/>
        </w:rPr>
        <w:t xml:space="preserve"> - SMS will be received eventually</w:t>
      </w:r>
      <w:r w:rsidR="00BA025E">
        <w:rPr>
          <w:rFonts w:ascii="Helvetica Neue" w:hAnsi="Helvetica Neue"/>
        </w:rPr>
        <w:t>,</w:t>
      </w:r>
      <w:r w:rsidRPr="00733E85">
        <w:rPr>
          <w:rFonts w:ascii="Helvetica Neue" w:hAnsi="Helvetica Neue"/>
        </w:rPr>
        <w:t xml:space="preserve"> even on a congested network</w:t>
      </w:r>
      <w:r w:rsidR="00BA025E">
        <w:rPr>
          <w:rFonts w:ascii="Helvetica Neue" w:hAnsi="Helvetica Neue"/>
        </w:rPr>
        <w:t>. SMS</w:t>
      </w:r>
      <w:r w:rsidRPr="00733E85">
        <w:rPr>
          <w:rFonts w:ascii="Helvetica Neue" w:hAnsi="Helvetica Neue"/>
        </w:rPr>
        <w:t xml:space="preserve"> can wait for many hours to be delivered if a device is switched off. Mobile networks themselves are resilient, routing around outages</w:t>
      </w:r>
      <w:r w:rsidR="00BA025E">
        <w:rPr>
          <w:rFonts w:ascii="Helvetica Neue" w:hAnsi="Helvetica Neue"/>
        </w:rPr>
        <w:t>,</w:t>
      </w:r>
      <w:r w:rsidRPr="00733E85">
        <w:rPr>
          <w:rFonts w:ascii="Helvetica Neue" w:hAnsi="Helvetica Neue"/>
        </w:rPr>
        <w:t xml:space="preserve"> and </w:t>
      </w:r>
      <w:r w:rsidR="00BA025E">
        <w:rPr>
          <w:rFonts w:ascii="Helvetica Neue" w:hAnsi="Helvetica Neue"/>
        </w:rPr>
        <w:t xml:space="preserve">are </w:t>
      </w:r>
      <w:r w:rsidRPr="00733E85">
        <w:rPr>
          <w:rFonts w:ascii="Helvetica Neue" w:hAnsi="Helvetica Neue"/>
        </w:rPr>
        <w:t>often back up and running within hours of a natural disaster.</w:t>
      </w:r>
    </w:p>
    <w:p w14:paraId="56460DDC" w14:textId="77777777"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Offers relative anonymity compared to voice</w:t>
      </w:r>
      <w:r w:rsidRPr="00733E85">
        <w:rPr>
          <w:rFonts w:ascii="Helvetica Neue" w:hAnsi="Helvetica Neue"/>
        </w:rPr>
        <w:t>, so can be very appropriate for some interventions, e.g. relating to health</w:t>
      </w:r>
    </w:p>
    <w:p w14:paraId="588E9B78" w14:textId="60EE3FA2" w:rsidR="00733E85" w:rsidRPr="00733E85" w:rsidRDefault="00733E85" w:rsidP="00733E85">
      <w:pPr>
        <w:pStyle w:val="FreeFormA"/>
        <w:numPr>
          <w:ilvl w:val="0"/>
          <w:numId w:val="15"/>
        </w:numPr>
        <w:rPr>
          <w:rFonts w:ascii="Helvetica Neue" w:eastAsia="jGaramond" w:hAnsi="Helvetica Neue" w:cs="jGaramond"/>
        </w:rPr>
      </w:pPr>
      <w:r w:rsidRPr="00733E85">
        <w:rPr>
          <w:rFonts w:ascii="Helvetica Neue" w:eastAsia="jGaramond Bold" w:hAnsi="Helvetica Neue" w:cs="jGaramond Bold"/>
          <w:b/>
          <w:bCs/>
        </w:rPr>
        <w:t>Instantly digitized data</w:t>
      </w:r>
      <w:r w:rsidR="00BA025E">
        <w:rPr>
          <w:rFonts w:ascii="Helvetica Neue" w:hAnsi="Helvetica Neue"/>
        </w:rPr>
        <w:t xml:space="preserve"> – allowing it to be machine-readable,</w:t>
      </w:r>
      <w:r w:rsidRPr="00733E85">
        <w:rPr>
          <w:rFonts w:ascii="Helvetica Neue" w:hAnsi="Helvetica Neue"/>
        </w:rPr>
        <w:t xml:space="preserve"> trigger automatic actions, and can be a great way to reduce error rates and human effort in data collection.</w:t>
      </w:r>
    </w:p>
    <w:p w14:paraId="71EF3B22" w14:textId="0A94AB03" w:rsidR="00733E85" w:rsidRPr="00733E85" w:rsidRDefault="00733E85" w:rsidP="00733E85">
      <w:pPr>
        <w:pStyle w:val="FreeFormA"/>
        <w:numPr>
          <w:ilvl w:val="0"/>
          <w:numId w:val="15"/>
        </w:numPr>
        <w:rPr>
          <w:rFonts w:ascii="Helvetica Neue" w:eastAsia="jGaramond" w:hAnsi="Helvetica Neue" w:cs="jGaramond"/>
          <w:b/>
          <w:bCs/>
        </w:rPr>
      </w:pPr>
      <w:r w:rsidRPr="00733E85">
        <w:rPr>
          <w:rFonts w:ascii="Helvetica Neue" w:eastAsia="jGaramond Bold" w:hAnsi="Helvetica Neue" w:cs="jGaramond Bold"/>
          <w:b/>
          <w:bCs/>
        </w:rPr>
        <w:t>Widely used already by businesses and governments, driving adoption</w:t>
      </w:r>
      <w:r w:rsidRPr="00733E85">
        <w:rPr>
          <w:rFonts w:ascii="Helvetica Neue" w:hAnsi="Helvetica Neue"/>
        </w:rPr>
        <w:t xml:space="preserve"> </w:t>
      </w:r>
      <w:r w:rsidR="00B6270C">
        <w:rPr>
          <w:rFonts w:ascii="Helvetica Neue" w:hAnsi="Helvetica Neue"/>
        </w:rPr>
        <w:t>–</w:t>
      </w:r>
      <w:r w:rsidRPr="00733E85">
        <w:rPr>
          <w:rFonts w:ascii="Helvetica Neue" w:hAnsi="Helvetica Neue"/>
        </w:rPr>
        <w:t xml:space="preserve"> </w:t>
      </w:r>
      <w:r w:rsidR="00B6270C">
        <w:rPr>
          <w:rFonts w:ascii="Helvetica Neue" w:hAnsi="Helvetica Neue"/>
        </w:rPr>
        <w:t xml:space="preserve">the introduction of </w:t>
      </w:r>
      <w:r w:rsidRPr="00733E85">
        <w:rPr>
          <w:rFonts w:ascii="Helvetica Neue" w:hAnsi="Helvetica Neue"/>
        </w:rPr>
        <w:t>mobile money increases this</w:t>
      </w:r>
    </w:p>
    <w:p w14:paraId="01BC80D1" w14:textId="77777777" w:rsidR="00733E85" w:rsidRPr="00733E85" w:rsidRDefault="00733E85" w:rsidP="00733E85">
      <w:pPr>
        <w:pStyle w:val="FreeFormA"/>
        <w:rPr>
          <w:rFonts w:ascii="Helvetica Neue" w:eastAsia="Gotham-Light" w:hAnsi="Helvetica Neue" w:cs="Gotham-Light"/>
        </w:rPr>
      </w:pPr>
    </w:p>
    <w:p w14:paraId="37A66FF9" w14:textId="150A62B0" w:rsidR="00733E85" w:rsidRPr="00733E85" w:rsidRDefault="00733E85" w:rsidP="00733E85">
      <w:pPr>
        <w:pStyle w:val="FreeFormA"/>
        <w:rPr>
          <w:rFonts w:ascii="Helvetica Neue" w:eastAsia="jGaramond" w:hAnsi="Helvetica Neue" w:cs="jGaramond"/>
        </w:rPr>
      </w:pPr>
      <w:r w:rsidRPr="00733E85">
        <w:rPr>
          <w:rFonts w:ascii="Helvetica Neue" w:eastAsia="jGaramond" w:hAnsi="Helvetica Neue" w:cs="jGaramond"/>
        </w:rPr>
        <w:t>Effective SMS managemen</w:t>
      </w:r>
      <w:r w:rsidR="0060400E">
        <w:rPr>
          <w:rFonts w:ascii="Helvetica Neue" w:eastAsia="jGaramond" w:hAnsi="Helvetica Neue" w:cs="jGaramond"/>
        </w:rPr>
        <w:t>t can significantly increase</w:t>
      </w:r>
      <w:r w:rsidRPr="00733E85">
        <w:rPr>
          <w:rFonts w:ascii="Helvetica Neue" w:eastAsia="jGaramond" w:hAnsi="Helvetica Neue" w:cs="jGaramond"/>
        </w:rPr>
        <w:t xml:space="preserve"> operational efficiency and communications reach of organizations. As with any tool, however, </w:t>
      </w:r>
      <w:proofErr w:type="spellStart"/>
      <w:r w:rsidRPr="00733E85">
        <w:rPr>
          <w:rFonts w:ascii="Helvetica Neue" w:eastAsia="jGaramond" w:hAnsi="Helvetica Neue" w:cs="jGaramond"/>
        </w:rPr>
        <w:t>FrontlineSMS</w:t>
      </w:r>
      <w:proofErr w:type="spellEnd"/>
      <w:r w:rsidRPr="00733E85">
        <w:rPr>
          <w:rFonts w:ascii="Helvetica Neue" w:eastAsia="jGaramond" w:hAnsi="Helvetica Neue" w:cs="jGaramond"/>
        </w:rPr>
        <w:t xml:space="preserve"> is significantly more effective when we</w:t>
      </w:r>
      <w:r w:rsidR="0060400E">
        <w:rPr>
          <w:rFonts w:ascii="Helvetica Neue" w:eastAsia="jGaramond" w:hAnsi="Helvetica Neue" w:cs="jGaramond"/>
        </w:rPr>
        <w:t xml:space="preserve"> work to understand and mitigate </w:t>
      </w:r>
      <w:r w:rsidRPr="00733E85">
        <w:rPr>
          <w:rFonts w:ascii="Helvetica Neue" w:eastAsia="jGaramond" w:hAnsi="Helvetica Neue" w:cs="jGaramond"/>
        </w:rPr>
        <w:t xml:space="preserve">challenges relating to </w:t>
      </w:r>
      <w:r w:rsidR="000B7C76">
        <w:rPr>
          <w:rFonts w:ascii="Helvetica Neue" w:eastAsia="jGaramond" w:hAnsi="Helvetica Neue" w:cs="jGaramond"/>
        </w:rPr>
        <w:t xml:space="preserve">the </w:t>
      </w:r>
      <w:r w:rsidRPr="00733E85">
        <w:rPr>
          <w:rFonts w:ascii="Helvetica Neue" w:eastAsia="jGaramond" w:hAnsi="Helvetica Neue" w:cs="jGaramond"/>
        </w:rPr>
        <w:t>use of</w:t>
      </w:r>
      <w:r w:rsidR="0060400E">
        <w:rPr>
          <w:rFonts w:ascii="Helvetica Neue" w:eastAsia="jGaramond" w:hAnsi="Helvetica Neue" w:cs="jGaramond"/>
        </w:rPr>
        <w:t xml:space="preserve"> SMS</w:t>
      </w:r>
      <w:r w:rsidRPr="00733E85">
        <w:rPr>
          <w:rFonts w:ascii="Helvetica Neue" w:eastAsia="jGaramond" w:hAnsi="Helvetica Neue" w:cs="jGaramond"/>
        </w:rPr>
        <w:t>.</w:t>
      </w:r>
      <w:r w:rsidR="00203D72">
        <w:rPr>
          <w:rFonts w:ascii="Helvetica Neue" w:eastAsia="jGaramond" w:hAnsi="Helvetica Neue" w:cs="jGaramond"/>
        </w:rPr>
        <w:t xml:space="preserve"> A </w:t>
      </w:r>
      <w:r w:rsidR="00203D72" w:rsidRPr="00733E85">
        <w:rPr>
          <w:rFonts w:ascii="Helvetica Neue" w:eastAsia="jGaramond" w:hAnsi="Helvetica Neue" w:cs="jGaramond"/>
        </w:rPr>
        <w:t>context assessment is key to understanding these barriers and habits, and working around them effectively.</w:t>
      </w:r>
    </w:p>
    <w:p w14:paraId="07227715" w14:textId="77777777" w:rsidR="00733E85" w:rsidRPr="00733E85" w:rsidRDefault="00733E85" w:rsidP="00733E85">
      <w:pPr>
        <w:pStyle w:val="FreeFormA"/>
        <w:rPr>
          <w:rFonts w:ascii="Helvetica Neue" w:eastAsia="jGaramond" w:hAnsi="Helvetica Neue" w:cs="jGaramond"/>
        </w:rPr>
      </w:pPr>
    </w:p>
    <w:p w14:paraId="503F2005" w14:textId="061D6A87" w:rsidR="00733E85" w:rsidRPr="00733E85" w:rsidRDefault="00733E85" w:rsidP="00733E85">
      <w:pPr>
        <w:pStyle w:val="FreeFormA"/>
        <w:rPr>
          <w:rFonts w:ascii="Helvetica Neue" w:eastAsia="jGaramond" w:hAnsi="Helvetica Neue" w:cs="jGaramond"/>
        </w:rPr>
      </w:pPr>
      <w:r w:rsidRPr="00733E85">
        <w:rPr>
          <w:rFonts w:ascii="Helvetica Neue" w:eastAsia="jGaramond" w:hAnsi="Helvetica Neue" w:cs="jGaramond"/>
        </w:rPr>
        <w:t>The choice of platform for your project is political. Every platform</w:t>
      </w:r>
      <w:r w:rsidR="0060400E">
        <w:rPr>
          <w:rFonts w:ascii="Helvetica Neue" w:eastAsia="jGaramond" w:hAnsi="Helvetica Neue" w:cs="jGaramond"/>
        </w:rPr>
        <w:t xml:space="preserve"> has its own barriers to access</w:t>
      </w:r>
      <w:r w:rsidRPr="00733E85">
        <w:rPr>
          <w:rFonts w:ascii="Helvetica Neue" w:eastAsia="jGaramond" w:hAnsi="Helvetica Neue" w:cs="jGaramond"/>
        </w:rPr>
        <w:t>- ownership of a radio, the ability to read an SMS, t</w:t>
      </w:r>
      <w:r w:rsidR="0060400E">
        <w:rPr>
          <w:rFonts w:ascii="Helvetica Neue" w:eastAsia="jGaramond" w:hAnsi="Helvetica Neue" w:cs="jGaramond"/>
        </w:rPr>
        <w:t>he airtime to make a phone call</w:t>
      </w:r>
      <w:r w:rsidRPr="00733E85">
        <w:rPr>
          <w:rFonts w:ascii="Helvetica Neue" w:eastAsia="jGaramond" w:hAnsi="Helvetica Neue" w:cs="jGaramond"/>
        </w:rPr>
        <w:t xml:space="preserve">- </w:t>
      </w:r>
      <w:r w:rsidR="0060400E">
        <w:rPr>
          <w:rFonts w:ascii="Helvetica Neue" w:eastAsia="jGaramond" w:hAnsi="Helvetica Neue" w:cs="jGaramond"/>
        </w:rPr>
        <w:t>and resulting</w:t>
      </w:r>
      <w:r w:rsidRPr="00733E85">
        <w:rPr>
          <w:rFonts w:ascii="Helvetica Neue" w:eastAsia="jGaramond" w:hAnsi="Helvetica Neue" w:cs="jGaramond"/>
        </w:rPr>
        <w:t xml:space="preserve"> implications for </w:t>
      </w:r>
      <w:proofErr w:type="gramStart"/>
      <w:r w:rsidRPr="00733E85">
        <w:rPr>
          <w:rFonts w:ascii="Helvetica Neue" w:eastAsia="jGaramond" w:hAnsi="Helvetica Neue" w:cs="jGaramond"/>
        </w:rPr>
        <w:t>who</w:t>
      </w:r>
      <w:proofErr w:type="gramEnd"/>
      <w:r w:rsidRPr="00733E85">
        <w:rPr>
          <w:rFonts w:ascii="Helvetica Neue" w:eastAsia="jGaramond" w:hAnsi="Helvetica Neue" w:cs="jGaramond"/>
        </w:rPr>
        <w:t xml:space="preserve"> you are able to reach. For this reason, it is often best to co</w:t>
      </w:r>
      <w:r w:rsidR="00203D72">
        <w:rPr>
          <w:rFonts w:ascii="Helvetica Neue" w:eastAsia="jGaramond" w:hAnsi="Helvetica Neue" w:cs="jGaramond"/>
        </w:rPr>
        <w:t>nsider a multi-channel approach</w:t>
      </w:r>
      <w:r w:rsidR="002D50C4">
        <w:rPr>
          <w:rFonts w:ascii="Helvetica Neue" w:eastAsia="jGaramond" w:hAnsi="Helvetica Neue" w:cs="jGaramond"/>
        </w:rPr>
        <w:t xml:space="preserve">. </w:t>
      </w:r>
    </w:p>
    <w:p w14:paraId="20BC2CEB" w14:textId="77777777" w:rsidR="00733E85" w:rsidRPr="00733E85" w:rsidRDefault="00733E85" w:rsidP="00733E85">
      <w:pPr>
        <w:pStyle w:val="FreeFormA"/>
        <w:rPr>
          <w:rFonts w:ascii="Helvetica Neue" w:eastAsia="jGaramond" w:hAnsi="Helvetica Neue" w:cs="jGaramond"/>
        </w:rPr>
      </w:pPr>
    </w:p>
    <w:p w14:paraId="6E1409B0" w14:textId="77777777" w:rsidR="00733E85" w:rsidRPr="00733E85" w:rsidRDefault="00733E85" w:rsidP="00733E85">
      <w:pPr>
        <w:pBdr>
          <w:top w:val="single" w:sz="4" w:space="1" w:color="auto"/>
          <w:bottom w:val="single" w:sz="4" w:space="1" w:color="auto"/>
        </w:pBdr>
        <w:rPr>
          <w:rFonts w:ascii="Helvetica Neue" w:hAnsi="Helvetica Neue"/>
          <w:b/>
        </w:rPr>
      </w:pPr>
      <w:r w:rsidRPr="00733E85">
        <w:rPr>
          <w:rFonts w:ascii="Helvetica Neue" w:hAnsi="Helvetica Neue"/>
          <w:b/>
        </w:rPr>
        <w:t>SMS can be used in a number of ways:</w:t>
      </w:r>
    </w:p>
    <w:p w14:paraId="11C4885F" w14:textId="77777777" w:rsidR="00733E85" w:rsidRPr="00733E85" w:rsidRDefault="00733E85" w:rsidP="00733E85">
      <w:pPr>
        <w:pStyle w:val="FreeFormA"/>
        <w:rPr>
          <w:rFonts w:ascii="Helvetica Neue" w:eastAsia="Gotham-Light" w:hAnsi="Helvetica Neue" w:cs="Gotham-Light"/>
        </w:rPr>
      </w:pPr>
    </w:p>
    <w:p w14:paraId="3BB0597D" w14:textId="318C6030" w:rsidR="00733E85" w:rsidRPr="00733E85" w:rsidRDefault="00733E85" w:rsidP="00733E85">
      <w:pPr>
        <w:pStyle w:val="FreeFormA"/>
        <w:numPr>
          <w:ilvl w:val="0"/>
          <w:numId w:val="16"/>
        </w:numPr>
        <w:rPr>
          <w:rFonts w:ascii="Helvetica Neue" w:eastAsia="jGaramond" w:hAnsi="Helvetica Neue" w:cs="jGaramond"/>
          <w:b/>
          <w:bCs/>
        </w:rPr>
      </w:pPr>
      <w:r w:rsidRPr="00733E85">
        <w:rPr>
          <w:rFonts w:ascii="Helvetica Neue" w:eastAsia="jGaramond Bold" w:hAnsi="Helvetica Neue" w:cs="jGaramond Bold"/>
          <w:b/>
          <w:bCs/>
        </w:rPr>
        <w:t>Campaign</w:t>
      </w:r>
      <w:r w:rsidRPr="00733E85">
        <w:rPr>
          <w:rFonts w:ascii="Helvetica Neue" w:hAnsi="Helvetica Neue"/>
        </w:rPr>
        <w:t xml:space="preserve"> - getting information out to people with the aim of changing their behavior. For example, </w:t>
      </w:r>
      <w:hyperlink r:id="rId9" w:history="1">
        <w:r w:rsidRPr="00733E85">
          <w:rPr>
            <w:rStyle w:val="Hyperlink0"/>
            <w:rFonts w:ascii="Helvetica Neue" w:hAnsi="Helvetica Neue"/>
          </w:rPr>
          <w:t>raising awareness of malaria prevention</w:t>
        </w:r>
      </w:hyperlink>
      <w:r w:rsidR="0060400E">
        <w:rPr>
          <w:rStyle w:val="Hyperlink0"/>
          <w:rFonts w:ascii="Helvetica Neue" w:hAnsi="Helvetica Neue"/>
        </w:rPr>
        <w:t>.</w:t>
      </w:r>
    </w:p>
    <w:p w14:paraId="7765D3FE" w14:textId="77777777" w:rsidR="00733E85" w:rsidRPr="00733E85" w:rsidRDefault="00733E85" w:rsidP="00733E85">
      <w:pPr>
        <w:pStyle w:val="FreeFormA"/>
        <w:rPr>
          <w:rFonts w:ascii="Helvetica Neue" w:eastAsia="jGaramond Bold" w:hAnsi="Helvetica Neue" w:cs="jGaramond Bold"/>
          <w:b/>
          <w:bCs/>
        </w:rPr>
      </w:pPr>
    </w:p>
    <w:p w14:paraId="1882B156" w14:textId="7152CC2E" w:rsidR="00733E85" w:rsidRPr="00733E85" w:rsidRDefault="00733E85" w:rsidP="00733E85">
      <w:pPr>
        <w:pStyle w:val="FreeFormA"/>
        <w:numPr>
          <w:ilvl w:val="0"/>
          <w:numId w:val="16"/>
        </w:numPr>
        <w:rPr>
          <w:rFonts w:ascii="Helvetica Neue" w:eastAsia="jGaramond" w:hAnsi="Helvetica Neue" w:cs="jGaramond"/>
          <w:b/>
          <w:bCs/>
        </w:rPr>
      </w:pPr>
      <w:r w:rsidRPr="00733E85">
        <w:rPr>
          <w:rFonts w:ascii="Helvetica Neue" w:eastAsia="jGaramond Bold" w:hAnsi="Helvetica Neue" w:cs="jGaramond Bold"/>
          <w:b/>
          <w:bCs/>
        </w:rPr>
        <w:t xml:space="preserve">Referral / information resource </w:t>
      </w:r>
      <w:r w:rsidRPr="00733E85">
        <w:rPr>
          <w:rFonts w:ascii="Helvetica Neue" w:hAnsi="Helvetica Neue"/>
        </w:rPr>
        <w:t xml:space="preserve">- responding with information when someone asks for it. For example, </w:t>
      </w:r>
      <w:hyperlink r:id="rId10" w:history="1">
        <w:r w:rsidRPr="00733E85">
          <w:rPr>
            <w:rStyle w:val="Hyperlink0"/>
            <w:rFonts w:ascii="Helvetica Neue" w:hAnsi="Helvetica Neue"/>
          </w:rPr>
          <w:t>market price information services</w:t>
        </w:r>
      </w:hyperlink>
      <w:r w:rsidR="0060400E">
        <w:rPr>
          <w:rStyle w:val="Hyperlink0"/>
          <w:rFonts w:ascii="Helvetica Neue" w:hAnsi="Helvetica Neue"/>
        </w:rPr>
        <w:t>.</w:t>
      </w:r>
    </w:p>
    <w:p w14:paraId="68D9DFAB" w14:textId="77777777" w:rsidR="00733E85" w:rsidRPr="00733E85" w:rsidRDefault="00733E85" w:rsidP="00733E85">
      <w:pPr>
        <w:pStyle w:val="FreeFormA"/>
        <w:rPr>
          <w:rFonts w:ascii="Helvetica Neue" w:eastAsia="jGaramond Bold" w:hAnsi="Helvetica Neue" w:cs="jGaramond Bold"/>
          <w:b/>
          <w:bCs/>
        </w:rPr>
      </w:pPr>
    </w:p>
    <w:p w14:paraId="0966A281" w14:textId="106FEA23" w:rsidR="00733E85" w:rsidRPr="00733E85" w:rsidRDefault="00733E85" w:rsidP="00733E85">
      <w:pPr>
        <w:pStyle w:val="FreeFormA"/>
        <w:numPr>
          <w:ilvl w:val="0"/>
          <w:numId w:val="16"/>
        </w:numPr>
        <w:rPr>
          <w:rFonts w:ascii="Helvetica Neue" w:eastAsia="jGaramond" w:hAnsi="Helvetica Neue" w:cs="jGaramond"/>
          <w:color w:val="000099"/>
          <w:u w:val="single" w:color="000099"/>
        </w:rPr>
      </w:pPr>
      <w:r w:rsidRPr="00733E85">
        <w:rPr>
          <w:rFonts w:ascii="Helvetica Neue" w:eastAsia="jGaramond Bold" w:hAnsi="Helvetica Neue" w:cs="jGaramond Bold"/>
          <w:b/>
          <w:bCs/>
        </w:rPr>
        <w:t xml:space="preserve">Dialogue </w:t>
      </w:r>
      <w:r w:rsidRPr="00733E85">
        <w:rPr>
          <w:rFonts w:ascii="Helvetica Neue" w:hAnsi="Helvetica Neue"/>
        </w:rPr>
        <w:t>- engaging with communities to</w:t>
      </w:r>
      <w:hyperlink r:id="rId11" w:history="1">
        <w:r w:rsidRPr="00733E85">
          <w:rPr>
            <w:rStyle w:val="Hyperlink1"/>
            <w:rFonts w:ascii="Helvetica Neue" w:hAnsi="Helvetica Neue"/>
          </w:rPr>
          <w:t xml:space="preserve"> incorporate their views into debates</w:t>
        </w:r>
      </w:hyperlink>
      <w:r w:rsidRPr="00733E85">
        <w:rPr>
          <w:rFonts w:ascii="Helvetica Neue" w:hAnsi="Helvetica Neue"/>
        </w:rPr>
        <w:t xml:space="preserve">, or </w:t>
      </w:r>
      <w:hyperlink r:id="rId12" w:history="1">
        <w:r w:rsidRPr="00733E85">
          <w:rPr>
            <w:rStyle w:val="Hyperlink1"/>
            <w:rFonts w:ascii="Helvetica Neue" w:hAnsi="Helvetica Neue"/>
          </w:rPr>
          <w:t>hold organizations and governments to account</w:t>
        </w:r>
      </w:hyperlink>
      <w:r w:rsidR="0060400E">
        <w:rPr>
          <w:rStyle w:val="Hyperlink1"/>
          <w:rFonts w:ascii="Helvetica Neue" w:hAnsi="Helvetica Neue"/>
        </w:rPr>
        <w:t>.</w:t>
      </w:r>
    </w:p>
    <w:p w14:paraId="4174DA3F" w14:textId="77777777" w:rsidR="00733E85" w:rsidRPr="00733E85" w:rsidRDefault="00733E85" w:rsidP="00733E85">
      <w:pPr>
        <w:pStyle w:val="FreeFormA"/>
        <w:rPr>
          <w:rFonts w:ascii="Helvetica Neue" w:eastAsia="jGaramond Bold" w:hAnsi="Helvetica Neue" w:cs="jGaramond Bold"/>
          <w:b/>
          <w:bCs/>
        </w:rPr>
      </w:pPr>
    </w:p>
    <w:p w14:paraId="3AE5833F" w14:textId="30760A12" w:rsidR="00733E85" w:rsidRPr="00733E85" w:rsidRDefault="00733E85" w:rsidP="00733E85">
      <w:pPr>
        <w:pStyle w:val="FreeFormA"/>
        <w:numPr>
          <w:ilvl w:val="0"/>
          <w:numId w:val="16"/>
        </w:numPr>
        <w:rPr>
          <w:rFonts w:ascii="Helvetica Neue" w:eastAsia="jGaramond" w:hAnsi="Helvetica Neue" w:cs="jGaramond"/>
        </w:rPr>
      </w:pPr>
      <w:r w:rsidRPr="00733E85">
        <w:rPr>
          <w:rFonts w:ascii="Helvetica Neue" w:eastAsia="jGaramond Bold" w:hAnsi="Helvetica Neue" w:cs="jGaramond Bold"/>
          <w:b/>
          <w:bCs/>
        </w:rPr>
        <w:t>Network/coordination</w:t>
      </w:r>
      <w:r w:rsidRPr="00733E85">
        <w:rPr>
          <w:rFonts w:ascii="Helvetica Neue" w:hAnsi="Helvetica Neue"/>
        </w:rPr>
        <w:t xml:space="preserve"> - </w:t>
      </w:r>
      <w:hyperlink r:id="rId13" w:history="1">
        <w:r w:rsidRPr="00733E85">
          <w:rPr>
            <w:rStyle w:val="Hyperlink1"/>
            <w:rFonts w:ascii="Helvetica Neue" w:hAnsi="Helvetica Neue"/>
          </w:rPr>
          <w:t>organizing events and business functions</w:t>
        </w:r>
      </w:hyperlink>
      <w:r w:rsidRPr="00733E85">
        <w:rPr>
          <w:rFonts w:ascii="Helvetica Neue" w:hAnsi="Helvetica Neue"/>
        </w:rPr>
        <w:t xml:space="preserve">, or </w:t>
      </w:r>
      <w:hyperlink r:id="rId14" w:history="1">
        <w:r w:rsidRPr="00733E85">
          <w:rPr>
            <w:rStyle w:val="Hyperlink1"/>
            <w:rFonts w:ascii="Helvetica Neue" w:hAnsi="Helvetica Neue"/>
          </w:rPr>
          <w:t>coordinating with field staff and volunteers</w:t>
        </w:r>
      </w:hyperlink>
      <w:r w:rsidR="0060400E">
        <w:rPr>
          <w:rStyle w:val="Hyperlink1"/>
          <w:rFonts w:ascii="Helvetica Neue" w:hAnsi="Helvetica Neue"/>
        </w:rPr>
        <w:t>.</w:t>
      </w:r>
    </w:p>
    <w:p w14:paraId="11E8D1FE" w14:textId="77777777" w:rsidR="00733E85" w:rsidRPr="00733E85" w:rsidRDefault="00733E85" w:rsidP="00733E85">
      <w:pPr>
        <w:pStyle w:val="FreeFormA"/>
        <w:rPr>
          <w:rFonts w:ascii="Helvetica Neue" w:eastAsia="jGaramond Bold" w:hAnsi="Helvetica Neue" w:cs="jGaramond Bold"/>
          <w:b/>
          <w:bCs/>
        </w:rPr>
      </w:pPr>
    </w:p>
    <w:p w14:paraId="2BCCC967" w14:textId="3B6D27B6" w:rsidR="00733E85" w:rsidRPr="00733E85" w:rsidRDefault="00733E85" w:rsidP="00733E85">
      <w:pPr>
        <w:pStyle w:val="FreeFormA"/>
        <w:numPr>
          <w:ilvl w:val="0"/>
          <w:numId w:val="16"/>
        </w:numPr>
        <w:rPr>
          <w:rFonts w:ascii="Helvetica Neue" w:eastAsia="jGaramond" w:hAnsi="Helvetica Neue" w:cs="jGaramond"/>
          <w:b/>
          <w:bCs/>
        </w:rPr>
      </w:pPr>
      <w:r w:rsidRPr="00733E85">
        <w:rPr>
          <w:rFonts w:ascii="Helvetica Neue" w:eastAsia="jGaramond Bold" w:hAnsi="Helvetica Neue" w:cs="jGaramond Bold"/>
          <w:b/>
          <w:bCs/>
        </w:rPr>
        <w:t>Data collection</w:t>
      </w:r>
      <w:r w:rsidRPr="00733E85">
        <w:rPr>
          <w:rFonts w:ascii="Helvetica Neue" w:hAnsi="Helvetica Neue"/>
        </w:rPr>
        <w:t xml:space="preserve"> - collecting information </w:t>
      </w:r>
      <w:hyperlink r:id="rId15" w:history="1">
        <w:r w:rsidRPr="00733E85">
          <w:rPr>
            <w:rStyle w:val="Hyperlink0"/>
            <w:rFonts w:ascii="Helvetica Neue" w:hAnsi="Helvetica Neue"/>
          </w:rPr>
          <w:t>from the general public</w:t>
        </w:r>
      </w:hyperlink>
      <w:r w:rsidRPr="00733E85">
        <w:rPr>
          <w:rFonts w:ascii="Helvetica Neue" w:hAnsi="Helvetica Neue"/>
        </w:rPr>
        <w:t xml:space="preserve">, or </w:t>
      </w:r>
      <w:hyperlink r:id="rId16" w:history="1">
        <w:r w:rsidRPr="00733E85">
          <w:rPr>
            <w:rStyle w:val="Hyperlink0"/>
            <w:rFonts w:ascii="Helvetica Neue" w:hAnsi="Helvetica Neue"/>
          </w:rPr>
          <w:t>bounded networks of agents (i.e. your s</w:t>
        </w:r>
        <w:r w:rsidRPr="00733E85">
          <w:rPr>
            <w:rStyle w:val="Hyperlink0"/>
            <w:rFonts w:ascii="Helvetica Neue" w:hAnsi="Helvetica Neue"/>
          </w:rPr>
          <w:t>t</w:t>
        </w:r>
        <w:r w:rsidRPr="00733E85">
          <w:rPr>
            <w:rStyle w:val="Hyperlink0"/>
            <w:rFonts w:ascii="Helvetica Neue" w:hAnsi="Helvetica Neue"/>
          </w:rPr>
          <w:t>aff or volunteers)</w:t>
        </w:r>
      </w:hyperlink>
      <w:r w:rsidR="0060400E">
        <w:rPr>
          <w:rStyle w:val="Hyperlink0"/>
          <w:rFonts w:ascii="Helvetica Neue" w:hAnsi="Helvetica Neue"/>
        </w:rPr>
        <w:t>.</w:t>
      </w:r>
    </w:p>
    <w:p w14:paraId="6A573CDF" w14:textId="77777777" w:rsidR="00733E85" w:rsidRPr="00733E85" w:rsidRDefault="00733E85" w:rsidP="00733E85">
      <w:pPr>
        <w:pStyle w:val="FreeFormA"/>
        <w:rPr>
          <w:rFonts w:ascii="Helvetica Neue" w:eastAsia="jGaramond Bold" w:hAnsi="Helvetica Neue" w:cs="jGaramond Bold"/>
          <w:b/>
          <w:bCs/>
        </w:rPr>
      </w:pPr>
    </w:p>
    <w:p w14:paraId="2FC729A7" w14:textId="16BA13BF" w:rsidR="00733E85" w:rsidRPr="00733E85" w:rsidRDefault="00733E85" w:rsidP="00733E85">
      <w:pPr>
        <w:pStyle w:val="FreeFormA"/>
        <w:rPr>
          <w:rFonts w:ascii="Helvetica Neue" w:eastAsia="jGaramond" w:hAnsi="Helvetica Neue" w:cs="jGaramond"/>
        </w:rPr>
      </w:pPr>
      <w:r w:rsidRPr="00733E85">
        <w:rPr>
          <w:rFonts w:ascii="Helvetica Neue" w:eastAsia="jGaramond" w:hAnsi="Helvetica Neue" w:cs="jGaramond"/>
        </w:rPr>
        <w:t>We can articulate</w:t>
      </w:r>
      <w:r w:rsidR="0060400E">
        <w:rPr>
          <w:rFonts w:ascii="Helvetica Neue" w:eastAsia="jGaramond" w:hAnsi="Helvetica Neue" w:cs="jGaramond"/>
        </w:rPr>
        <w:t xml:space="preserve"> and visualize</w:t>
      </w:r>
      <w:r w:rsidRPr="00733E85">
        <w:rPr>
          <w:rFonts w:ascii="Helvetica Neue" w:eastAsia="jGaramond" w:hAnsi="Helvetica Neue" w:cs="jGaramond"/>
        </w:rPr>
        <w:t xml:space="preserve"> how SMS are used by drawing use case maps showing the </w:t>
      </w:r>
      <w:r w:rsidR="0060400E">
        <w:rPr>
          <w:rFonts w:ascii="Helvetica Neue" w:eastAsia="jGaramond" w:hAnsi="Helvetica Neue" w:cs="jGaramond"/>
        </w:rPr>
        <w:t xml:space="preserve">communications path, with </w:t>
      </w:r>
      <w:r w:rsidRPr="00733E85">
        <w:rPr>
          <w:rFonts w:ascii="Helvetica Neue" w:eastAsia="jGaramond" w:hAnsi="Helvetica Neue" w:cs="jGaramond"/>
        </w:rPr>
        <w:t>SMS passing from on</w:t>
      </w:r>
      <w:r w:rsidR="00B92FFB">
        <w:rPr>
          <w:rFonts w:ascii="Helvetica Neue" w:eastAsia="jGaramond" w:hAnsi="Helvetica Neue" w:cs="jGaramond"/>
        </w:rPr>
        <w:t xml:space="preserve">e person or place to another. </w:t>
      </w:r>
      <w:r w:rsidRPr="00733E85">
        <w:rPr>
          <w:rFonts w:ascii="Helvetica Neue" w:eastAsia="jGaramond" w:hAnsi="Helvetica Neue" w:cs="jGaramond"/>
        </w:rPr>
        <w:t xml:space="preserve">These maps are useful for starting to think through how to encourage </w:t>
      </w:r>
      <w:r w:rsidR="00B92FFB">
        <w:rPr>
          <w:rFonts w:ascii="Helvetica Neue" w:eastAsia="jGaramond" w:hAnsi="Helvetica Neue" w:cs="jGaramond"/>
        </w:rPr>
        <w:t>participation, manage risks,</w:t>
      </w:r>
      <w:r w:rsidRPr="00733E85">
        <w:rPr>
          <w:rFonts w:ascii="Helvetica Neue" w:eastAsia="jGaramond" w:hAnsi="Helvetica Neue" w:cs="jGaramond"/>
        </w:rPr>
        <w:t xml:space="preserve"> make projects sustainable</w:t>
      </w:r>
      <w:r w:rsidR="00B92FFB">
        <w:rPr>
          <w:rFonts w:ascii="Helvetica Neue" w:eastAsia="jGaramond" w:hAnsi="Helvetica Neue" w:cs="jGaramond"/>
        </w:rPr>
        <w:t>, and examine impact in the real world</w:t>
      </w:r>
      <w:r w:rsidRPr="00733E85">
        <w:rPr>
          <w:rFonts w:ascii="Helvetica Neue" w:eastAsia="jGaramond" w:hAnsi="Helvetica Neue" w:cs="jGaramond"/>
        </w:rPr>
        <w:t>.</w:t>
      </w:r>
      <w:r w:rsidR="0060400E">
        <w:rPr>
          <w:rFonts w:ascii="Helvetica Neue" w:eastAsia="jGaramond" w:hAnsi="Helvetica Neue" w:cs="jGaramond"/>
        </w:rPr>
        <w:t xml:space="preserve"> Below is an example of a use case map for a healthcare project looking at a communications gap </w:t>
      </w:r>
      <w:proofErr w:type="gramStart"/>
      <w:r w:rsidR="0060400E">
        <w:rPr>
          <w:rFonts w:ascii="Helvetica Neue" w:eastAsia="jGaramond" w:hAnsi="Helvetica Neue" w:cs="jGaramond"/>
        </w:rPr>
        <w:t>in patient</w:t>
      </w:r>
      <w:proofErr w:type="gramEnd"/>
      <w:r w:rsidR="0060400E">
        <w:rPr>
          <w:rFonts w:ascii="Helvetica Neue" w:eastAsia="jGaramond" w:hAnsi="Helvetica Neue" w:cs="jGaramond"/>
        </w:rPr>
        <w:t xml:space="preserve"> tracking.</w:t>
      </w:r>
    </w:p>
    <w:p w14:paraId="0695C210" w14:textId="77777777" w:rsidR="00733E85" w:rsidRPr="00733E85" w:rsidRDefault="00733E85" w:rsidP="00733E85">
      <w:pPr>
        <w:pStyle w:val="FreeFormA"/>
        <w:rPr>
          <w:rFonts w:ascii="Helvetica Neue" w:eastAsia="jGaramond" w:hAnsi="Helvetica Neue" w:cs="jGaramond"/>
        </w:rPr>
      </w:pPr>
    </w:p>
    <w:p w14:paraId="3A42A3D9" w14:textId="77777777" w:rsidR="00733E85" w:rsidRPr="00733E85" w:rsidRDefault="00733E85" w:rsidP="00733E85">
      <w:pPr>
        <w:pStyle w:val="FreeFormA"/>
        <w:rPr>
          <w:rFonts w:ascii="Helvetica Neue" w:eastAsia="jGaramond" w:hAnsi="Helvetica Neue" w:cs="jGaramond"/>
        </w:rPr>
      </w:pPr>
      <w:r w:rsidRPr="00733E85">
        <w:rPr>
          <w:rFonts w:ascii="Helvetica Neue" w:eastAsia="jGaramond" w:hAnsi="Helvetica Neue" w:cs="jGaramond"/>
          <w:noProof/>
        </w:rPr>
        <w:drawing>
          <wp:anchor distT="152400" distB="152400" distL="152400" distR="152400" simplePos="0" relativeHeight="251659264" behindDoc="0" locked="0" layoutInCell="1" allowOverlap="1" wp14:anchorId="1F6BA7B6" wp14:editId="000DAC64">
            <wp:simplePos x="0" y="0"/>
            <wp:positionH relativeFrom="page">
              <wp:posOffset>1320800</wp:posOffset>
            </wp:positionH>
            <wp:positionV relativeFrom="page">
              <wp:posOffset>0</wp:posOffset>
            </wp:positionV>
            <wp:extent cx="4914900" cy="366204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rotWithShape="1">
                    <a:blip r:embed="rId17">
                      <a:extLst/>
                    </a:blip>
                    <a:srcRect/>
                    <a:stretch>
                      <a:fillRect/>
                    </a:stretch>
                  </pic:blipFill>
                  <pic:spPr>
                    <a:xfrm>
                      <a:off x="0" y="0"/>
                      <a:ext cx="4914900" cy="3662046"/>
                    </a:xfrm>
                    <a:prstGeom prst="rect">
                      <a:avLst/>
                    </a:prstGeom>
                    <a:noFill/>
                    <a:ln>
                      <a:noFill/>
                    </a:ln>
                    <a:effectLst/>
                    <a:extLst/>
                  </pic:spPr>
                </pic:pic>
              </a:graphicData>
            </a:graphic>
          </wp:anchor>
        </w:drawing>
      </w:r>
    </w:p>
    <w:p w14:paraId="299492FA" w14:textId="77777777" w:rsidR="00733E85" w:rsidRPr="00733E85" w:rsidRDefault="00733E85" w:rsidP="00733E85">
      <w:pPr>
        <w:pStyle w:val="FreeFormA"/>
        <w:rPr>
          <w:rFonts w:ascii="Helvetica Neue" w:eastAsia="jGaramond" w:hAnsi="Helvetica Neue" w:cs="jGaramond"/>
        </w:rPr>
      </w:pPr>
    </w:p>
    <w:p w14:paraId="43D73DD0" w14:textId="77777777" w:rsidR="00733E85" w:rsidRPr="00733E85" w:rsidRDefault="00733E85" w:rsidP="00733E85">
      <w:pPr>
        <w:pStyle w:val="FreeFormA"/>
        <w:rPr>
          <w:rFonts w:ascii="Helvetica Neue" w:eastAsia="jGaramond" w:hAnsi="Helvetica Neue" w:cs="jGaramond"/>
        </w:rPr>
      </w:pPr>
    </w:p>
    <w:p w14:paraId="336B28DC" w14:textId="77777777" w:rsidR="00733E85" w:rsidRPr="00733E85" w:rsidRDefault="00733E85" w:rsidP="00733E85">
      <w:pPr>
        <w:pBdr>
          <w:top w:val="single" w:sz="4" w:space="1" w:color="auto"/>
          <w:bottom w:val="single" w:sz="4" w:space="1" w:color="auto"/>
        </w:pBdr>
        <w:rPr>
          <w:rFonts w:ascii="Helvetica Neue" w:hAnsi="Helvetica Neue"/>
          <w:b/>
        </w:rPr>
      </w:pPr>
      <w:r w:rsidRPr="00733E85">
        <w:rPr>
          <w:rFonts w:ascii="Helvetica Neue" w:hAnsi="Helvetica Neue"/>
          <w:b/>
        </w:rPr>
        <w:t>Why not SMS?</w:t>
      </w:r>
    </w:p>
    <w:p w14:paraId="310B40A9" w14:textId="77777777" w:rsidR="00733E85" w:rsidRPr="00733E85" w:rsidRDefault="00733E85" w:rsidP="00733E85">
      <w:pPr>
        <w:pStyle w:val="FreeFormA"/>
        <w:rPr>
          <w:rFonts w:ascii="Helvetica Neue" w:eastAsia="Gotham-Light" w:hAnsi="Helvetica Neue" w:cs="Gotham-Light"/>
        </w:rPr>
      </w:pPr>
    </w:p>
    <w:p w14:paraId="17BC6AD7" w14:textId="0BA190AF" w:rsidR="00733E85" w:rsidRPr="00733E85" w:rsidRDefault="00B92FFB" w:rsidP="00733E85">
      <w:pPr>
        <w:pStyle w:val="FreeFormA"/>
        <w:rPr>
          <w:rFonts w:ascii="Helvetica Neue" w:eastAsia="jGaramond" w:hAnsi="Helvetica Neue" w:cs="jGaramond"/>
        </w:rPr>
      </w:pPr>
      <w:r>
        <w:rPr>
          <w:rFonts w:ascii="Helvetica Neue" w:eastAsia="jGaramond" w:hAnsi="Helvetica Neue" w:cs="jGaramond"/>
        </w:rPr>
        <w:t>SMS can be</w:t>
      </w:r>
      <w:r w:rsidR="00733E85" w:rsidRPr="00733E85">
        <w:rPr>
          <w:rFonts w:ascii="Helvetica Neue" w:eastAsia="jGaramond" w:hAnsi="Helvetica Neue" w:cs="jGaramond"/>
        </w:rPr>
        <w:t xml:space="preserve"> </w:t>
      </w:r>
      <w:r w:rsidR="0060400E">
        <w:rPr>
          <w:rFonts w:ascii="Helvetica Neue" w:eastAsia="jGaramond" w:hAnsi="Helvetica Neue" w:cs="jGaramond"/>
        </w:rPr>
        <w:t xml:space="preserve">a </w:t>
      </w:r>
      <w:r w:rsidR="00733E85" w:rsidRPr="00733E85">
        <w:rPr>
          <w:rFonts w:ascii="Helvetica Neue" w:eastAsia="jGaramond" w:hAnsi="Helvetica Neue" w:cs="jGaramond"/>
        </w:rPr>
        <w:t>powerful, widespread, l</w:t>
      </w:r>
      <w:r w:rsidR="00AD6771">
        <w:rPr>
          <w:rFonts w:ascii="Helvetica Neue" w:eastAsia="jGaramond" w:hAnsi="Helvetica Neue" w:cs="jGaramond"/>
        </w:rPr>
        <w:t>ow-cost, accessible technology,</w:t>
      </w:r>
      <w:r w:rsidR="00733E85" w:rsidRPr="00733E85">
        <w:rPr>
          <w:rFonts w:ascii="Helvetica Neue" w:eastAsia="jGaramond" w:hAnsi="Helvetica Neue" w:cs="jGaramond"/>
        </w:rPr>
        <w:t xml:space="preserve"> but all technologies have barriers to access and entry. It is important </w:t>
      </w:r>
      <w:r>
        <w:rPr>
          <w:rFonts w:ascii="Helvetica Neue" w:eastAsia="jGaramond" w:hAnsi="Helvetica Neue" w:cs="jGaramond"/>
        </w:rPr>
        <w:t>to recognize these barriers, mitigate them, and</w:t>
      </w:r>
      <w:r w:rsidR="00733E85" w:rsidRPr="00733E85">
        <w:rPr>
          <w:rFonts w:ascii="Helvetica Neue" w:eastAsia="jGaramond" w:hAnsi="Helvetica Neue" w:cs="jGaramond"/>
        </w:rPr>
        <w:t xml:space="preserve"> work to ensure that those excluded from using SMS can reach you in other ways.</w:t>
      </w:r>
    </w:p>
    <w:p w14:paraId="325B6C9C" w14:textId="77777777" w:rsidR="00733E85" w:rsidRPr="00733E85" w:rsidRDefault="00733E85" w:rsidP="00733E85">
      <w:pPr>
        <w:pStyle w:val="FreeFormA"/>
        <w:rPr>
          <w:rFonts w:ascii="Helvetica Neue" w:eastAsia="jGaramond" w:hAnsi="Helvetica Neue" w:cs="jGaramond"/>
        </w:rPr>
      </w:pPr>
    </w:p>
    <w:p w14:paraId="7862607B" w14:textId="27065078" w:rsidR="00733E85" w:rsidRPr="00733E85" w:rsidRDefault="00B92FFB" w:rsidP="00733E85">
      <w:pPr>
        <w:pBdr>
          <w:top w:val="single" w:sz="4" w:space="1" w:color="auto"/>
          <w:bottom w:val="single" w:sz="4" w:space="1" w:color="auto"/>
        </w:pBdr>
        <w:rPr>
          <w:rFonts w:ascii="Helvetica Neue" w:hAnsi="Helvetica Neue"/>
          <w:b/>
        </w:rPr>
      </w:pPr>
      <w:r>
        <w:rPr>
          <w:rFonts w:ascii="Helvetica Neue" w:hAnsi="Helvetica Neue"/>
          <w:b/>
        </w:rPr>
        <w:t>Common b</w:t>
      </w:r>
      <w:r w:rsidR="00733E85" w:rsidRPr="00733E85">
        <w:rPr>
          <w:rFonts w:ascii="Helvetica Neue" w:hAnsi="Helvetica Neue"/>
          <w:b/>
        </w:rPr>
        <w:t>arriers for individuals include:</w:t>
      </w:r>
    </w:p>
    <w:p w14:paraId="711C3748" w14:textId="77777777" w:rsidR="00733E85" w:rsidRPr="00733E85" w:rsidRDefault="00733E85" w:rsidP="00733E85">
      <w:pPr>
        <w:pStyle w:val="FreeFormA"/>
        <w:rPr>
          <w:rFonts w:ascii="Helvetica Neue" w:eastAsia="Gotham-Light" w:hAnsi="Helvetica Neue" w:cs="Gotham-Light"/>
        </w:rPr>
      </w:pPr>
    </w:p>
    <w:p w14:paraId="313AF412" w14:textId="2A77775B" w:rsidR="00ED56A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Literacy</w:t>
      </w:r>
      <w:r w:rsidRPr="00733E85">
        <w:rPr>
          <w:rFonts w:ascii="Helvetica Neue" w:eastAsia="jGaramond Bold" w:hAnsi="Helvetica Neue" w:cs="jGaramond Bold"/>
          <w:b/>
          <w:bCs/>
        </w:rPr>
        <w:t xml:space="preserve">: </w:t>
      </w:r>
      <w:r w:rsidRPr="00733E85">
        <w:rPr>
          <w:rFonts w:ascii="Helvetica Neue" w:eastAsia="jGaramond" w:hAnsi="Helvetica Neue" w:cs="jGaramond"/>
        </w:rPr>
        <w:t>If you don’t read, SMS can b</w:t>
      </w:r>
      <w:r w:rsidR="0060400E">
        <w:rPr>
          <w:rFonts w:ascii="Helvetica Neue" w:eastAsia="jGaramond" w:hAnsi="Helvetica Neue" w:cs="jGaramond"/>
        </w:rPr>
        <w:t xml:space="preserve">e difficult to use. There are </w:t>
      </w:r>
      <w:r w:rsidR="00ED56A5">
        <w:rPr>
          <w:rFonts w:ascii="Helvetica Neue" w:eastAsia="jGaramond" w:hAnsi="Helvetica Neue" w:cs="jGaramond"/>
        </w:rPr>
        <w:t xml:space="preserve">varying levels </w:t>
      </w:r>
      <w:r w:rsidRPr="00733E85">
        <w:rPr>
          <w:rFonts w:ascii="Helvetica Neue" w:eastAsia="jGaramond" w:hAnsi="Helvetica Neue" w:cs="jGaramond"/>
        </w:rPr>
        <w:t>of literacy</w:t>
      </w:r>
      <w:r w:rsidR="00ED56A5">
        <w:rPr>
          <w:rFonts w:ascii="Helvetica Neue" w:eastAsia="jGaramond" w:hAnsi="Helvetica Neue" w:cs="jGaramond"/>
        </w:rPr>
        <w:t>,</w:t>
      </w:r>
      <w:r w:rsidRPr="00733E85">
        <w:rPr>
          <w:rFonts w:ascii="Helvetica Neue" w:eastAsia="jGaramond" w:hAnsi="Helvetica Neue" w:cs="jGaramond"/>
        </w:rPr>
        <w:t xml:space="preserve"> beyond the ability to read in a conventional sense. </w:t>
      </w:r>
    </w:p>
    <w:p w14:paraId="44F55C49" w14:textId="77777777" w:rsidR="00ED56A5" w:rsidRDefault="00733E85" w:rsidP="00ED56A5">
      <w:pPr>
        <w:pStyle w:val="FreeFormA"/>
        <w:numPr>
          <w:ilvl w:val="0"/>
          <w:numId w:val="26"/>
        </w:numPr>
        <w:rPr>
          <w:rFonts w:ascii="Helvetica Neue" w:eastAsia="jGaramond" w:hAnsi="Helvetica Neue" w:cs="jGaramond"/>
        </w:rPr>
      </w:pPr>
      <w:r w:rsidRPr="00733E85">
        <w:rPr>
          <w:rFonts w:ascii="Helvetica Neue" w:eastAsia="jGaramond Italic" w:hAnsi="Helvetica Neue" w:cs="jGaramond Italic"/>
          <w:i/>
          <w:iCs/>
        </w:rPr>
        <w:t xml:space="preserve">Proximate literacy </w:t>
      </w:r>
      <w:r w:rsidRPr="00733E85">
        <w:rPr>
          <w:rFonts w:ascii="Helvetica Neue" w:eastAsia="jGaramond" w:hAnsi="Helvetica Neue" w:cs="jGaramond"/>
        </w:rPr>
        <w:t>means people leveraging others’ reading ability to rea</w:t>
      </w:r>
      <w:r w:rsidR="00ED56A5">
        <w:rPr>
          <w:rFonts w:ascii="Helvetica Neue" w:eastAsia="jGaramond" w:hAnsi="Helvetica Neue" w:cs="jGaramond"/>
        </w:rPr>
        <w:t>d and reply to text messages. T</w:t>
      </w:r>
      <w:r w:rsidRPr="00733E85">
        <w:rPr>
          <w:rFonts w:ascii="Helvetica Neue" w:eastAsia="jGaramond" w:hAnsi="Helvetica Neue" w:cs="jGaramond"/>
        </w:rPr>
        <w:t>his is a common strategy for older people.</w:t>
      </w:r>
      <w:r w:rsidRPr="00733E85">
        <w:rPr>
          <w:rFonts w:ascii="Helvetica Neue" w:eastAsia="jGaramond Italic" w:hAnsi="Helvetica Neue" w:cs="jGaramond Italic"/>
          <w:i/>
          <w:iCs/>
        </w:rPr>
        <w:t xml:space="preserve"> </w:t>
      </w:r>
      <w:r w:rsidRPr="00733E85">
        <w:rPr>
          <w:rFonts w:ascii="Helvetica Neue" w:eastAsia="jGaramond" w:hAnsi="Helvetica Neue" w:cs="jGaramond"/>
        </w:rPr>
        <w:t xml:space="preserve">Even the most rural communities may have one person who reads. </w:t>
      </w:r>
    </w:p>
    <w:p w14:paraId="6B63FA79" w14:textId="77777777" w:rsidR="00AD6771" w:rsidRDefault="00733E85" w:rsidP="00ED56A5">
      <w:pPr>
        <w:pStyle w:val="FreeFormA"/>
        <w:numPr>
          <w:ilvl w:val="0"/>
          <w:numId w:val="26"/>
        </w:numPr>
        <w:rPr>
          <w:rFonts w:ascii="Helvetica Neue" w:eastAsia="jGaramond" w:hAnsi="Helvetica Neue" w:cs="jGaramond"/>
        </w:rPr>
      </w:pPr>
      <w:r w:rsidRPr="00733E85">
        <w:rPr>
          <w:rFonts w:ascii="Helvetica Neue" w:eastAsia="jGaramond Italic" w:hAnsi="Helvetica Neue" w:cs="jGaramond Italic"/>
          <w:i/>
          <w:iCs/>
        </w:rPr>
        <w:t xml:space="preserve">Functional literacy </w:t>
      </w:r>
      <w:r w:rsidRPr="00733E85">
        <w:rPr>
          <w:rFonts w:ascii="Helvetica Neue" w:eastAsia="jGaramond" w:hAnsi="Helvetica Neue" w:cs="jGaramond"/>
        </w:rPr>
        <w:t>is also common - where familiar SMS formats, for example, from mobile money providers, are interpreted rather than read.</w:t>
      </w:r>
    </w:p>
    <w:p w14:paraId="6B123926" w14:textId="758CD330" w:rsidR="00ED56A5" w:rsidRDefault="00733E85" w:rsidP="00AD6771">
      <w:pPr>
        <w:pStyle w:val="FreeFormA"/>
        <w:rPr>
          <w:rFonts w:ascii="Helvetica Neue" w:eastAsia="jGaramond" w:hAnsi="Helvetica Neue" w:cs="jGaramond"/>
        </w:rPr>
      </w:pPr>
      <w:r w:rsidRPr="00733E85">
        <w:rPr>
          <w:rFonts w:ascii="Helvetica Neue" w:eastAsia="jGaramond" w:hAnsi="Helvetica Neue" w:cs="jGaramond"/>
        </w:rPr>
        <w:t xml:space="preserve"> </w:t>
      </w:r>
    </w:p>
    <w:p w14:paraId="6281B4DF" w14:textId="503A3915" w:rsidR="00733E85" w:rsidRPr="00733E85" w:rsidRDefault="009354C8" w:rsidP="00ED56A5">
      <w:pPr>
        <w:pStyle w:val="FreeFormA"/>
        <w:rPr>
          <w:rFonts w:ascii="Helvetica Neue" w:eastAsia="jGaramond" w:hAnsi="Helvetica Neue" w:cs="jGaramond"/>
        </w:rPr>
      </w:pPr>
      <w:r>
        <w:rPr>
          <w:rFonts w:ascii="Helvetica Neue" w:eastAsia="jGaramond" w:hAnsi="Helvetica Neue" w:cs="jGaramond"/>
        </w:rPr>
        <w:t xml:space="preserve">While there are workarounds, </w:t>
      </w:r>
      <w:r w:rsidR="00733E85" w:rsidRPr="00733E85">
        <w:rPr>
          <w:rFonts w:ascii="Helvetica Neue" w:eastAsia="jGaramond" w:hAnsi="Helvetica Neue" w:cs="jGaramond"/>
        </w:rPr>
        <w:t>the effectiveness of some SMS projects can be reduced</w:t>
      </w:r>
      <w:r>
        <w:rPr>
          <w:rFonts w:ascii="Helvetica Neue" w:eastAsia="jGaramond" w:hAnsi="Helvetica Neue" w:cs="jGaramond"/>
        </w:rPr>
        <w:t xml:space="preserve"> where people are not literate. T</w:t>
      </w:r>
      <w:r w:rsidR="00733E85" w:rsidRPr="00733E85">
        <w:rPr>
          <w:rFonts w:ascii="Helvetica Neue" w:eastAsia="jGaramond" w:hAnsi="Helvetica Neue" w:cs="jGaramond"/>
        </w:rPr>
        <w:t xml:space="preserve">he likelihood that they use SMS is lower, and they may lack sufficient </w:t>
      </w:r>
      <w:r w:rsidR="00733E85" w:rsidRPr="00733E85">
        <w:rPr>
          <w:rFonts w:ascii="Helvetica Neue" w:eastAsia="jGaramond Italic" w:hAnsi="Helvetica Neue" w:cs="jGaramond Italic"/>
          <w:i/>
          <w:iCs/>
        </w:rPr>
        <w:t xml:space="preserve">technological literacy </w:t>
      </w:r>
      <w:r w:rsidR="00733E85" w:rsidRPr="00733E85">
        <w:rPr>
          <w:rFonts w:ascii="Helvetica Neue" w:eastAsia="jGaramond" w:hAnsi="Helvetica Neue" w:cs="jGaramond"/>
        </w:rPr>
        <w:t xml:space="preserve">to find SMS on the mobile handset. </w:t>
      </w:r>
      <w:r>
        <w:rPr>
          <w:rFonts w:ascii="Helvetica Neue" w:eastAsia="jGaramond" w:hAnsi="Helvetica Neue" w:cs="jGaramond"/>
        </w:rPr>
        <w:t>T</w:t>
      </w:r>
      <w:r w:rsidR="00733E85" w:rsidRPr="00733E85">
        <w:rPr>
          <w:rFonts w:ascii="Helvetica Neue" w:eastAsia="jGaramond" w:hAnsi="Helvetica Neue" w:cs="jGaramond"/>
        </w:rPr>
        <w:t>his is why context assessment</w:t>
      </w:r>
      <w:r w:rsidR="0060400E">
        <w:rPr>
          <w:rFonts w:ascii="Helvetica Neue" w:eastAsia="jGaramond" w:hAnsi="Helvetica Neue" w:cs="jGaramond"/>
        </w:rPr>
        <w:t>s matter</w:t>
      </w:r>
      <w:r w:rsidR="00733E85" w:rsidRPr="00733E85">
        <w:rPr>
          <w:rFonts w:ascii="Helvetica Neue" w:eastAsia="jGaramond" w:hAnsi="Helvetica Neue" w:cs="jGaramond"/>
        </w:rPr>
        <w:t xml:space="preserve">. See the </w:t>
      </w:r>
      <w:hyperlink r:id="rId18" w:history="1">
        <w:r w:rsidR="00733E85" w:rsidRPr="00733E85">
          <w:rPr>
            <w:rStyle w:val="Hyperlink2"/>
            <w:rFonts w:ascii="Helvetica Neue" w:hAnsi="Helvetica Neue"/>
          </w:rPr>
          <w:t>PEPL case study</w:t>
        </w:r>
      </w:hyperlink>
      <w:r w:rsidR="00733E85" w:rsidRPr="00733E85">
        <w:rPr>
          <w:rFonts w:ascii="Helvetica Neue" w:eastAsia="jGaramond" w:hAnsi="Helvetica Neue" w:cs="jGaramond"/>
        </w:rPr>
        <w:t xml:space="preserve"> for an example of a project that dealt successfully with low literacy by using number codes to get feedback from people.</w:t>
      </w:r>
    </w:p>
    <w:p w14:paraId="2504C89F" w14:textId="77777777" w:rsidR="00733E85" w:rsidRPr="00733E85" w:rsidRDefault="00733E85" w:rsidP="00733E85">
      <w:pPr>
        <w:pStyle w:val="FreeFormA"/>
        <w:rPr>
          <w:rFonts w:ascii="Helvetica Neue" w:eastAsia="jGaramond" w:hAnsi="Helvetica Neue" w:cs="jGaramond"/>
        </w:rPr>
      </w:pPr>
    </w:p>
    <w:p w14:paraId="43914E08" w14:textId="305BE2A7"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Resources</w:t>
      </w:r>
      <w:r w:rsidRPr="00733E85">
        <w:rPr>
          <w:rFonts w:ascii="Helvetica Neue" w:eastAsia="jGaramond" w:hAnsi="Helvetica Neue" w:cs="jGaramond"/>
        </w:rPr>
        <w:t xml:space="preserve">: SMS is </w:t>
      </w:r>
      <w:r w:rsidR="00ED56A5">
        <w:rPr>
          <w:rFonts w:ascii="Helvetica Neue" w:eastAsia="jGaramond" w:hAnsi="Helvetica Neue" w:cs="jGaramond"/>
        </w:rPr>
        <w:t xml:space="preserve">a </w:t>
      </w:r>
      <w:r w:rsidRPr="00733E85">
        <w:rPr>
          <w:rFonts w:ascii="Helvetica Neue" w:eastAsia="jGaramond" w:hAnsi="Helvetica Neue" w:cs="jGaramond"/>
        </w:rPr>
        <w:t xml:space="preserve">lowest-common-denominator technology, works on </w:t>
      </w:r>
      <w:r w:rsidR="002F75A1">
        <w:rPr>
          <w:rFonts w:ascii="Helvetica Neue" w:eastAsia="jGaramond" w:hAnsi="Helvetica Neue" w:cs="jGaramond"/>
        </w:rPr>
        <w:t>every handset</w:t>
      </w:r>
      <w:r w:rsidRPr="00733E85">
        <w:rPr>
          <w:rFonts w:ascii="Helvetica Neue" w:eastAsia="jGaramond" w:hAnsi="Helvetica Neue" w:cs="jGaramond"/>
        </w:rPr>
        <w:t>, and is relatively cheap</w:t>
      </w:r>
      <w:r w:rsidR="00A512D9">
        <w:rPr>
          <w:rFonts w:ascii="Helvetica Neue" w:eastAsia="jGaramond" w:hAnsi="Helvetica Neue" w:cs="jGaramond"/>
        </w:rPr>
        <w:t xml:space="preserve">. Although </w:t>
      </w:r>
      <w:r w:rsidRPr="00733E85">
        <w:rPr>
          <w:rFonts w:ascii="Helvetica Neue" w:eastAsia="jGaramond" w:hAnsi="Helvetica Neue" w:cs="jGaramond"/>
        </w:rPr>
        <w:t xml:space="preserve">barriers to entry are lower than with any other type of digital data, access to a handset, paying to charge it and buying airtime can still consume a significant portion of daily disposable income (see </w:t>
      </w:r>
      <w:hyperlink r:id="rId19" w:history="1">
        <w:r w:rsidRPr="00733E85">
          <w:rPr>
            <w:rStyle w:val="Hyperlink2"/>
            <w:rFonts w:ascii="Helvetica Neue" w:hAnsi="Helvetica Neue"/>
          </w:rPr>
          <w:t>this blog post</w:t>
        </w:r>
      </w:hyperlink>
      <w:r w:rsidRPr="00733E85">
        <w:rPr>
          <w:rFonts w:ascii="Helvetica Neue" w:eastAsia="jGaramond" w:hAnsi="Helvetica Neue" w:cs="jGaramond"/>
        </w:rPr>
        <w:t xml:space="preserve"> for a consideration of managing on $1 per week airtime). In some communities, charging a phone may cost more time and money than buying airtime, requiring a trip </w:t>
      </w:r>
      <w:r w:rsidR="00ED56A5">
        <w:rPr>
          <w:rFonts w:ascii="Helvetica Neue" w:eastAsia="jGaramond" w:hAnsi="Helvetica Neue" w:cs="jGaramond"/>
        </w:rPr>
        <w:t xml:space="preserve">and </w:t>
      </w:r>
      <w:r w:rsidRPr="00733E85">
        <w:rPr>
          <w:rFonts w:ascii="Helvetica Neue" w:eastAsia="jGaramond" w:hAnsi="Helvetica Neue" w:cs="jGaramond"/>
        </w:rPr>
        <w:t xml:space="preserve">payment to a charging center. </w:t>
      </w:r>
      <w:r w:rsidR="004F3AEC">
        <w:rPr>
          <w:rFonts w:ascii="Helvetica Neue" w:eastAsia="jGaramond" w:hAnsi="Helvetica Neue" w:cs="jGaramond"/>
        </w:rPr>
        <w:t>There may be other considerations out of a person’s control. For example, f</w:t>
      </w:r>
      <w:r w:rsidRPr="00733E85">
        <w:rPr>
          <w:rFonts w:ascii="Helvetica Neue" w:eastAsia="jGaramond" w:hAnsi="Helvetica Neue" w:cs="jGaramond"/>
        </w:rPr>
        <w:t>ollowing an emergency, power may not be reliable.</w:t>
      </w:r>
    </w:p>
    <w:p w14:paraId="386B73AE" w14:textId="77777777" w:rsidR="00733E85" w:rsidRPr="00733E85" w:rsidRDefault="00733E85" w:rsidP="00733E85">
      <w:pPr>
        <w:pStyle w:val="FreeFormA"/>
        <w:rPr>
          <w:rFonts w:ascii="Helvetica Neue" w:eastAsia="jGaramond" w:hAnsi="Helvetica Neue" w:cs="jGaramond"/>
        </w:rPr>
      </w:pPr>
    </w:p>
    <w:p w14:paraId="0D41ADD6" w14:textId="6162AB79"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Gender and other individual barriers:</w:t>
      </w:r>
      <w:r w:rsidRPr="00733E85">
        <w:rPr>
          <w:rFonts w:ascii="Helvetica Neue" w:eastAsia="jGaramond" w:hAnsi="Helvetica Neue" w:cs="jGaramond"/>
        </w:rPr>
        <w:t xml:space="preserve"> It’s hard to make basic statements about women’s use of technology in the developing world with great confidence. What is clear, is that women will experience all the same barriers to mobile phone access and using SMS as men,</w:t>
      </w:r>
      <w:r w:rsidR="009C3408">
        <w:rPr>
          <w:rFonts w:ascii="Helvetica Neue" w:eastAsia="jGaramond" w:hAnsi="Helvetica Neue" w:cs="jGaramond"/>
        </w:rPr>
        <w:t xml:space="preserve"> but often to a greater degree: they are less likely to be literate; </w:t>
      </w:r>
      <w:r w:rsidRPr="00733E85">
        <w:rPr>
          <w:rFonts w:ascii="Helvetica Neue" w:eastAsia="jGaramond" w:hAnsi="Helvetica Neue" w:cs="jGaramond"/>
        </w:rPr>
        <w:t xml:space="preserve">may not have </w:t>
      </w:r>
      <w:r w:rsidR="004F3AEC">
        <w:rPr>
          <w:rFonts w:ascii="Helvetica Neue" w:eastAsia="jGaramond" w:hAnsi="Helvetica Neue" w:cs="jGaramond"/>
        </w:rPr>
        <w:t>free</w:t>
      </w:r>
      <w:r w:rsidRPr="00733E85">
        <w:rPr>
          <w:rFonts w:ascii="Helvetica Neue" w:eastAsia="jGaramond" w:hAnsi="Helvetica Neue" w:cs="jGaramond"/>
        </w:rPr>
        <w:t xml:space="preserve"> or unobserved access to handsets</w:t>
      </w:r>
      <w:r w:rsidR="009C3408">
        <w:rPr>
          <w:rFonts w:ascii="Helvetica Neue" w:eastAsia="jGaramond" w:hAnsi="Helvetica Neue" w:cs="jGaramond"/>
        </w:rPr>
        <w:t>; lack</w:t>
      </w:r>
      <w:r w:rsidRPr="00733E85">
        <w:rPr>
          <w:rFonts w:ascii="Helvetica Neue" w:eastAsia="jGaramond" w:hAnsi="Helvetica Neue" w:cs="jGaramond"/>
        </w:rPr>
        <w:t xml:space="preserve"> access to handsets and electricity</w:t>
      </w:r>
      <w:r w:rsidR="009C3408">
        <w:rPr>
          <w:rFonts w:ascii="Helvetica Neue" w:eastAsia="jGaramond" w:hAnsi="Helvetica Neue" w:cs="jGaramond"/>
        </w:rPr>
        <w:t>;</w:t>
      </w:r>
      <w:r w:rsidRPr="00733E85">
        <w:rPr>
          <w:rFonts w:ascii="Helvetica Neue" w:eastAsia="jGaramond" w:hAnsi="Helvetica Neue" w:cs="jGaramond"/>
        </w:rPr>
        <w:t xml:space="preserve"> </w:t>
      </w:r>
      <w:r w:rsidR="009C3408">
        <w:rPr>
          <w:rFonts w:ascii="Helvetica Neue" w:eastAsia="jGaramond" w:hAnsi="Helvetica Neue" w:cs="jGaramond"/>
        </w:rPr>
        <w:t>have</w:t>
      </w:r>
      <w:r w:rsidRPr="00733E85">
        <w:rPr>
          <w:rFonts w:ascii="Helvetica Neue" w:eastAsia="jGaramond" w:hAnsi="Helvetica Neue" w:cs="jGaramond"/>
        </w:rPr>
        <w:t xml:space="preserve"> lower</w:t>
      </w:r>
      <w:r w:rsidR="009C3408">
        <w:rPr>
          <w:rFonts w:ascii="Helvetica Neue" w:eastAsia="jGaramond" w:hAnsi="Helvetica Neue" w:cs="jGaramond"/>
        </w:rPr>
        <w:t xml:space="preserve"> incomes; and experience difficulty t</w:t>
      </w:r>
      <w:r w:rsidRPr="00733E85">
        <w:rPr>
          <w:rFonts w:ascii="Helvetica Neue" w:eastAsia="jGaramond" w:hAnsi="Helvetica Neue" w:cs="jGaramond"/>
        </w:rPr>
        <w:t>ravel</w:t>
      </w:r>
      <w:r w:rsidR="009C3408">
        <w:rPr>
          <w:rFonts w:ascii="Helvetica Neue" w:eastAsia="jGaramond" w:hAnsi="Helvetica Neue" w:cs="jGaramond"/>
        </w:rPr>
        <w:t>ing</w:t>
      </w:r>
      <w:r w:rsidR="002F75A1">
        <w:rPr>
          <w:rFonts w:ascii="Helvetica Neue" w:eastAsia="jGaramond" w:hAnsi="Helvetica Neue" w:cs="jGaramond"/>
        </w:rPr>
        <w:t xml:space="preserve"> to get a signal or</w:t>
      </w:r>
      <w:r w:rsidRPr="00733E85">
        <w:rPr>
          <w:rFonts w:ascii="Helvetica Neue" w:eastAsia="jGaramond" w:hAnsi="Helvetica Neue" w:cs="jGaramond"/>
        </w:rPr>
        <w:t xml:space="preserve"> to charge handsets in rural areas. Finally, cultur</w:t>
      </w:r>
      <w:r w:rsidR="004F3AEC">
        <w:rPr>
          <w:rFonts w:ascii="Helvetica Neue" w:eastAsia="jGaramond" w:hAnsi="Helvetica Neue" w:cs="jGaramond"/>
        </w:rPr>
        <w:t>al factors may inhibit SMS use, where</w:t>
      </w:r>
      <w:r w:rsidRPr="00733E85">
        <w:rPr>
          <w:rFonts w:ascii="Helvetica Neue" w:eastAsia="jGaramond" w:hAnsi="Helvetica Neue" w:cs="jGaramond"/>
        </w:rPr>
        <w:t xml:space="preserve"> gender roles </w:t>
      </w:r>
      <w:r w:rsidR="004F3AEC">
        <w:rPr>
          <w:rFonts w:ascii="Helvetica Neue" w:eastAsia="jGaramond" w:hAnsi="Helvetica Neue" w:cs="jGaramond"/>
        </w:rPr>
        <w:t xml:space="preserve">dictate that using </w:t>
      </w:r>
      <w:r w:rsidRPr="00733E85">
        <w:rPr>
          <w:rFonts w:ascii="Helvetica Neue" w:eastAsia="jGaramond" w:hAnsi="Helvetica Neue" w:cs="jGaramond"/>
        </w:rPr>
        <w:t xml:space="preserve">technology </w:t>
      </w:r>
      <w:r w:rsidR="004F3AEC">
        <w:rPr>
          <w:rFonts w:ascii="Helvetica Neue" w:eastAsia="jGaramond" w:hAnsi="Helvetica Neue" w:cs="jGaramond"/>
        </w:rPr>
        <w:t xml:space="preserve">is not </w:t>
      </w:r>
      <w:r w:rsidRPr="00733E85">
        <w:rPr>
          <w:rFonts w:ascii="Helvetica Neue" w:eastAsia="jGaramond" w:hAnsi="Helvetica Neue" w:cs="jGaramond"/>
        </w:rPr>
        <w:t xml:space="preserve">appropriate or necessary for women </w:t>
      </w:r>
      <w:r w:rsidR="002F75A1">
        <w:rPr>
          <w:rFonts w:ascii="Helvetica Neue" w:eastAsia="jGaramond" w:hAnsi="Helvetica Neue" w:cs="jGaramond"/>
        </w:rPr>
        <w:t>or girls.</w:t>
      </w:r>
    </w:p>
    <w:p w14:paraId="2BB69321" w14:textId="77777777" w:rsidR="00733E85" w:rsidRPr="00733E85" w:rsidRDefault="00733E85" w:rsidP="00733E85">
      <w:pPr>
        <w:pStyle w:val="FreeFormA"/>
        <w:rPr>
          <w:rFonts w:ascii="Helvetica Neue" w:eastAsia="jGaramond" w:hAnsi="Helvetica Neue" w:cs="jGaramond"/>
        </w:rPr>
      </w:pPr>
    </w:p>
    <w:p w14:paraId="16372F29" w14:textId="77777777" w:rsidR="00733E85" w:rsidRPr="00733E85" w:rsidRDefault="00733E85" w:rsidP="00733E85">
      <w:pPr>
        <w:pStyle w:val="FreeFormA"/>
        <w:rPr>
          <w:rFonts w:ascii="Helvetica Neue" w:eastAsia="jGaramond" w:hAnsi="Helvetica Neue" w:cs="jGaramond"/>
        </w:rPr>
      </w:pPr>
      <w:r w:rsidRPr="00733E85">
        <w:rPr>
          <w:rFonts w:ascii="Helvetica Neue" w:eastAsia="jGaramond" w:hAnsi="Helvetica Neue" w:cs="jGaramond"/>
        </w:rPr>
        <w:t xml:space="preserve">Disability and infirmity may make SMS hard to read and access, so they may not be appropriate for people living with disabilities, or for older people, who may in any case be less aware of, or likely to adopt, new technologies. </w:t>
      </w:r>
    </w:p>
    <w:p w14:paraId="5E18E706" w14:textId="77777777" w:rsidR="00733E85" w:rsidRPr="00733E85" w:rsidRDefault="00733E85" w:rsidP="00733E85">
      <w:pPr>
        <w:pStyle w:val="FreeFormA"/>
        <w:rPr>
          <w:rFonts w:ascii="Helvetica Neue" w:eastAsia="jGaramond" w:hAnsi="Helvetica Neue" w:cs="jGaramond"/>
        </w:rPr>
      </w:pPr>
    </w:p>
    <w:p w14:paraId="7C63B4AE" w14:textId="77777777"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Coverage Infrastructure</w:t>
      </w:r>
      <w:r w:rsidRPr="00733E85">
        <w:rPr>
          <w:rFonts w:ascii="Helvetica Neue" w:eastAsia="jGaramond Bold" w:hAnsi="Helvetica Neue" w:cs="jGaramond Bold"/>
          <w:b/>
          <w:bCs/>
        </w:rPr>
        <w:t xml:space="preserve">: </w:t>
      </w:r>
      <w:r w:rsidRPr="00733E85">
        <w:rPr>
          <w:rFonts w:ascii="Helvetica Neue" w:eastAsia="jGaramond" w:hAnsi="Helvetica Neue" w:cs="jGaramond"/>
        </w:rPr>
        <w:t xml:space="preserve">As with any telecommunications service, the possibilities are only as good as the infrastructure and coverage.  </w:t>
      </w:r>
      <w:proofErr w:type="spellStart"/>
      <w:r w:rsidRPr="00733E85">
        <w:rPr>
          <w:rFonts w:ascii="Helvetica Neue" w:eastAsia="jGaramond" w:hAnsi="Helvetica Neue" w:cs="jGaramond"/>
        </w:rPr>
        <w:t>FrontlineSMS</w:t>
      </w:r>
      <w:proofErr w:type="spellEnd"/>
      <w:r w:rsidRPr="00733E85">
        <w:rPr>
          <w:rFonts w:ascii="Helvetica Neue" w:eastAsia="jGaramond" w:hAnsi="Helvetica Neue" w:cs="jGaramond"/>
        </w:rPr>
        <w:t xml:space="preserve"> works anywhere that there is a GSM signal and retains limited functionality without any connection.  Still, the available network coverage is a critical factor in considering whether SMS is the right communications tool for the context.</w:t>
      </w:r>
    </w:p>
    <w:p w14:paraId="18177FCF" w14:textId="77777777" w:rsidR="00733E85" w:rsidRPr="00733E85" w:rsidRDefault="00733E85" w:rsidP="00733E85">
      <w:pPr>
        <w:pStyle w:val="FreeFormA"/>
        <w:rPr>
          <w:rFonts w:ascii="Helvetica Neue" w:eastAsia="jGaramond" w:hAnsi="Helvetica Neue" w:cs="jGaramond"/>
        </w:rPr>
      </w:pPr>
    </w:p>
    <w:p w14:paraId="588EE0C5" w14:textId="750AB15F" w:rsidR="00733E85" w:rsidRPr="00733E85" w:rsidRDefault="00733E85" w:rsidP="00733E85">
      <w:pPr>
        <w:pBdr>
          <w:top w:val="single" w:sz="4" w:space="1" w:color="auto"/>
          <w:bottom w:val="single" w:sz="4" w:space="1" w:color="auto"/>
        </w:pBdr>
        <w:rPr>
          <w:rFonts w:ascii="Helvetica Neue" w:hAnsi="Helvetica Neue"/>
          <w:b/>
        </w:rPr>
      </w:pPr>
      <w:r w:rsidRPr="00733E85">
        <w:rPr>
          <w:rFonts w:ascii="Helvetica Neue" w:hAnsi="Helvetica Neue"/>
          <w:b/>
        </w:rPr>
        <w:t>Program design considerations:</w:t>
      </w:r>
    </w:p>
    <w:p w14:paraId="7C51C4B9" w14:textId="77777777" w:rsidR="00733E85" w:rsidRPr="00733E85" w:rsidRDefault="00733E85" w:rsidP="00733E85">
      <w:pPr>
        <w:pStyle w:val="FreeFormA"/>
        <w:rPr>
          <w:rFonts w:ascii="Helvetica Neue" w:eastAsia="Gotham-Light" w:hAnsi="Helvetica Neue" w:cs="Gotham-Light"/>
        </w:rPr>
      </w:pPr>
    </w:p>
    <w:p w14:paraId="67F4E145" w14:textId="0E32038B" w:rsidR="00733E85" w:rsidRPr="00733E85" w:rsidRDefault="00733E85" w:rsidP="00733E85">
      <w:pPr>
        <w:pStyle w:val="FreeFormA"/>
        <w:rPr>
          <w:rFonts w:ascii="Helvetica Neue" w:eastAsia="Gotham-Light" w:hAnsi="Helvetica Neue" w:cs="Gotham-Light"/>
          <w:u w:val="single"/>
        </w:rPr>
      </w:pPr>
      <w:r w:rsidRPr="00733E85">
        <w:rPr>
          <w:rFonts w:ascii="Helvetica Neue" w:eastAsia="jGaramond Bold" w:hAnsi="Helvetica Neue" w:cs="jGaramond Bold"/>
          <w:b/>
          <w:bCs/>
          <w:u w:val="single"/>
        </w:rPr>
        <w:t>Context is key:</w:t>
      </w:r>
      <w:r w:rsidRPr="00733E85">
        <w:rPr>
          <w:rFonts w:ascii="Helvetica Neue" w:eastAsia="jGaramond" w:hAnsi="Helvetica Neue" w:cs="jGaramond"/>
        </w:rPr>
        <w:t xml:space="preserve"> Understanding how the local community uses SMS is critical. Before embarking on an SMS project</w:t>
      </w:r>
      <w:r w:rsidR="00ED56A5">
        <w:rPr>
          <w:rFonts w:ascii="Helvetica Neue" w:eastAsia="jGaramond" w:hAnsi="Helvetica Neue" w:cs="jGaramond"/>
        </w:rPr>
        <w:t>,</w:t>
      </w:r>
      <w:r w:rsidRPr="00733E85">
        <w:rPr>
          <w:rFonts w:ascii="Helvetica Neue" w:eastAsia="jGaramond" w:hAnsi="Helvetica Neue" w:cs="jGaramond"/>
        </w:rPr>
        <w:t xml:space="preserve"> talk to people about how and whether they already use SMS, and und</w:t>
      </w:r>
      <w:r w:rsidR="00A93427">
        <w:rPr>
          <w:rFonts w:ascii="Helvetica Neue" w:eastAsia="jGaramond" w:hAnsi="Helvetica Neue" w:cs="jGaramond"/>
        </w:rPr>
        <w:t>erstand the nuances of who does and does not</w:t>
      </w:r>
      <w:r w:rsidRPr="00733E85">
        <w:rPr>
          <w:rFonts w:ascii="Helvetica Neue" w:eastAsia="jGaramond" w:hAnsi="Helvetica Neue" w:cs="jGaramond"/>
        </w:rPr>
        <w:t xml:space="preserve"> have effective access</w:t>
      </w:r>
      <w:r w:rsidR="00A93427">
        <w:rPr>
          <w:rFonts w:ascii="Helvetica Neue" w:eastAsia="jGaramond" w:hAnsi="Helvetica Neue" w:cs="jGaramond"/>
        </w:rPr>
        <w:t xml:space="preserve"> (see section above). </w:t>
      </w:r>
      <w:proofErr w:type="spellStart"/>
      <w:r w:rsidR="00B45B00">
        <w:rPr>
          <w:rFonts w:ascii="Helvetica Neue" w:eastAsia="jGaramond" w:hAnsi="Helvetica Neue" w:cs="jGaramond"/>
        </w:rPr>
        <w:t>SIMLab</w:t>
      </w:r>
      <w:proofErr w:type="spellEnd"/>
      <w:r w:rsidR="00B45B00">
        <w:rPr>
          <w:rFonts w:ascii="Helvetica Neue" w:eastAsia="jGaramond" w:hAnsi="Helvetica Neue" w:cs="jGaramond"/>
        </w:rPr>
        <w:t xml:space="preserve"> has a Context Assessment Worksheet to help you work through this. Where </w:t>
      </w:r>
      <w:r w:rsidR="00B45B00" w:rsidRPr="00733E85">
        <w:rPr>
          <w:rFonts w:ascii="Helvetica Neue" w:eastAsia="jGaramond" w:hAnsi="Helvetica Neue" w:cs="jGaramond"/>
        </w:rPr>
        <w:t>SMS use is inhibited by cultural and technical factors, it is far better to use communications tools that already work for</w:t>
      </w:r>
      <w:r w:rsidR="00B45B00">
        <w:rPr>
          <w:rFonts w:ascii="Helvetica Neue" w:eastAsia="jGaramond" w:hAnsi="Helvetica Neue" w:cs="jGaramond"/>
        </w:rPr>
        <w:t xml:space="preserve"> the community</w:t>
      </w:r>
      <w:r w:rsidR="00B45B00" w:rsidRPr="00733E85">
        <w:rPr>
          <w:rFonts w:ascii="Helvetica Neue" w:eastAsia="jGaramond" w:hAnsi="Helvetica Neue" w:cs="jGaramond"/>
        </w:rPr>
        <w:t>.</w:t>
      </w:r>
    </w:p>
    <w:p w14:paraId="3872FBD8" w14:textId="77777777" w:rsidR="00733E85" w:rsidRPr="00733E85" w:rsidRDefault="00733E85" w:rsidP="00733E85">
      <w:pPr>
        <w:pStyle w:val="FreeFormA"/>
        <w:rPr>
          <w:rFonts w:ascii="Helvetica Neue" w:eastAsia="jGaramond Bold" w:hAnsi="Helvetica Neue" w:cs="jGaramond Bold"/>
          <w:b/>
          <w:bCs/>
        </w:rPr>
      </w:pPr>
    </w:p>
    <w:p w14:paraId="2E3456E6" w14:textId="7D7D3B2A" w:rsidR="00733E85" w:rsidRPr="00733E85" w:rsidRDefault="00470252" w:rsidP="00733E85">
      <w:pPr>
        <w:pStyle w:val="FreeFormA"/>
        <w:rPr>
          <w:rFonts w:ascii="Helvetica Neue" w:eastAsia="jGaramond" w:hAnsi="Helvetica Neue" w:cs="jGaramond"/>
        </w:rPr>
      </w:pPr>
      <w:r>
        <w:rPr>
          <w:rFonts w:ascii="Helvetica Neue" w:eastAsia="jGaramond Bold" w:hAnsi="Helvetica Neue" w:cs="jGaramond Bold"/>
          <w:b/>
          <w:bCs/>
        </w:rPr>
        <w:t>I</w:t>
      </w:r>
      <w:r w:rsidR="0018690E" w:rsidRPr="00733E85">
        <w:rPr>
          <w:rFonts w:ascii="Helvetica Neue" w:eastAsia="jGaramond Bold" w:hAnsi="Helvetica Neue" w:cs="jGaramond Bold"/>
          <w:b/>
          <w:bCs/>
          <w:u w:val="single"/>
        </w:rPr>
        <w:t>ncentivizing</w:t>
      </w:r>
      <w:r w:rsidR="00733E85" w:rsidRPr="00733E85">
        <w:rPr>
          <w:rFonts w:ascii="Helvetica Neue" w:eastAsia="jGaramond Bold" w:hAnsi="Helvetica Neue" w:cs="jGaramond Bold"/>
          <w:b/>
          <w:bCs/>
          <w:u w:val="single"/>
        </w:rPr>
        <w:t xml:space="preserve"> engagement</w:t>
      </w:r>
      <w:r w:rsidR="00733E85" w:rsidRPr="00733E85">
        <w:rPr>
          <w:rFonts w:ascii="Helvetica Neue" w:eastAsia="jGaramond Bold" w:hAnsi="Helvetica Neue" w:cs="jGaramond Bold"/>
          <w:b/>
          <w:bCs/>
        </w:rPr>
        <w:t xml:space="preserve">: </w:t>
      </w:r>
      <w:r>
        <w:rPr>
          <w:rFonts w:ascii="Helvetica Neue" w:eastAsia="jGaramond Bold" w:hAnsi="Helvetica Neue" w:cs="jGaramond Bold"/>
          <w:bCs/>
        </w:rPr>
        <w:t>People often ask us how they will get people’s numbers</w:t>
      </w:r>
      <w:r w:rsidR="0018690E">
        <w:rPr>
          <w:rFonts w:ascii="Helvetica Neue" w:eastAsia="jGaramond" w:hAnsi="Helvetica Neue" w:cs="jGaramond"/>
        </w:rPr>
        <w:t xml:space="preserve">, </w:t>
      </w:r>
      <w:r w:rsidR="00733E85" w:rsidRPr="00733E85">
        <w:rPr>
          <w:rFonts w:ascii="Helvetica Neue" w:eastAsia="jGaramond" w:hAnsi="Helvetica Neue" w:cs="jGaramond"/>
        </w:rPr>
        <w:t>but</w:t>
      </w:r>
      <w:r w:rsidR="00853976">
        <w:rPr>
          <w:rFonts w:ascii="Helvetica Neue" w:eastAsia="jGaramond" w:hAnsi="Helvetica Neue" w:cs="jGaramond"/>
        </w:rPr>
        <w:t xml:space="preserve"> this</w:t>
      </w:r>
      <w:r w:rsidR="0018690E">
        <w:rPr>
          <w:rFonts w:ascii="Helvetica Neue" w:eastAsia="jGaramond" w:hAnsi="Helvetica Neue" w:cs="jGaramond"/>
        </w:rPr>
        <w:t xml:space="preserve"> does not necessarily come</w:t>
      </w:r>
      <w:r w:rsidR="00733E85" w:rsidRPr="00733E85">
        <w:rPr>
          <w:rFonts w:ascii="Helvetica Neue" w:eastAsia="jGaramond" w:hAnsi="Helvetica Neue" w:cs="jGaramond"/>
        </w:rPr>
        <w:t xml:space="preserve"> at the problem from the right viewpoint.  Sending SMS to lists of numbers can be a high-cost, low-value approach. Higher-value communications can be achieved w</w:t>
      </w:r>
      <w:r w:rsidR="0018690E">
        <w:rPr>
          <w:rFonts w:ascii="Helvetica Neue" w:eastAsia="jGaramond" w:hAnsi="Helvetica Neue" w:cs="jGaramond"/>
        </w:rPr>
        <w:t>hen users opt-in to services. T</w:t>
      </w:r>
      <w:r w:rsidR="00733E85" w:rsidRPr="00733E85">
        <w:rPr>
          <w:rFonts w:ascii="Helvetica Neue" w:eastAsia="jGaramond" w:hAnsi="Helvetica Neue" w:cs="jGaramond"/>
        </w:rPr>
        <w:t>hey sign up for updates because they want them, or because of an incentive</w:t>
      </w:r>
      <w:r w:rsidR="00853976">
        <w:rPr>
          <w:rFonts w:ascii="Helvetica Neue" w:eastAsia="jGaramond" w:hAnsi="Helvetica Neue" w:cs="jGaramond"/>
        </w:rPr>
        <w:t>. There are many ways to incentivize engagement. For example,</w:t>
      </w:r>
      <w:r w:rsidR="00733E85" w:rsidRPr="00733E85">
        <w:rPr>
          <w:rFonts w:ascii="Helvetica Neue" w:eastAsia="jGaramond" w:hAnsi="Helvetica Neue" w:cs="jGaramond"/>
        </w:rPr>
        <w:t xml:space="preserve"> a radio competition for people sending SMS comments, or an airtime</w:t>
      </w:r>
      <w:r w:rsidR="00853976">
        <w:rPr>
          <w:rFonts w:ascii="Helvetica Neue" w:eastAsia="jGaramond" w:hAnsi="Helvetica Neue" w:cs="jGaramond"/>
        </w:rPr>
        <w:t xml:space="preserve"> reward for completing a survey</w:t>
      </w:r>
      <w:r w:rsidR="00733E85" w:rsidRPr="00733E85">
        <w:rPr>
          <w:rFonts w:ascii="Helvetica Neue" w:eastAsia="jGaramond" w:hAnsi="Helvetica Neue" w:cs="jGaramond"/>
        </w:rPr>
        <w:t>. Another excellent approach is to address an existing need in a</w:t>
      </w:r>
      <w:r w:rsidR="00853976">
        <w:rPr>
          <w:rFonts w:ascii="Helvetica Neue" w:eastAsia="jGaramond" w:hAnsi="Helvetica Neue" w:cs="jGaramond"/>
        </w:rPr>
        <w:t>n accessible and efficient way. For instance</w:t>
      </w:r>
      <w:r w:rsidR="00733E85" w:rsidRPr="00733E85">
        <w:rPr>
          <w:rFonts w:ascii="Helvetica Neue" w:eastAsia="jGaramond" w:hAnsi="Helvetica Neue" w:cs="jGaramond"/>
        </w:rPr>
        <w:t>, augmenting an existing ‘complaints box</w:t>
      </w:r>
      <w:r w:rsidR="00853976">
        <w:rPr>
          <w:rFonts w:ascii="Helvetica Neue" w:eastAsia="jGaramond" w:hAnsi="Helvetica Neue" w:cs="jGaramond"/>
        </w:rPr>
        <w:t xml:space="preserve">’ with an SMS complaints system will remove </w:t>
      </w:r>
      <w:r w:rsidR="00733E85" w:rsidRPr="00733E85">
        <w:rPr>
          <w:rFonts w:ascii="Helvetica Neue" w:eastAsia="jGaramond" w:hAnsi="Helvetica Neue" w:cs="jGaramond"/>
        </w:rPr>
        <w:t>the need for people to travel to give feedback</w:t>
      </w:r>
      <w:r w:rsidR="00853976">
        <w:rPr>
          <w:rFonts w:ascii="Helvetica Neue" w:eastAsia="jGaramond" w:hAnsi="Helvetica Neue" w:cs="jGaramond"/>
        </w:rPr>
        <w:t>, saving them time and money</w:t>
      </w:r>
      <w:r w:rsidR="00733E85" w:rsidRPr="00733E85">
        <w:rPr>
          <w:rFonts w:ascii="Helvetica Neue" w:eastAsia="jGaramond" w:hAnsi="Helvetica Neue" w:cs="jGaramond"/>
        </w:rPr>
        <w:t>. The balance o</w:t>
      </w:r>
      <w:r w:rsidR="0018690E">
        <w:rPr>
          <w:rFonts w:ascii="Helvetica Neue" w:eastAsia="jGaramond" w:hAnsi="Helvetica Neue" w:cs="jGaramond"/>
        </w:rPr>
        <w:t xml:space="preserve">f incentives is critical here, </w:t>
      </w:r>
      <w:r w:rsidR="00733E85" w:rsidRPr="00733E85">
        <w:rPr>
          <w:rFonts w:ascii="Helvetica Neue" w:eastAsia="jGaramond" w:hAnsi="Helvetica Neue" w:cs="jGaramond"/>
        </w:rPr>
        <w:t>part</w:t>
      </w:r>
      <w:r w:rsidR="00853976">
        <w:rPr>
          <w:rFonts w:ascii="Helvetica Neue" w:eastAsia="jGaramond" w:hAnsi="Helvetica Neue" w:cs="jGaramond"/>
        </w:rPr>
        <w:t>icularly where incomes are low. A</w:t>
      </w:r>
      <w:r w:rsidR="00733E85" w:rsidRPr="00733E85">
        <w:rPr>
          <w:rFonts w:ascii="Helvetica Neue" w:eastAsia="jGaramond" w:hAnsi="Helvetica Neue" w:cs="jGaramond"/>
        </w:rPr>
        <w:t>sking people to spend time and phone credit to engage with you is a significant thing. People need to know that their investment will be rewarded.</w:t>
      </w:r>
    </w:p>
    <w:p w14:paraId="28F68FB2" w14:textId="77777777" w:rsidR="00733E85" w:rsidRPr="00733E85" w:rsidRDefault="00733E85" w:rsidP="00733E85">
      <w:pPr>
        <w:pStyle w:val="FreeFormA"/>
        <w:rPr>
          <w:rFonts w:ascii="Helvetica Neue" w:eastAsia="jGaramond" w:hAnsi="Helvetica Neue" w:cs="jGaramond"/>
        </w:rPr>
      </w:pPr>
    </w:p>
    <w:p w14:paraId="15F366D9" w14:textId="2FBE9888"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 xml:space="preserve">How SMS is </w:t>
      </w:r>
      <w:r w:rsidR="00853976">
        <w:rPr>
          <w:rFonts w:ascii="Helvetica Neue" w:eastAsia="jGaramond Bold" w:hAnsi="Helvetica Neue" w:cs="jGaramond Bold"/>
          <w:b/>
          <w:bCs/>
          <w:u w:val="single"/>
        </w:rPr>
        <w:t>currently perceived and used</w:t>
      </w:r>
      <w:r w:rsidRPr="00733E85">
        <w:rPr>
          <w:rFonts w:ascii="Helvetica Neue" w:eastAsia="jGaramond Bold" w:hAnsi="Helvetica Neue" w:cs="jGaramond Bold"/>
          <w:b/>
          <w:bCs/>
          <w:u w:val="single"/>
        </w:rPr>
        <w:t>:</w:t>
      </w:r>
      <w:r w:rsidRPr="00733E85">
        <w:rPr>
          <w:rFonts w:ascii="Helvetica Neue" w:eastAsia="jGaramond" w:hAnsi="Helvetica Neue" w:cs="jGaramond"/>
        </w:rPr>
        <w:t xml:space="preserve"> Some cultures regard SMS as lacking the necessary validity, professionalism, or depth to have real significance</w:t>
      </w:r>
      <w:r w:rsidR="0018690E">
        <w:rPr>
          <w:rFonts w:ascii="Helvetica Neue" w:eastAsia="jGaramond" w:hAnsi="Helvetica Neue" w:cs="jGaramond"/>
        </w:rPr>
        <w:t>,</w:t>
      </w:r>
      <w:r w:rsidRPr="00733E85">
        <w:rPr>
          <w:rFonts w:ascii="Helvetica Neue" w:eastAsia="jGaramond" w:hAnsi="Helvetica Neue" w:cs="jGaramond"/>
        </w:rPr>
        <w:t xml:space="preserve"> and would not take seriously health messages or services that use them. At the other end of </w:t>
      </w:r>
      <w:r w:rsidR="00853976">
        <w:rPr>
          <w:rFonts w:ascii="Helvetica Neue" w:eastAsia="jGaramond" w:hAnsi="Helvetica Neue" w:cs="jGaramond"/>
        </w:rPr>
        <w:t xml:space="preserve">the scale, in some places SMS are </w:t>
      </w:r>
      <w:r w:rsidRPr="00733E85">
        <w:rPr>
          <w:rFonts w:ascii="Helvetica Neue" w:eastAsia="jGaramond" w:hAnsi="Helvetica Neue" w:cs="jGaramond"/>
        </w:rPr>
        <w:t xml:space="preserve">overused and likely to </w:t>
      </w:r>
      <w:r w:rsidR="00853976">
        <w:rPr>
          <w:rFonts w:ascii="Helvetica Neue" w:eastAsia="jGaramond" w:hAnsi="Helvetica Neue" w:cs="jGaramond"/>
        </w:rPr>
        <w:t xml:space="preserve">be </w:t>
      </w:r>
      <w:r w:rsidRPr="00733E85">
        <w:rPr>
          <w:rFonts w:ascii="Helvetica Neue" w:eastAsia="jGaramond" w:hAnsi="Helvetica Neue" w:cs="jGaramond"/>
        </w:rPr>
        <w:t>perceive</w:t>
      </w:r>
      <w:r w:rsidR="00853976">
        <w:rPr>
          <w:rFonts w:ascii="Helvetica Neue" w:eastAsia="jGaramond" w:hAnsi="Helvetica Neue" w:cs="jGaramond"/>
        </w:rPr>
        <w:t>d</w:t>
      </w:r>
      <w:r w:rsidRPr="00733E85">
        <w:rPr>
          <w:rFonts w:ascii="Helvetica Neue" w:eastAsia="jGaramond" w:hAnsi="Helvetica Neue" w:cs="jGaramond"/>
        </w:rPr>
        <w:t xml:space="preserve"> as spam. </w:t>
      </w:r>
      <w:r w:rsidR="00EB6BBA">
        <w:rPr>
          <w:rFonts w:ascii="Helvetica Neue" w:eastAsia="jGaramond" w:hAnsi="Helvetica Neue" w:cs="jGaramond"/>
        </w:rPr>
        <w:t>You can counteract this by b</w:t>
      </w:r>
      <w:r w:rsidRPr="00733E85">
        <w:rPr>
          <w:rFonts w:ascii="Helvetica Neue" w:eastAsia="jGaramond" w:hAnsi="Helvetica Neue" w:cs="jGaramond"/>
        </w:rPr>
        <w:t>uilding a more interactive, long-term relationship</w:t>
      </w:r>
      <w:r w:rsidR="00B45B00">
        <w:rPr>
          <w:rFonts w:ascii="Helvetica Neue" w:eastAsia="jGaramond" w:hAnsi="Helvetica Neue" w:cs="jGaramond"/>
        </w:rPr>
        <w:t xml:space="preserve"> with your intended recipient</w:t>
      </w:r>
      <w:r w:rsidRPr="00733E85">
        <w:rPr>
          <w:rFonts w:ascii="Helvetica Neue" w:eastAsia="jGaramond" w:hAnsi="Helvetica Neue" w:cs="jGaramond"/>
        </w:rPr>
        <w:t>, establishing trust and ensuring that people value your SMS communications (including by allowing them to</w:t>
      </w:r>
      <w:r w:rsidR="00EB6BBA">
        <w:rPr>
          <w:rFonts w:ascii="Helvetica Neue" w:eastAsia="jGaramond" w:hAnsi="Helvetica Neue" w:cs="jGaramond"/>
        </w:rPr>
        <w:t xml:space="preserve"> opt in and out, as suggested above)</w:t>
      </w:r>
      <w:r w:rsidRPr="00733E85">
        <w:rPr>
          <w:rFonts w:ascii="Helvetica Neue" w:eastAsia="jGaramond" w:hAnsi="Helvetica Neue" w:cs="jGaramond"/>
        </w:rPr>
        <w:t xml:space="preserve">. </w:t>
      </w:r>
    </w:p>
    <w:p w14:paraId="35BD5BBD" w14:textId="77777777" w:rsidR="00733E85" w:rsidRPr="00733E85" w:rsidRDefault="00733E85" w:rsidP="00733E85">
      <w:pPr>
        <w:pStyle w:val="FreeFormA"/>
        <w:rPr>
          <w:rFonts w:ascii="Helvetica Neue" w:eastAsia="jGaramond Bold" w:hAnsi="Helvetica Neue" w:cs="jGaramond Bold"/>
          <w:b/>
          <w:bCs/>
        </w:rPr>
      </w:pPr>
    </w:p>
    <w:p w14:paraId="2D003A93" w14:textId="3B62591C" w:rsidR="00C4344A"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Building an effective multi-channel approach:</w:t>
      </w:r>
      <w:r w:rsidR="006D7228">
        <w:rPr>
          <w:rFonts w:ascii="Helvetica Neue" w:eastAsia="jGaramond" w:hAnsi="Helvetica Neue" w:cs="jGaramond"/>
        </w:rPr>
        <w:t xml:space="preserve"> W</w:t>
      </w:r>
      <w:r w:rsidRPr="00733E85">
        <w:rPr>
          <w:rFonts w:ascii="Helvetica Neue" w:eastAsia="jGaramond" w:hAnsi="Helvetica Neue" w:cs="jGaramond"/>
        </w:rPr>
        <w:t>ith the spread of smartphones and the mobile web, people have access to other c</w:t>
      </w:r>
      <w:r w:rsidR="008B4476">
        <w:rPr>
          <w:rFonts w:ascii="Helvetica Neue" w:eastAsia="jGaramond" w:hAnsi="Helvetica Neue" w:cs="jGaramond"/>
        </w:rPr>
        <w:t xml:space="preserve">ommunications platforms. </w:t>
      </w:r>
      <w:r w:rsidR="00C4344A">
        <w:rPr>
          <w:rFonts w:ascii="Helvetica Neue" w:eastAsia="jGaramond" w:hAnsi="Helvetica Neue" w:cs="jGaramond"/>
        </w:rPr>
        <w:t>This varies between individuals and even day-to-d</w:t>
      </w:r>
      <w:r w:rsidRPr="00733E85">
        <w:rPr>
          <w:rFonts w:ascii="Helvetica Neue" w:eastAsia="jGaramond" w:hAnsi="Helvetica Neue" w:cs="jGaramond"/>
        </w:rPr>
        <w:t>ay, based on variations in coverage and financial security. Communicating with individuals with different needs and habits may mean providing</w:t>
      </w:r>
      <w:r w:rsidR="00C4344A">
        <w:rPr>
          <w:rFonts w:ascii="Helvetica Neue" w:eastAsia="jGaramond" w:hAnsi="Helvetica Neue" w:cs="jGaramond"/>
        </w:rPr>
        <w:t xml:space="preserve"> varied options for engagement. A</w:t>
      </w:r>
      <w:r w:rsidR="008B4476">
        <w:rPr>
          <w:rFonts w:ascii="Helvetica Neue" w:eastAsia="jGaramond" w:hAnsi="Helvetica Neue" w:cs="jGaramond"/>
        </w:rPr>
        <w:t xml:space="preserve"> successful</w:t>
      </w:r>
      <w:r w:rsidRPr="00733E85">
        <w:rPr>
          <w:rFonts w:ascii="Helvetica Neue" w:eastAsia="jGaramond" w:hAnsi="Helvetica Neue" w:cs="jGaramond"/>
        </w:rPr>
        <w:t xml:space="preserve"> communications approach might include noticeboards, group meetings, </w:t>
      </w:r>
      <w:proofErr w:type="gramStart"/>
      <w:r w:rsidRPr="00733E85">
        <w:rPr>
          <w:rFonts w:ascii="Helvetica Neue" w:eastAsia="jGaramond" w:hAnsi="Helvetica Neue" w:cs="jGaramond"/>
        </w:rPr>
        <w:t>radio</w:t>
      </w:r>
      <w:proofErr w:type="gramEnd"/>
      <w:r w:rsidRPr="00733E85">
        <w:rPr>
          <w:rFonts w:ascii="Helvetica Neue" w:eastAsia="jGaramond" w:hAnsi="Helvetica Neue" w:cs="jGaramond"/>
        </w:rPr>
        <w:t xml:space="preserve">, SMS and voice channels. </w:t>
      </w:r>
    </w:p>
    <w:p w14:paraId="69610C1E" w14:textId="77777777" w:rsidR="00C4344A" w:rsidRDefault="00C4344A" w:rsidP="00733E85">
      <w:pPr>
        <w:pStyle w:val="FreeFormA"/>
        <w:rPr>
          <w:rFonts w:ascii="Helvetica Neue" w:eastAsia="jGaramond" w:hAnsi="Helvetica Neue" w:cs="jGaramond"/>
        </w:rPr>
      </w:pPr>
    </w:p>
    <w:p w14:paraId="3C753162" w14:textId="6687A6F1" w:rsidR="00733E85" w:rsidRPr="00733E85" w:rsidRDefault="00C4344A" w:rsidP="00733E85">
      <w:pPr>
        <w:pStyle w:val="FreeFormA"/>
        <w:rPr>
          <w:rFonts w:ascii="Helvetica Neue" w:eastAsia="jGaramond" w:hAnsi="Helvetica Neue" w:cs="jGaramond"/>
        </w:rPr>
      </w:pPr>
      <w:r>
        <w:rPr>
          <w:rFonts w:ascii="Helvetica Neue" w:eastAsia="jGaramond" w:hAnsi="Helvetica Neue" w:cs="jGaramond"/>
        </w:rPr>
        <w:t xml:space="preserve">Additionally, </w:t>
      </w:r>
      <w:r w:rsidRPr="00733E85">
        <w:rPr>
          <w:rFonts w:ascii="Helvetica Neue" w:eastAsia="jGaramond" w:hAnsi="Helvetica Neue" w:cs="jGaramond"/>
        </w:rPr>
        <w:t>there is value in looking critically at available technologies and conside</w:t>
      </w:r>
      <w:r>
        <w:rPr>
          <w:rFonts w:ascii="Helvetica Neue" w:eastAsia="jGaramond" w:hAnsi="Helvetica Neue" w:cs="jGaramond"/>
        </w:rPr>
        <w:t>ring the information involved w</w:t>
      </w:r>
      <w:r w:rsidR="00733E85" w:rsidRPr="00733E85">
        <w:rPr>
          <w:rFonts w:ascii="Helvetica Neue" w:eastAsia="jGaramond" w:hAnsi="Helvetica Neue" w:cs="jGaramond"/>
        </w:rPr>
        <w:t xml:space="preserve">ith </w:t>
      </w:r>
      <w:r w:rsidR="00560AC3">
        <w:rPr>
          <w:rFonts w:ascii="Helvetica Neue" w:eastAsia="jGaramond" w:hAnsi="Helvetica Neue" w:cs="jGaramond"/>
        </w:rPr>
        <w:t xml:space="preserve">data collection and management. </w:t>
      </w:r>
      <w:r w:rsidR="00733E85" w:rsidRPr="00733E85">
        <w:rPr>
          <w:rFonts w:ascii="Helvetica Neue" w:eastAsia="jGaramond" w:hAnsi="Helvetica Neue" w:cs="jGaramond"/>
        </w:rPr>
        <w:t>There may be small packets of in</w:t>
      </w:r>
      <w:r w:rsidR="008B4476">
        <w:rPr>
          <w:rFonts w:ascii="Helvetica Neue" w:eastAsia="jGaramond" w:hAnsi="Helvetica Neue" w:cs="jGaramond"/>
        </w:rPr>
        <w:t>formation that</w:t>
      </w:r>
      <w:r>
        <w:rPr>
          <w:rFonts w:ascii="Helvetica Neue" w:eastAsia="jGaramond" w:hAnsi="Helvetica Neue" w:cs="jGaramond"/>
        </w:rPr>
        <w:t xml:space="preserve"> </w:t>
      </w:r>
      <w:r w:rsidR="00733E85" w:rsidRPr="00733E85">
        <w:rPr>
          <w:rFonts w:ascii="Helvetica Neue" w:eastAsia="jGaramond" w:hAnsi="Helvetica Neue" w:cs="jGaramond"/>
        </w:rPr>
        <w:t>could have a large impact</w:t>
      </w:r>
      <w:r>
        <w:rPr>
          <w:rFonts w:ascii="Helvetica Neue" w:eastAsia="jGaramond" w:hAnsi="Helvetica Neue" w:cs="jGaramond"/>
        </w:rPr>
        <w:t xml:space="preserve"> if moved quickly</w:t>
      </w:r>
      <w:r w:rsidR="00560AC3">
        <w:rPr>
          <w:rFonts w:ascii="Helvetica Neue" w:eastAsia="jGaramond" w:hAnsi="Helvetica Neue" w:cs="jGaramond"/>
        </w:rPr>
        <w:t>, such as r</w:t>
      </w:r>
      <w:r w:rsidR="00733E85" w:rsidRPr="00733E85">
        <w:rPr>
          <w:rFonts w:ascii="Helvetica Neue" w:eastAsia="jGaramond" w:hAnsi="Helvetica Neue" w:cs="jGaramond"/>
        </w:rPr>
        <w:t>iver level data sent via SMS. On the other hand, long-form surveys and assessment questionnaires may be more suited to GPRS data collection tools. Even here, small amounts of information could be lifted out and sent via SMS where there is no GPRS connection, to combine rich slow data with real-time SMS data. SMS should be viewed as o</w:t>
      </w:r>
      <w:r w:rsidR="00560AC3">
        <w:rPr>
          <w:rFonts w:ascii="Helvetica Neue" w:eastAsia="jGaramond" w:hAnsi="Helvetica Neue" w:cs="jGaramond"/>
        </w:rPr>
        <w:t>ne of the tools in your toolkit.</w:t>
      </w:r>
      <w:r w:rsidR="00733E85" w:rsidRPr="00733E85">
        <w:rPr>
          <w:rFonts w:ascii="Helvetica Neue" w:eastAsia="jGaramond" w:hAnsi="Helvetica Neue" w:cs="jGaramond"/>
        </w:rPr>
        <w:t xml:space="preserve"> </w:t>
      </w:r>
    </w:p>
    <w:p w14:paraId="76F460A1" w14:textId="77777777" w:rsidR="00733E85" w:rsidRPr="00733E85" w:rsidRDefault="00733E85" w:rsidP="00733E85">
      <w:pPr>
        <w:pStyle w:val="FreeFormA"/>
        <w:rPr>
          <w:rFonts w:ascii="Helvetica Neue" w:eastAsia="jGaramond Bold" w:hAnsi="Helvetica Neue" w:cs="jGaramond Bold"/>
          <w:b/>
          <w:bCs/>
          <w:u w:val="single"/>
        </w:rPr>
      </w:pPr>
    </w:p>
    <w:p w14:paraId="182BED23" w14:textId="2339E4B2"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Monitoring impact</w:t>
      </w:r>
      <w:r w:rsidRPr="00733E85">
        <w:rPr>
          <w:rFonts w:ascii="Helvetica Neue" w:eastAsia="jGaramond Bold" w:hAnsi="Helvetica Neue" w:cs="jGaramond Bold"/>
          <w:b/>
          <w:bCs/>
        </w:rPr>
        <w:t xml:space="preserve">: </w:t>
      </w:r>
      <w:r w:rsidR="00C4344A">
        <w:rPr>
          <w:rFonts w:ascii="Helvetica Neue" w:eastAsia="jGaramond" w:hAnsi="Helvetica Neue" w:cs="jGaramond"/>
        </w:rPr>
        <w:t>V</w:t>
      </w:r>
      <w:r w:rsidRPr="00733E85">
        <w:rPr>
          <w:rFonts w:ascii="Helvetica Neue" w:eastAsia="jGaramond" w:hAnsi="Helvetica Neue" w:cs="jGaramond"/>
        </w:rPr>
        <w:t>ery few agencies experimenting with mobile oth</w:t>
      </w:r>
      <w:r w:rsidR="008B4476">
        <w:rPr>
          <w:rFonts w:ascii="Helvetica Neue" w:eastAsia="jGaramond" w:hAnsi="Helvetica Neue" w:cs="jGaramond"/>
        </w:rPr>
        <w:t xml:space="preserve">er than as a direct element of </w:t>
      </w:r>
      <w:r w:rsidRPr="00733E85">
        <w:rPr>
          <w:rFonts w:ascii="Helvetica Neue" w:eastAsia="jGaramond" w:hAnsi="Helvetica Neue" w:cs="jGaramond"/>
        </w:rPr>
        <w:t>program delivery (e.g. health messaging to expectant mothers) effectively monitor the impact, or even the ou</w:t>
      </w:r>
      <w:r w:rsidR="00C4344A">
        <w:rPr>
          <w:rFonts w:ascii="Helvetica Neue" w:eastAsia="jGaramond" w:hAnsi="Helvetica Neue" w:cs="jGaramond"/>
        </w:rPr>
        <w:t xml:space="preserve">tcome, of the innovation. </w:t>
      </w:r>
      <w:r w:rsidR="008B4476">
        <w:rPr>
          <w:rFonts w:ascii="Helvetica Neue" w:eastAsia="jGaramond" w:hAnsi="Helvetica Neue" w:cs="jGaramond"/>
        </w:rPr>
        <w:t xml:space="preserve">Contact </w:t>
      </w:r>
      <w:proofErr w:type="spellStart"/>
      <w:r w:rsidR="008B4476">
        <w:rPr>
          <w:rFonts w:ascii="Helvetica Neue" w:eastAsia="jGaramond" w:hAnsi="Helvetica Neue" w:cs="jGaramond"/>
        </w:rPr>
        <w:t>SIMLab</w:t>
      </w:r>
      <w:proofErr w:type="spellEnd"/>
      <w:r w:rsidR="008B4476">
        <w:rPr>
          <w:rFonts w:ascii="Helvetica Neue" w:eastAsia="jGaramond" w:hAnsi="Helvetica Neue" w:cs="jGaramond"/>
        </w:rPr>
        <w:t xml:space="preserve"> for </w:t>
      </w:r>
      <w:r w:rsidRPr="00733E85">
        <w:rPr>
          <w:rFonts w:ascii="Helvetica Neue" w:eastAsia="jGaramond" w:hAnsi="Helvetica Neue" w:cs="jGaramond"/>
        </w:rPr>
        <w:t>sample indicators for the activities, outputs</w:t>
      </w:r>
      <w:r w:rsidR="008B4476">
        <w:rPr>
          <w:rFonts w:ascii="Helvetica Neue" w:eastAsia="jGaramond" w:hAnsi="Helvetica Neue" w:cs="jGaramond"/>
        </w:rPr>
        <w:t xml:space="preserve">, outcomes and impact of using </w:t>
      </w:r>
      <w:r w:rsidRPr="00733E85">
        <w:rPr>
          <w:rFonts w:ascii="Helvetica Neue" w:eastAsia="jGaramond" w:hAnsi="Helvetica Neue" w:cs="jGaramond"/>
        </w:rPr>
        <w:t>SMS</w:t>
      </w:r>
      <w:r w:rsidR="008B4476">
        <w:rPr>
          <w:rFonts w:ascii="Helvetica Neue" w:eastAsia="jGaramond" w:hAnsi="Helvetica Neue" w:cs="jGaramond"/>
        </w:rPr>
        <w:t xml:space="preserve"> and tech</w:t>
      </w:r>
      <w:r w:rsidRPr="00733E85">
        <w:rPr>
          <w:rFonts w:ascii="Helvetica Neue" w:eastAsia="jGaramond" w:hAnsi="Helvetica Neue" w:cs="jGaramond"/>
        </w:rPr>
        <w:t xml:space="preserve"> in a range of ways in an organization. </w:t>
      </w:r>
    </w:p>
    <w:p w14:paraId="683519E0" w14:textId="77777777" w:rsidR="00733E85" w:rsidRPr="00733E85" w:rsidRDefault="00733E85" w:rsidP="00733E85">
      <w:pPr>
        <w:pStyle w:val="FreeFormA"/>
        <w:rPr>
          <w:rFonts w:ascii="Helvetica Neue" w:eastAsia="jGaramond" w:hAnsi="Helvetica Neue" w:cs="jGaramond"/>
        </w:rPr>
      </w:pPr>
    </w:p>
    <w:p w14:paraId="582E8F20" w14:textId="6329C113"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Information Security and Data Integrity</w:t>
      </w:r>
      <w:r w:rsidR="006F69EC">
        <w:rPr>
          <w:rFonts w:ascii="Helvetica Neue" w:eastAsia="jGaramond" w:hAnsi="Helvetica Neue" w:cs="jGaramond"/>
        </w:rPr>
        <w:t>: Frontline products operate</w:t>
      </w:r>
      <w:r w:rsidRPr="00733E85">
        <w:rPr>
          <w:rFonts w:ascii="Helvetica Neue" w:eastAsia="jGaramond" w:hAnsi="Helvetica Neue" w:cs="jGaramond"/>
        </w:rPr>
        <w:t xml:space="preserve"> by sending a </w:t>
      </w:r>
      <w:r w:rsidR="006F69EC">
        <w:rPr>
          <w:rFonts w:ascii="Helvetica Neue" w:eastAsia="jGaramond" w:hAnsi="Helvetica Neue" w:cs="jGaramond"/>
        </w:rPr>
        <w:t>message from the software to a</w:t>
      </w:r>
      <w:r w:rsidRPr="00733E85">
        <w:rPr>
          <w:rFonts w:ascii="Helvetica Neue" w:eastAsia="jGaramond" w:hAnsi="Helvetica Neue" w:cs="jGaramond"/>
        </w:rPr>
        <w:t xml:space="preserve"> modem or mobile phone, over the network, to the person receiving the message (or vice versa). Messages could be intercepted at three points of insecurity: the re</w:t>
      </w:r>
      <w:r w:rsidR="00A212CC">
        <w:rPr>
          <w:rFonts w:ascii="Helvetica Neue" w:eastAsia="jGaramond" w:hAnsi="Helvetica Neue" w:cs="jGaramond"/>
        </w:rPr>
        <w:t xml:space="preserve">ceiving phone, the network, or </w:t>
      </w:r>
      <w:r w:rsidRPr="00733E85">
        <w:rPr>
          <w:rFonts w:ascii="Helvetica Neue" w:eastAsia="jGaramond" w:hAnsi="Helvetica Neue" w:cs="jGaramond"/>
        </w:rPr>
        <w:t xml:space="preserve">the laptop. Normal staff security measures and checks (keeping the </w:t>
      </w:r>
      <w:proofErr w:type="spellStart"/>
      <w:r w:rsidRPr="00733E85">
        <w:rPr>
          <w:rFonts w:ascii="Helvetica Neue" w:eastAsia="jGaramond" w:hAnsi="Helvetica Neue" w:cs="jGaramond"/>
        </w:rPr>
        <w:t>FrontlineSMS</w:t>
      </w:r>
      <w:proofErr w:type="spellEnd"/>
      <w:r w:rsidRPr="00733E85">
        <w:rPr>
          <w:rFonts w:ascii="Helvetica Neue" w:eastAsia="jGaramond" w:hAnsi="Helvetica Neue" w:cs="jGaramond"/>
        </w:rPr>
        <w:t xml:space="preserve"> setup in a secure place, for example) should suffice to protect the laptop and sendi</w:t>
      </w:r>
      <w:r w:rsidR="00A212CC">
        <w:rPr>
          <w:rFonts w:ascii="Helvetica Neue" w:eastAsia="jGaramond" w:hAnsi="Helvetica Neue" w:cs="jGaramond"/>
        </w:rPr>
        <w:t xml:space="preserve">ng </w:t>
      </w:r>
      <w:r w:rsidR="00560AC3">
        <w:rPr>
          <w:rFonts w:ascii="Helvetica Neue" w:eastAsia="jGaramond" w:hAnsi="Helvetica Neue" w:cs="jGaramond"/>
        </w:rPr>
        <w:t xml:space="preserve">device from malicious intent. </w:t>
      </w:r>
      <w:r w:rsidRPr="00733E85">
        <w:rPr>
          <w:rFonts w:ascii="Helvetica Neue" w:eastAsia="jGaramond" w:hAnsi="Helvetica Neue" w:cs="jGaramond"/>
        </w:rPr>
        <w:t>Bear in mind that the network itself may not be secure</w:t>
      </w:r>
      <w:r w:rsidR="00560AC3">
        <w:rPr>
          <w:rFonts w:ascii="Helvetica Neue" w:eastAsia="jGaramond" w:hAnsi="Helvetica Neue" w:cs="jGaramond"/>
        </w:rPr>
        <w:t xml:space="preserve"> or that the message could be intercepted on the receiving phone</w:t>
      </w:r>
      <w:r w:rsidRPr="00733E85">
        <w:rPr>
          <w:rFonts w:ascii="Helvetica Neue" w:eastAsia="jGaramond" w:hAnsi="Helvetica Neue" w:cs="jGaramond"/>
        </w:rPr>
        <w:t xml:space="preserve">. Implementers should structure communications to minimize exchanging sensitive information where these are concerns. If information is being gathered remotely, it will be important to institute controls and checks to ensure that the accuracy of the data is tested. For more </w:t>
      </w:r>
      <w:r w:rsidR="00A56B1F">
        <w:rPr>
          <w:rFonts w:ascii="Helvetica Neue" w:eastAsia="jGaramond" w:hAnsi="Helvetica Neue" w:cs="jGaramond"/>
        </w:rPr>
        <w:t>guidance</w:t>
      </w:r>
      <w:r w:rsidRPr="00733E85">
        <w:rPr>
          <w:rFonts w:ascii="Helvetica Neue" w:eastAsia="jGaramond" w:hAnsi="Helvetica Neue" w:cs="jGaramond"/>
        </w:rPr>
        <w:t xml:space="preserve">, see our </w:t>
      </w:r>
      <w:hyperlink r:id="rId20" w:history="1">
        <w:r w:rsidRPr="00733E85">
          <w:rPr>
            <w:rStyle w:val="Hyperlink3"/>
            <w:rFonts w:ascii="Helvetica Neue" w:hAnsi="Helvetica Neue"/>
          </w:rPr>
          <w:t>Data Integrity guide</w:t>
        </w:r>
      </w:hyperlink>
      <w:r w:rsidRPr="00733E85">
        <w:rPr>
          <w:rFonts w:ascii="Helvetica Neue" w:eastAsia="jGaramond" w:hAnsi="Helvetica Neue" w:cs="jGaramond"/>
        </w:rPr>
        <w:t>.</w:t>
      </w:r>
    </w:p>
    <w:p w14:paraId="0D3595EB" w14:textId="77777777" w:rsidR="00733E85" w:rsidRPr="00733E85" w:rsidRDefault="00733E85" w:rsidP="00733E85">
      <w:pPr>
        <w:pStyle w:val="FreeFormA"/>
        <w:rPr>
          <w:rFonts w:ascii="Helvetica Neue" w:eastAsia="jGaramond" w:hAnsi="Helvetica Neue" w:cs="jGaramond"/>
        </w:rPr>
      </w:pPr>
    </w:p>
    <w:p w14:paraId="5BC5234C" w14:textId="43F90BF2"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Legality</w:t>
      </w:r>
      <w:r w:rsidRPr="00733E85">
        <w:rPr>
          <w:rFonts w:ascii="Helvetica Neue" w:eastAsia="jGaramond" w:hAnsi="Helvetica Neue" w:cs="jGaramond"/>
        </w:rPr>
        <w:t xml:space="preserve">: Some states have regulated sending bulk SMS, and may require you to get a license and conform to certain rules in order to </w:t>
      </w:r>
      <w:r w:rsidR="00A212CC">
        <w:rPr>
          <w:rFonts w:ascii="Helvetica Neue" w:eastAsia="jGaramond" w:hAnsi="Helvetica Neue" w:cs="jGaramond"/>
        </w:rPr>
        <w:t xml:space="preserve">send </w:t>
      </w:r>
      <w:r w:rsidRPr="00733E85">
        <w:rPr>
          <w:rFonts w:ascii="Helvetica Neue" w:eastAsia="jGaramond" w:hAnsi="Helvetica Neue" w:cs="jGaramond"/>
        </w:rPr>
        <w:t xml:space="preserve">SMS </w:t>
      </w:r>
      <w:r w:rsidR="00A212CC">
        <w:rPr>
          <w:rFonts w:ascii="Helvetica Neue" w:eastAsia="jGaramond" w:hAnsi="Helvetica Neue" w:cs="jGaramond"/>
        </w:rPr>
        <w:t xml:space="preserve">to </w:t>
      </w:r>
      <w:r w:rsidRPr="00733E85">
        <w:rPr>
          <w:rFonts w:ascii="Helvetica Neue" w:eastAsia="jGaramond" w:hAnsi="Helvetica Neue" w:cs="jGaramond"/>
        </w:rPr>
        <w:t xml:space="preserve">many people, even using devices such as modems. You should check the legal requirements in your </w:t>
      </w:r>
      <w:r w:rsidR="00A56B1F">
        <w:rPr>
          <w:rFonts w:ascii="Helvetica Neue" w:eastAsia="jGaramond" w:hAnsi="Helvetica Neue" w:cs="jGaramond"/>
        </w:rPr>
        <w:t>country of operation. Be aware</w:t>
      </w:r>
      <w:r w:rsidRPr="00733E85">
        <w:rPr>
          <w:rFonts w:ascii="Helvetica Neue" w:eastAsia="jGaramond" w:hAnsi="Helvetica Neue" w:cs="jGaramond"/>
        </w:rPr>
        <w:t xml:space="preserve"> that the terms and conditions of some SIM card plans preclude ‘machine to machine’ SMS, i.e. using a modem </w:t>
      </w:r>
      <w:r w:rsidR="00560AC3">
        <w:rPr>
          <w:rFonts w:ascii="Helvetica Neue" w:eastAsia="jGaramond" w:hAnsi="Helvetica Neue" w:cs="jGaramond"/>
        </w:rPr>
        <w:t>with a computer to send SMS. If</w:t>
      </w:r>
      <w:r w:rsidRPr="00733E85">
        <w:rPr>
          <w:rFonts w:ascii="Helvetica Neue" w:eastAsia="jGaramond" w:hAnsi="Helvetica Neue" w:cs="jGaramond"/>
        </w:rPr>
        <w:t xml:space="preserve"> this kind of activity is suspected, the service provider may disconnect the number.  </w:t>
      </w:r>
    </w:p>
    <w:p w14:paraId="34E80D07" w14:textId="77777777" w:rsidR="00733E85" w:rsidRPr="00733E85" w:rsidRDefault="00733E85" w:rsidP="00733E85">
      <w:pPr>
        <w:pStyle w:val="FreeFormA"/>
        <w:rPr>
          <w:rFonts w:ascii="Helvetica Neue" w:eastAsia="jGaramond" w:hAnsi="Helvetica Neue" w:cs="jGaramond"/>
        </w:rPr>
      </w:pPr>
    </w:p>
    <w:p w14:paraId="45488708" w14:textId="7FAEAF63" w:rsid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Cost of SMS</w:t>
      </w:r>
      <w:r w:rsidRPr="00733E85">
        <w:rPr>
          <w:rFonts w:ascii="Helvetica Neue" w:eastAsia="jGaramond" w:hAnsi="Helvetica Neue" w:cs="jGaramond"/>
        </w:rPr>
        <w:t>: SMS cost is a significant consideration for organizations designing an SMS</w:t>
      </w:r>
      <w:r w:rsidR="00A56B1F">
        <w:rPr>
          <w:rFonts w:ascii="Helvetica Neue" w:eastAsia="jGaramond" w:hAnsi="Helvetica Neue" w:cs="jGaramond"/>
        </w:rPr>
        <w:t>-based</w:t>
      </w:r>
      <w:r w:rsidRPr="00733E85">
        <w:rPr>
          <w:rFonts w:ascii="Helvetica Neue" w:eastAsia="jGaramond" w:hAnsi="Helvetica Neue" w:cs="jGaramond"/>
        </w:rPr>
        <w:t xml:space="preserve"> system</w:t>
      </w:r>
      <w:r w:rsidR="00C87C9A">
        <w:rPr>
          <w:rFonts w:ascii="Helvetica Neue" w:eastAsia="jGaramond" w:hAnsi="Helvetica Neue" w:cs="jGaramond"/>
        </w:rPr>
        <w:t xml:space="preserve">. </w:t>
      </w:r>
      <w:r w:rsidRPr="00733E85">
        <w:rPr>
          <w:rFonts w:ascii="Helvetica Neue" w:eastAsia="jGaramond" w:hAnsi="Helvetica Neue" w:cs="jGaramond"/>
        </w:rPr>
        <w:t>It is rare to find operators who will lower pri</w:t>
      </w:r>
      <w:r w:rsidR="00A56B1F">
        <w:rPr>
          <w:rFonts w:ascii="Helvetica Neue" w:eastAsia="jGaramond" w:hAnsi="Helvetica Neue" w:cs="jGaramond"/>
        </w:rPr>
        <w:t>ces, even for non-profit</w:t>
      </w:r>
      <w:r w:rsidRPr="00733E85">
        <w:rPr>
          <w:rFonts w:ascii="Helvetica Neue" w:eastAsia="jGaramond" w:hAnsi="Helvetica Neue" w:cs="jGaramond"/>
        </w:rPr>
        <w:t>s. Cost of SMS can be mitigated or offset by using SMS to replace more costly or inefficient forms of communication. Traditional mail may seem cheape</w:t>
      </w:r>
      <w:r w:rsidR="00CD29DB">
        <w:rPr>
          <w:rFonts w:ascii="Helvetica Neue" w:eastAsia="jGaramond" w:hAnsi="Helvetica Neue" w:cs="jGaramond"/>
        </w:rPr>
        <w:t xml:space="preserve">r than SMS at first glance, </w:t>
      </w:r>
      <w:r w:rsidRPr="00733E85">
        <w:rPr>
          <w:rFonts w:ascii="Helvetica Neue" w:eastAsia="jGaramond" w:hAnsi="Helvetica Neue" w:cs="jGaramond"/>
        </w:rPr>
        <w:t>but if you factor in the printing supplies, staff preparation time, envelopes, postage, the delivery delay, and the uncertainty of receipt, SMS is often more cost-efficient. SMS could also improve the quality or volume of interactions, reducing cost and improving se</w:t>
      </w:r>
      <w:r w:rsidR="00CD29DB">
        <w:rPr>
          <w:rFonts w:ascii="Helvetica Neue" w:eastAsia="jGaramond" w:hAnsi="Helvetica Neue" w:cs="jGaramond"/>
        </w:rPr>
        <w:t xml:space="preserve">rvices </w:t>
      </w:r>
      <w:r w:rsidRPr="00733E85">
        <w:rPr>
          <w:rFonts w:ascii="Helvetica Neue" w:eastAsia="jGaramond" w:hAnsi="Helvetica Neue" w:cs="jGaramond"/>
        </w:rPr>
        <w:t>by speeding up communication or increasing stakeholder feedback.  You may be able to defray costs by developing partnerships with rel</w:t>
      </w:r>
      <w:r w:rsidR="00A56B1F">
        <w:rPr>
          <w:rFonts w:ascii="Helvetica Neue" w:eastAsia="jGaramond" w:hAnsi="Helvetica Neue" w:cs="jGaramond"/>
        </w:rPr>
        <w:t>evant service providers,</w:t>
      </w:r>
      <w:r w:rsidRPr="00733E85">
        <w:rPr>
          <w:rFonts w:ascii="Helvetica Neue" w:eastAsia="jGaramond" w:hAnsi="Helvetica Neue" w:cs="jGaramond"/>
        </w:rPr>
        <w:t xml:space="preserve"> advertisers, donor mobile networks, or partners with larger communicat</w:t>
      </w:r>
      <w:r w:rsidR="00CD29DB">
        <w:rPr>
          <w:rFonts w:ascii="Helvetica Neue" w:eastAsia="jGaramond" w:hAnsi="Helvetica Neue" w:cs="jGaramond"/>
        </w:rPr>
        <w:t>ions budgets. Another option is to charge</w:t>
      </w:r>
      <w:r w:rsidRPr="00733E85">
        <w:rPr>
          <w:rFonts w:ascii="Helvetica Neue" w:eastAsia="jGaramond" w:hAnsi="Helvetica Neue" w:cs="jGaramond"/>
        </w:rPr>
        <w:t xml:space="preserve"> subs</w:t>
      </w:r>
      <w:r w:rsidR="00A56B1F">
        <w:rPr>
          <w:rFonts w:ascii="Helvetica Neue" w:eastAsia="jGaramond" w:hAnsi="Helvetica Neue" w:cs="jGaramond"/>
        </w:rPr>
        <w:t>cription fees for services that</w:t>
      </w:r>
      <w:r w:rsidRPr="00733E85">
        <w:rPr>
          <w:rFonts w:ascii="Helvetica Neue" w:eastAsia="jGaramond" w:hAnsi="Helvetica Neue" w:cs="jGaramond"/>
        </w:rPr>
        <w:t xml:space="preserve"> represent a financial benefit to users, like </w:t>
      </w:r>
      <w:r w:rsidR="00CD29DB">
        <w:rPr>
          <w:rFonts w:ascii="Helvetica Neue" w:eastAsia="jGaramond" w:hAnsi="Helvetica Neue" w:cs="jGaramond"/>
        </w:rPr>
        <w:t xml:space="preserve">providing </w:t>
      </w:r>
      <w:r w:rsidRPr="00733E85">
        <w:rPr>
          <w:rFonts w:ascii="Helvetica Neue" w:eastAsia="jGaramond" w:hAnsi="Helvetica Neue" w:cs="jGaramond"/>
        </w:rPr>
        <w:t>market price information. Sustainability</w:t>
      </w:r>
      <w:r w:rsidR="00A56B1F">
        <w:rPr>
          <w:rFonts w:ascii="Helvetica Neue" w:eastAsia="jGaramond" w:hAnsi="Helvetica Neue" w:cs="jGaramond"/>
        </w:rPr>
        <w:t xml:space="preserve"> and cost</w:t>
      </w:r>
      <w:r w:rsidRPr="00733E85">
        <w:rPr>
          <w:rFonts w:ascii="Helvetica Neue" w:eastAsia="jGaramond" w:hAnsi="Helvetica Neue" w:cs="jGaramond"/>
        </w:rPr>
        <w:t xml:space="preserve"> </w:t>
      </w:r>
      <w:r w:rsidR="00A56B1F">
        <w:rPr>
          <w:rFonts w:ascii="Helvetica Neue" w:eastAsia="jGaramond" w:hAnsi="Helvetica Neue" w:cs="jGaramond"/>
        </w:rPr>
        <w:t xml:space="preserve">considerations </w:t>
      </w:r>
      <w:r w:rsidRPr="00733E85">
        <w:rPr>
          <w:rFonts w:ascii="Helvetica Neue" w:eastAsia="jGaramond" w:hAnsi="Helvetica Neue" w:cs="jGaramond"/>
        </w:rPr>
        <w:t>help you to d</w:t>
      </w:r>
      <w:r w:rsidR="00CD29DB">
        <w:rPr>
          <w:rFonts w:ascii="Helvetica Neue" w:eastAsia="jGaramond" w:hAnsi="Helvetica Neue" w:cs="jGaramond"/>
        </w:rPr>
        <w:t xml:space="preserve">esign more effective projects, </w:t>
      </w:r>
      <w:r w:rsidRPr="00733E85">
        <w:rPr>
          <w:rFonts w:ascii="Helvetica Neue" w:eastAsia="jGaramond" w:hAnsi="Helvetica Neue" w:cs="jGaramond"/>
        </w:rPr>
        <w:t xml:space="preserve">forcing you to focus on getting the most value you can out of every SMS. </w:t>
      </w:r>
    </w:p>
    <w:p w14:paraId="0EB03BB5" w14:textId="77777777" w:rsidR="00733E85" w:rsidRDefault="00733E85" w:rsidP="00733E85">
      <w:pPr>
        <w:pStyle w:val="FreeFormA"/>
        <w:rPr>
          <w:rFonts w:ascii="Helvetica Neue" w:eastAsia="jGaramond" w:hAnsi="Helvetica Neue" w:cs="jGaramond"/>
        </w:rPr>
      </w:pPr>
    </w:p>
    <w:p w14:paraId="2E3E9C5B" w14:textId="77777777" w:rsidR="00733E85" w:rsidRPr="00733E85" w:rsidRDefault="00733E85" w:rsidP="00733E85">
      <w:pPr>
        <w:pBdr>
          <w:top w:val="single" w:sz="4" w:space="1" w:color="auto"/>
          <w:bottom w:val="single" w:sz="4" w:space="1" w:color="auto"/>
        </w:pBdr>
        <w:rPr>
          <w:rFonts w:ascii="Helvetica Neue" w:hAnsi="Helvetica Neue"/>
          <w:b/>
        </w:rPr>
      </w:pPr>
      <w:r w:rsidRPr="00733E85">
        <w:rPr>
          <w:rFonts w:ascii="Helvetica Neue" w:hAnsi="Helvetica Neue"/>
          <w:b/>
        </w:rPr>
        <w:t>Factors to consider for organizations</w:t>
      </w:r>
    </w:p>
    <w:p w14:paraId="3301169E" w14:textId="77777777" w:rsidR="00733E85" w:rsidRPr="00733E85" w:rsidRDefault="00733E85" w:rsidP="00733E85">
      <w:pPr>
        <w:pStyle w:val="FreeFormA"/>
        <w:rPr>
          <w:rFonts w:ascii="Helvetica Neue" w:eastAsia="jGaramond" w:hAnsi="Helvetica Neue" w:cs="jGaramond"/>
        </w:rPr>
      </w:pPr>
    </w:p>
    <w:p w14:paraId="4BCD70C8" w14:textId="78079678"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Bureaucracy (Buy-In)</w:t>
      </w:r>
      <w:r w:rsidRPr="00733E85">
        <w:rPr>
          <w:rFonts w:ascii="Helvetica Neue" w:eastAsia="jGaramond" w:hAnsi="Helvetica Neue" w:cs="jGaramond"/>
        </w:rPr>
        <w:t>: I</w:t>
      </w:r>
      <w:r w:rsidR="00A56B1F">
        <w:rPr>
          <w:rFonts w:ascii="Helvetica Neue" w:eastAsia="jGaramond" w:hAnsi="Helvetica Neue" w:cs="jGaramond"/>
        </w:rPr>
        <w:t>n many cases, early Frontline</w:t>
      </w:r>
      <w:r w:rsidRPr="00733E85">
        <w:rPr>
          <w:rFonts w:ascii="Helvetica Neue" w:eastAsia="jGaramond" w:hAnsi="Helvetica Neue" w:cs="jGaramond"/>
        </w:rPr>
        <w:t xml:space="preserve"> adopters have to convince other members of their organization about the potential</w:t>
      </w:r>
      <w:r w:rsidR="00A56B1F">
        <w:rPr>
          <w:rFonts w:ascii="Helvetica Neue" w:eastAsia="jGaramond" w:hAnsi="Helvetica Neue" w:cs="jGaramond"/>
        </w:rPr>
        <w:t xml:space="preserve"> impact of mobile integration. </w:t>
      </w:r>
      <w:r w:rsidR="004805C8">
        <w:rPr>
          <w:rFonts w:ascii="Helvetica Neue" w:eastAsia="jGaramond" w:hAnsi="Helvetica Neue" w:cs="jGaramond"/>
        </w:rPr>
        <w:t>One key element</w:t>
      </w:r>
      <w:r w:rsidRPr="00733E85">
        <w:rPr>
          <w:rFonts w:ascii="Helvetica Neue" w:eastAsia="jGaramond" w:hAnsi="Helvetica Neue" w:cs="jGaramond"/>
        </w:rPr>
        <w:t xml:space="preserve"> of suc</w:t>
      </w:r>
      <w:r w:rsidR="004805C8">
        <w:rPr>
          <w:rFonts w:ascii="Helvetica Neue" w:eastAsia="jGaramond" w:hAnsi="Helvetica Neue" w:cs="jGaramond"/>
        </w:rPr>
        <w:t>cessful program design is</w:t>
      </w:r>
      <w:r w:rsidRPr="00733E85">
        <w:rPr>
          <w:rFonts w:ascii="Helvetica Neue" w:eastAsia="jGaramond" w:hAnsi="Helvetica Neue" w:cs="jGaramond"/>
        </w:rPr>
        <w:t xml:space="preserve"> </w:t>
      </w:r>
      <w:r w:rsidR="00A56B1F">
        <w:rPr>
          <w:rFonts w:ascii="Helvetica Neue" w:eastAsia="jGaramond" w:hAnsi="Helvetica Neue" w:cs="jGaramond"/>
        </w:rPr>
        <w:t xml:space="preserve">a clear definition of success. </w:t>
      </w:r>
      <w:r w:rsidRPr="00733E85">
        <w:rPr>
          <w:rFonts w:ascii="Helvetica Neue" w:eastAsia="jGaramond" w:hAnsi="Helvetica Neue" w:cs="jGaramond"/>
        </w:rPr>
        <w:t>In instances where managerial buy-in is required, implementers should design pilots to improve the organization’s performance</w:t>
      </w:r>
      <w:r w:rsidR="004805C8">
        <w:rPr>
          <w:rFonts w:ascii="Helvetica Neue" w:eastAsia="jGaramond" w:hAnsi="Helvetica Neue" w:cs="jGaramond"/>
        </w:rPr>
        <w:t xml:space="preserve"> using</w:t>
      </w:r>
      <w:r w:rsidRPr="00733E85">
        <w:rPr>
          <w:rFonts w:ascii="Helvetica Neue" w:eastAsia="jGaramond" w:hAnsi="Helvetica Neue" w:cs="jGaramond"/>
        </w:rPr>
        <w:t xml:space="preserve"> the indicators that</w:t>
      </w:r>
      <w:r w:rsidR="009C38FD">
        <w:rPr>
          <w:rFonts w:ascii="Helvetica Neue" w:eastAsia="jGaramond" w:hAnsi="Helvetica Neue" w:cs="jGaramond"/>
        </w:rPr>
        <w:t xml:space="preserve"> stakeholders prioritize. </w:t>
      </w:r>
      <w:r w:rsidR="00CD29DB">
        <w:rPr>
          <w:rFonts w:ascii="Helvetica Neue" w:eastAsia="jGaramond" w:hAnsi="Helvetica Neue" w:cs="jGaramond"/>
        </w:rPr>
        <w:t>D</w:t>
      </w:r>
      <w:r w:rsidRPr="00733E85">
        <w:rPr>
          <w:rFonts w:ascii="Helvetica Neue" w:eastAsia="jGaramond" w:hAnsi="Helvetica Neue" w:cs="jGaramond"/>
        </w:rPr>
        <w:t>eveloping case studies from well-documented pilots, and collecting and publishing impact and robust performance data are key ways to help build buy-in for your project</w:t>
      </w:r>
      <w:r w:rsidR="00CD29DB">
        <w:rPr>
          <w:rFonts w:ascii="Helvetica Neue" w:eastAsia="jGaramond" w:hAnsi="Helvetica Neue" w:cs="jGaramond"/>
        </w:rPr>
        <w:t>.</w:t>
      </w:r>
    </w:p>
    <w:p w14:paraId="236C8A24" w14:textId="77777777" w:rsidR="00733E85" w:rsidRPr="00733E85" w:rsidRDefault="00733E85" w:rsidP="00733E85">
      <w:pPr>
        <w:pStyle w:val="FreeFormA"/>
        <w:rPr>
          <w:rFonts w:ascii="Helvetica Neue" w:eastAsia="jGaramond Bold" w:hAnsi="Helvetica Neue" w:cs="jGaramond Bold"/>
          <w:b/>
          <w:bCs/>
        </w:rPr>
      </w:pPr>
    </w:p>
    <w:p w14:paraId="15FC469F" w14:textId="3A0EA4AC"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Staff Resources</w:t>
      </w:r>
      <w:r w:rsidRPr="00733E85">
        <w:rPr>
          <w:rFonts w:ascii="Helvetica Neue" w:eastAsia="jGaramond Bold" w:hAnsi="Helvetica Neue" w:cs="jGaramond Bold"/>
          <w:b/>
          <w:bCs/>
        </w:rPr>
        <w:t xml:space="preserve">: </w:t>
      </w:r>
      <w:r w:rsidR="004805C8">
        <w:rPr>
          <w:rFonts w:ascii="Helvetica Neue" w:eastAsia="jGaramond" w:hAnsi="Helvetica Neue" w:cs="jGaramond"/>
        </w:rPr>
        <w:t xml:space="preserve">Staff may be concerned that adopting </w:t>
      </w:r>
      <w:proofErr w:type="spellStart"/>
      <w:r w:rsidR="004805C8">
        <w:rPr>
          <w:rFonts w:ascii="Helvetica Neue" w:eastAsia="jGaramond" w:hAnsi="Helvetica Neue" w:cs="jGaramond"/>
        </w:rPr>
        <w:t>FrontlineSMS</w:t>
      </w:r>
      <w:proofErr w:type="spellEnd"/>
      <w:r w:rsidR="004805C8">
        <w:rPr>
          <w:rFonts w:ascii="Helvetica Neue" w:eastAsia="jGaramond" w:hAnsi="Helvetica Neue" w:cs="jGaramond"/>
        </w:rPr>
        <w:t xml:space="preserve">/Cloud will create more work for them and require significant </w:t>
      </w:r>
      <w:r w:rsidRPr="00733E85">
        <w:rPr>
          <w:rFonts w:ascii="Helvetica Neue" w:eastAsia="jGaramond" w:hAnsi="Helvetica Neue" w:cs="jGaramond"/>
        </w:rPr>
        <w:t>time, a limited r</w:t>
      </w:r>
      <w:r w:rsidR="004805C8">
        <w:rPr>
          <w:rFonts w:ascii="Helvetica Neue" w:eastAsia="jGaramond" w:hAnsi="Helvetica Neue" w:cs="jGaramond"/>
        </w:rPr>
        <w:t xml:space="preserve">esource in most organizations. </w:t>
      </w:r>
      <w:r w:rsidRPr="00733E85">
        <w:rPr>
          <w:rFonts w:ascii="Helvetica Neue" w:eastAsia="jGaramond" w:hAnsi="Helvetica Neue" w:cs="jGaramond"/>
        </w:rPr>
        <w:t xml:space="preserve">The amount of staff time consumed by using </w:t>
      </w:r>
      <w:proofErr w:type="spellStart"/>
      <w:r w:rsidRPr="00733E85">
        <w:rPr>
          <w:rFonts w:ascii="Helvetica Neue" w:eastAsia="jGaramond" w:hAnsi="Helvetica Neue" w:cs="jGaramond"/>
        </w:rPr>
        <w:t>FrontlineSMS</w:t>
      </w:r>
      <w:proofErr w:type="spellEnd"/>
      <w:r w:rsidR="004805C8">
        <w:rPr>
          <w:rFonts w:ascii="Helvetica Neue" w:eastAsia="jGaramond" w:hAnsi="Helvetica Neue" w:cs="jGaramond"/>
        </w:rPr>
        <w:t>/Cloud</w:t>
      </w:r>
      <w:r w:rsidRPr="00733E85">
        <w:rPr>
          <w:rFonts w:ascii="Helvetica Neue" w:eastAsia="jGaramond" w:hAnsi="Helvetica Neue" w:cs="jGaramond"/>
        </w:rPr>
        <w:t xml:space="preserve"> is a direct reflection of how effectively it’s integrated into an organiza</w:t>
      </w:r>
      <w:r w:rsidR="004805C8">
        <w:rPr>
          <w:rFonts w:ascii="Helvetica Neue" w:eastAsia="jGaramond" w:hAnsi="Helvetica Neue" w:cs="jGaramond"/>
        </w:rPr>
        <w:t xml:space="preserve">tion’s communication workflow. </w:t>
      </w:r>
      <w:proofErr w:type="spellStart"/>
      <w:r w:rsidRPr="00733E85">
        <w:rPr>
          <w:rFonts w:ascii="Helvetica Neue" w:eastAsia="jGaramond" w:hAnsi="Helvetica Neue" w:cs="jGaramond"/>
        </w:rPr>
        <w:t>FrontlineSMS</w:t>
      </w:r>
      <w:proofErr w:type="spellEnd"/>
      <w:r w:rsidR="004805C8">
        <w:rPr>
          <w:rFonts w:ascii="Helvetica Neue" w:eastAsia="jGaramond" w:hAnsi="Helvetica Neue" w:cs="jGaramond"/>
        </w:rPr>
        <w:t>/Cloud is</w:t>
      </w:r>
      <w:r w:rsidR="00D62387">
        <w:rPr>
          <w:rFonts w:ascii="Helvetica Neue" w:eastAsia="jGaramond" w:hAnsi="Helvetica Neue" w:cs="jGaramond"/>
        </w:rPr>
        <w:t xml:space="preserve"> more</w:t>
      </w:r>
      <w:r w:rsidR="004805C8">
        <w:rPr>
          <w:rFonts w:ascii="Helvetica Neue" w:eastAsia="jGaramond" w:hAnsi="Helvetica Neue" w:cs="jGaramond"/>
        </w:rPr>
        <w:t xml:space="preserve"> likely to save organizations time by automating otherwise lengthy processes</w:t>
      </w:r>
      <w:r w:rsidRPr="00733E85">
        <w:rPr>
          <w:rFonts w:ascii="Helvetica Neue" w:eastAsia="jGaramond" w:hAnsi="Helvetica Neue" w:cs="jGaramond"/>
        </w:rPr>
        <w:t>.</w:t>
      </w:r>
    </w:p>
    <w:p w14:paraId="0A2DF671" w14:textId="77777777" w:rsidR="00733E85" w:rsidRPr="00733E85" w:rsidRDefault="00733E85" w:rsidP="00733E85">
      <w:pPr>
        <w:pStyle w:val="FreeFormA"/>
        <w:rPr>
          <w:rFonts w:ascii="Helvetica Neue" w:eastAsia="jGaramond" w:hAnsi="Helvetica Neue" w:cs="jGaramond"/>
        </w:rPr>
      </w:pPr>
    </w:p>
    <w:p w14:paraId="2053F4C4" w14:textId="7332344E" w:rsidR="00733E85" w:rsidRPr="00733E85" w:rsidRDefault="00733E85" w:rsidP="00733E85">
      <w:pPr>
        <w:pStyle w:val="FreeFormA"/>
        <w:rPr>
          <w:rFonts w:ascii="Helvetica Neue" w:eastAsia="jGaramond" w:hAnsi="Helvetica Neue" w:cs="jGaramond"/>
        </w:rPr>
      </w:pPr>
      <w:r w:rsidRPr="00733E85">
        <w:rPr>
          <w:rFonts w:ascii="Helvetica Neue" w:eastAsia="jGaramond Bold" w:hAnsi="Helvetica Neue" w:cs="jGaramond Bold"/>
          <w:b/>
          <w:bCs/>
          <w:u w:val="single"/>
        </w:rPr>
        <w:t>Change management:</w:t>
      </w:r>
      <w:r w:rsidR="00B04269">
        <w:rPr>
          <w:rFonts w:ascii="Helvetica Neue" w:eastAsia="jGaramond" w:hAnsi="Helvetica Neue" w:cs="jGaramond"/>
        </w:rPr>
        <w:t xml:space="preserve"> O</w:t>
      </w:r>
      <w:r w:rsidRPr="00733E85">
        <w:rPr>
          <w:rFonts w:ascii="Helvetica Neue" w:eastAsia="jGaramond" w:hAnsi="Helvetica Neue" w:cs="jGaramond"/>
        </w:rPr>
        <w:t>rganizations need to recognize that they are revolutionizing the way they manage data or interactions, and plan accordingly. Whether they are professionalizing existing SMS communication, requiri</w:t>
      </w:r>
      <w:r w:rsidR="00D62387">
        <w:rPr>
          <w:rFonts w:ascii="Helvetica Neue" w:eastAsia="jGaramond" w:hAnsi="Helvetica Neue" w:cs="jGaramond"/>
        </w:rPr>
        <w:t>ng different behaviors of staff,</w:t>
      </w:r>
      <w:r w:rsidRPr="00733E85">
        <w:rPr>
          <w:rFonts w:ascii="Helvetica Neue" w:eastAsia="jGaramond" w:hAnsi="Helvetica Neue" w:cs="jGaramond"/>
        </w:rPr>
        <w:t xml:space="preserve"> or adding a mobile channel to a feedback mechanism, they are changing the way things are done</w:t>
      </w:r>
      <w:r w:rsidR="001A62C5">
        <w:rPr>
          <w:rFonts w:ascii="Helvetica Neue" w:eastAsia="jGaramond" w:hAnsi="Helvetica Neue" w:cs="jGaramond"/>
        </w:rPr>
        <w:t>. S</w:t>
      </w:r>
      <w:r w:rsidRPr="00733E85">
        <w:rPr>
          <w:rFonts w:ascii="Helvetica Neue" w:eastAsia="jGaramond" w:hAnsi="Helvetica Neue" w:cs="jGaramond"/>
        </w:rPr>
        <w:t xml:space="preserve">mall-scale, well-documented pilots, giving staff time to </w:t>
      </w:r>
      <w:proofErr w:type="gramStart"/>
      <w:r w:rsidRPr="00733E85">
        <w:rPr>
          <w:rFonts w:ascii="Helvetica Neue" w:eastAsia="jGaramond" w:hAnsi="Helvetica Neue" w:cs="jGaramond"/>
        </w:rPr>
        <w:t>adapt</w:t>
      </w:r>
      <w:proofErr w:type="gramEnd"/>
      <w:r w:rsidRPr="00733E85">
        <w:rPr>
          <w:rFonts w:ascii="Helvetica Neue" w:eastAsia="jGaramond" w:hAnsi="Helvetica Neue" w:cs="jGaramond"/>
        </w:rPr>
        <w:t>, and allowing sufficient resources to cope with additional communication and data are all important considerations.</w:t>
      </w:r>
    </w:p>
    <w:p w14:paraId="4FE1C105" w14:textId="77777777" w:rsidR="00733E85" w:rsidRPr="00733E85" w:rsidRDefault="00733E85" w:rsidP="00733E85">
      <w:pPr>
        <w:pStyle w:val="FreeFormA"/>
        <w:rPr>
          <w:rFonts w:ascii="Helvetica Neue" w:eastAsia="jGaramond Bold" w:hAnsi="Helvetica Neue" w:cs="jGaramond Bold"/>
          <w:b/>
          <w:bCs/>
          <w:u w:val="single"/>
        </w:rPr>
      </w:pPr>
    </w:p>
    <w:p w14:paraId="22B6B10A" w14:textId="314F589B" w:rsidR="00733E85" w:rsidRPr="00733E85" w:rsidRDefault="00D62387" w:rsidP="00733E85">
      <w:pPr>
        <w:pBdr>
          <w:top w:val="single" w:sz="4" w:space="1" w:color="auto"/>
          <w:bottom w:val="single" w:sz="4" w:space="1" w:color="auto"/>
        </w:pBdr>
        <w:rPr>
          <w:rFonts w:ascii="Helvetica Neue" w:hAnsi="Helvetica Neue"/>
          <w:b/>
        </w:rPr>
      </w:pPr>
      <w:proofErr w:type="spellStart"/>
      <w:r>
        <w:rPr>
          <w:rFonts w:ascii="Helvetica Neue" w:hAnsi="Helvetica Neue"/>
          <w:b/>
        </w:rPr>
        <w:t>SIMLab</w:t>
      </w:r>
      <w:proofErr w:type="spellEnd"/>
      <w:r>
        <w:rPr>
          <w:rFonts w:ascii="Helvetica Neue" w:hAnsi="Helvetica Neue"/>
          <w:b/>
        </w:rPr>
        <w:t xml:space="preserve"> R</w:t>
      </w:r>
      <w:r w:rsidR="00733E85" w:rsidRPr="00733E85">
        <w:rPr>
          <w:rFonts w:ascii="Helvetica Neue" w:hAnsi="Helvetica Neue"/>
          <w:b/>
        </w:rPr>
        <w:t>esources</w:t>
      </w:r>
    </w:p>
    <w:p w14:paraId="55B28667" w14:textId="77777777" w:rsidR="00733E85" w:rsidRPr="00733E85" w:rsidRDefault="002B407D" w:rsidP="00733E85">
      <w:pPr>
        <w:pStyle w:val="FreeFormA"/>
        <w:numPr>
          <w:ilvl w:val="0"/>
          <w:numId w:val="16"/>
        </w:numPr>
        <w:rPr>
          <w:rFonts w:ascii="Helvetica Neue" w:eastAsia="jGaramond" w:hAnsi="Helvetica Neue" w:cs="jGaramond"/>
        </w:rPr>
      </w:pPr>
      <w:hyperlink r:id="rId21" w:history="1">
        <w:r w:rsidR="00733E85" w:rsidRPr="00733E85">
          <w:rPr>
            <w:rStyle w:val="Hyperlink1"/>
            <w:rFonts w:ascii="Helvetica Neue" w:hAnsi="Helvetica Neue"/>
          </w:rPr>
          <w:t xml:space="preserve">How to </w:t>
        </w:r>
        <w:proofErr w:type="spellStart"/>
        <w:r w:rsidR="00733E85" w:rsidRPr="00733E85">
          <w:rPr>
            <w:rStyle w:val="Hyperlink1"/>
            <w:rFonts w:ascii="Helvetica Neue" w:hAnsi="Helvetica Neue"/>
          </w:rPr>
          <w:t>geolocate</w:t>
        </w:r>
        <w:proofErr w:type="spellEnd"/>
        <w:r w:rsidR="00733E85" w:rsidRPr="00733E85">
          <w:rPr>
            <w:rStyle w:val="Hyperlink1"/>
            <w:rFonts w:ascii="Helvetica Neue" w:hAnsi="Helvetica Neue"/>
          </w:rPr>
          <w:t xml:space="preserve"> an SMS</w:t>
        </w:r>
      </w:hyperlink>
    </w:p>
    <w:p w14:paraId="3CDAF8FB" w14:textId="77777777" w:rsidR="00733E85" w:rsidRPr="00733E85" w:rsidRDefault="002B407D" w:rsidP="00733E85">
      <w:pPr>
        <w:pStyle w:val="FreeFormA"/>
        <w:numPr>
          <w:ilvl w:val="0"/>
          <w:numId w:val="16"/>
        </w:numPr>
        <w:rPr>
          <w:rFonts w:ascii="Helvetica Neue" w:eastAsia="jGaramond" w:hAnsi="Helvetica Neue" w:cs="jGaramond"/>
        </w:rPr>
      </w:pPr>
      <w:hyperlink r:id="rId22" w:history="1">
        <w:r w:rsidR="00733E85" w:rsidRPr="00733E85">
          <w:rPr>
            <w:rStyle w:val="Hyperlink1"/>
            <w:rFonts w:ascii="Helvetica Neue" w:hAnsi="Helvetica Neue"/>
          </w:rPr>
          <w:t>Data Integrity Guide</w:t>
        </w:r>
      </w:hyperlink>
    </w:p>
    <w:p w14:paraId="4FBA1EA6" w14:textId="7E4046C3" w:rsidR="001175B6" w:rsidRPr="00D62387" w:rsidRDefault="00733E85" w:rsidP="00CD29DB">
      <w:pPr>
        <w:pStyle w:val="FreeFormA"/>
        <w:numPr>
          <w:ilvl w:val="0"/>
          <w:numId w:val="16"/>
        </w:numPr>
        <w:rPr>
          <w:rFonts w:ascii="Helvetica Neue" w:eastAsia="jGaramond" w:hAnsi="Helvetica Neue" w:cs="jGaramond"/>
          <w:b/>
          <w:bCs/>
          <w:u w:val="single"/>
        </w:rPr>
      </w:pPr>
      <w:r w:rsidRPr="00733E85">
        <w:rPr>
          <w:rFonts w:ascii="Helvetica Neue" w:hAnsi="Helvetica Neue"/>
        </w:rPr>
        <w:t>Context Assessment Checklist</w:t>
      </w:r>
      <w:r w:rsidR="00D62387">
        <w:rPr>
          <w:rFonts w:ascii="Helvetica Neue" w:hAnsi="Helvetica Neue"/>
        </w:rPr>
        <w:t xml:space="preserve">- shortened version available </w:t>
      </w:r>
      <w:hyperlink r:id="rId23" w:history="1">
        <w:r w:rsidR="00D62387" w:rsidRPr="00D62387">
          <w:rPr>
            <w:rStyle w:val="Hyperlink"/>
            <w:rFonts w:ascii="Helvetica Neue" w:hAnsi="Helvetica Neue"/>
          </w:rPr>
          <w:t>here</w:t>
        </w:r>
      </w:hyperlink>
    </w:p>
    <w:sectPr w:rsidR="001175B6" w:rsidRPr="00D62387" w:rsidSect="000C14BD">
      <w:headerReference w:type="default" r:id="rId24"/>
      <w:footerReference w:type="default" r:id="rId25"/>
      <w:pgSz w:w="12240" w:h="15840"/>
      <w:pgMar w:top="870" w:right="1800" w:bottom="1440" w:left="1800" w:header="36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C983A" w14:textId="77777777" w:rsidR="004805C8" w:rsidRDefault="004805C8" w:rsidP="008C6B34">
      <w:r>
        <w:separator/>
      </w:r>
    </w:p>
  </w:endnote>
  <w:endnote w:type="continuationSeparator" w:id="0">
    <w:p w14:paraId="243F2409" w14:textId="77777777" w:rsidR="004805C8" w:rsidRDefault="004805C8" w:rsidP="008C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Garamond">
    <w:altName w:val="Times New Roman"/>
    <w:charset w:val="00"/>
    <w:family w:val="roman"/>
    <w:pitch w:val="default"/>
  </w:font>
  <w:font w:name="jGaramond Bold">
    <w:altName w:val="Times New Roman"/>
    <w:charset w:val="00"/>
    <w:family w:val="roman"/>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otham-Light">
    <w:altName w:val="Times New Roman"/>
    <w:charset w:val="00"/>
    <w:family w:val="roman"/>
    <w:pitch w:val="default"/>
  </w:font>
  <w:font w:name="jGaramond Italic">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9467D" w14:textId="3B733DE5" w:rsidR="004805C8" w:rsidRPr="00B45ADF" w:rsidRDefault="004805C8" w:rsidP="000C14BD">
    <w:pPr>
      <w:pStyle w:val="Footer"/>
      <w:jc w:val="right"/>
      <w:rPr>
        <w:sz w:val="20"/>
        <w:szCs w:val="20"/>
      </w:rPr>
    </w:pPr>
    <w:r w:rsidRPr="00B45ADF">
      <w:rPr>
        <w:sz w:val="20"/>
        <w:szCs w:val="20"/>
      </w:rPr>
      <w:t xml:space="preserve">This worksheet is licensed by </w:t>
    </w:r>
    <w:proofErr w:type="spellStart"/>
    <w:r w:rsidRPr="00B45ADF">
      <w:rPr>
        <w:sz w:val="20"/>
        <w:szCs w:val="20"/>
      </w:rPr>
      <w:t>SIMLab</w:t>
    </w:r>
    <w:proofErr w:type="spellEnd"/>
    <w:r w:rsidRPr="00B45ADF">
      <w:rPr>
        <w:sz w:val="20"/>
        <w:szCs w:val="20"/>
      </w:rPr>
      <w:t xml:space="preserve"> to course participants under a </w:t>
    </w:r>
    <w:hyperlink r:id="rId1" w:history="1">
      <w:r w:rsidRPr="00B45ADF">
        <w:rPr>
          <w:rStyle w:val="Hyperlink"/>
          <w:sz w:val="20"/>
          <w:szCs w:val="20"/>
        </w:rPr>
        <w:t>CC BY-NC-SA 3.0 license</w:t>
      </w:r>
    </w:hyperlink>
    <w:r w:rsidRPr="00B45ADF">
      <w:rPr>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A98DD" w14:textId="77777777" w:rsidR="004805C8" w:rsidRDefault="004805C8" w:rsidP="008C6B34">
      <w:r>
        <w:separator/>
      </w:r>
    </w:p>
  </w:footnote>
  <w:footnote w:type="continuationSeparator" w:id="0">
    <w:p w14:paraId="60C914AF" w14:textId="77777777" w:rsidR="004805C8" w:rsidRDefault="004805C8" w:rsidP="008C6B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E3CAE" w14:textId="7D7860BA" w:rsidR="004805C8" w:rsidRDefault="004805C8" w:rsidP="000C14BD">
    <w:pPr>
      <w:pStyle w:val="Header"/>
      <w:ind w:left="-1350"/>
    </w:pPr>
    <w:r>
      <w:rPr>
        <w:noProof/>
      </w:rPr>
      <w:drawing>
        <wp:inline distT="0" distB="0" distL="0" distR="0" wp14:anchorId="0E23A95F" wp14:editId="4470A227">
          <wp:extent cx="1028700" cy="826226"/>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Lab Logo_Correct Color.png"/>
                  <pic:cNvPicPr/>
                </pic:nvPicPr>
                <pic:blipFill>
                  <a:blip r:embed="rId1">
                    <a:extLst>
                      <a:ext uri="{28A0092B-C50C-407E-A947-70E740481C1C}">
                        <a14:useLocalDpi xmlns:a14="http://schemas.microsoft.com/office/drawing/2010/main" val="0"/>
                      </a:ext>
                    </a:extLst>
                  </a:blip>
                  <a:stretch>
                    <a:fillRect/>
                  </a:stretch>
                </pic:blipFill>
                <pic:spPr>
                  <a:xfrm>
                    <a:off x="0" y="0"/>
                    <a:ext cx="1028700" cy="826226"/>
                  </a:xfrm>
                  <a:prstGeom prst="rect">
                    <a:avLst/>
                  </a:prstGeom>
                </pic:spPr>
              </pic:pic>
            </a:graphicData>
          </a:graphic>
        </wp:inline>
      </w:drawing>
    </w:r>
  </w:p>
  <w:p w14:paraId="6497ED45" w14:textId="77777777" w:rsidR="004805C8" w:rsidRDefault="004805C8" w:rsidP="000C14BD">
    <w:pPr>
      <w:pStyle w:val="Header"/>
      <w:ind w:left="-135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5F64"/>
    <w:multiLevelType w:val="hybridMultilevel"/>
    <w:tmpl w:val="A976A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264696"/>
    <w:multiLevelType w:val="multilevel"/>
    <w:tmpl w:val="6898011C"/>
    <w:styleLink w:val="List6"/>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2">
    <w:nsid w:val="0F473C13"/>
    <w:multiLevelType w:val="multilevel"/>
    <w:tmpl w:val="D4FEB8FE"/>
    <w:styleLink w:val="List7"/>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3">
    <w:nsid w:val="20035465"/>
    <w:multiLevelType w:val="hybridMultilevel"/>
    <w:tmpl w:val="E0DCF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C27B67"/>
    <w:multiLevelType w:val="hybridMultilevel"/>
    <w:tmpl w:val="EE4ED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F624CD"/>
    <w:multiLevelType w:val="multilevel"/>
    <w:tmpl w:val="16C25DC2"/>
    <w:styleLink w:val="List11"/>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6">
    <w:nsid w:val="2CC71923"/>
    <w:multiLevelType w:val="hybridMultilevel"/>
    <w:tmpl w:val="FF1A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0D78E7"/>
    <w:multiLevelType w:val="multilevel"/>
    <w:tmpl w:val="EBF6E56C"/>
    <w:styleLink w:val="List21"/>
    <w:lvl w:ilvl="0">
      <w:numFmt w:val="bullet"/>
      <w:lvlText w:val="•"/>
      <w:lvlJc w:val="left"/>
      <w:pPr>
        <w:tabs>
          <w:tab w:val="num" w:pos="180"/>
        </w:tabs>
        <w:ind w:left="180" w:hanging="180"/>
      </w:pPr>
      <w:rPr>
        <w:rFonts w:ascii="jGaramond" w:eastAsia="jGaramond" w:hAnsi="jGaramond" w:cs="jGaramond"/>
        <w:b/>
        <w:bCs/>
        <w:caps w:val="0"/>
        <w:smallCaps w:val="0"/>
        <w:strike w:val="0"/>
        <w:dstrike w:val="0"/>
        <w:outline w:val="0"/>
        <w:color w:val="000000"/>
        <w:spacing w:val="0"/>
        <w:kern w:val="0"/>
        <w:position w:val="0"/>
        <w:sz w:val="24"/>
        <w:szCs w:val="24"/>
        <w:u w:val="single" w:color="000000"/>
        <w:vertAlign w:val="baseline"/>
        <w:lang w:val="en-US"/>
      </w:rPr>
    </w:lvl>
    <w:lvl w:ilvl="1">
      <w:start w:val="1"/>
      <w:numFmt w:val="bullet"/>
      <w:lvlText w:val="•"/>
      <w:lvlJc w:val="left"/>
      <w:pPr>
        <w:tabs>
          <w:tab w:val="num" w:pos="540"/>
        </w:tabs>
        <w:ind w:left="54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900"/>
        </w:tabs>
        <w:ind w:left="90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260"/>
        </w:tabs>
        <w:ind w:left="12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620"/>
        </w:tabs>
        <w:ind w:left="162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980"/>
        </w:tabs>
        <w:ind w:left="198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2340"/>
        </w:tabs>
        <w:ind w:left="234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700"/>
        </w:tabs>
        <w:ind w:left="270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3060"/>
        </w:tabs>
        <w:ind w:left="30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abstractNum>
  <w:abstractNum w:abstractNumId="8">
    <w:nsid w:val="3980169C"/>
    <w:multiLevelType w:val="hybridMultilevel"/>
    <w:tmpl w:val="AD90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53C10"/>
    <w:multiLevelType w:val="multilevel"/>
    <w:tmpl w:val="C3B6D452"/>
    <w:styleLink w:val="List41"/>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10">
    <w:nsid w:val="3F0733A2"/>
    <w:multiLevelType w:val="multilevel"/>
    <w:tmpl w:val="3906ECD2"/>
    <w:styleLink w:val="List9"/>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11">
    <w:nsid w:val="429D4374"/>
    <w:multiLevelType w:val="multilevel"/>
    <w:tmpl w:val="E6DAFF44"/>
    <w:styleLink w:val="List31"/>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12">
    <w:nsid w:val="43D27F36"/>
    <w:multiLevelType w:val="hybridMultilevel"/>
    <w:tmpl w:val="87C05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207AB"/>
    <w:multiLevelType w:val="hybridMultilevel"/>
    <w:tmpl w:val="88B4F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2F65A2"/>
    <w:multiLevelType w:val="multilevel"/>
    <w:tmpl w:val="9B521506"/>
    <w:styleLink w:val="List8"/>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15">
    <w:nsid w:val="51015B8F"/>
    <w:multiLevelType w:val="hybridMultilevel"/>
    <w:tmpl w:val="1C6EE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AC01F0"/>
    <w:multiLevelType w:val="multilevel"/>
    <w:tmpl w:val="08B08AC4"/>
    <w:styleLink w:val="List1"/>
    <w:lvl w:ilvl="0">
      <w:numFmt w:val="bullet"/>
      <w:lvlText w:val="•"/>
      <w:lvlJc w:val="left"/>
      <w:pPr>
        <w:tabs>
          <w:tab w:val="num" w:pos="720"/>
        </w:tabs>
        <w:ind w:left="720" w:hanging="360"/>
      </w:pPr>
      <w:rPr>
        <w:rFonts w:ascii="jGaramond" w:eastAsia="jGaramond" w:hAnsi="jGaramond" w:cs="jGaramond"/>
        <w:b/>
        <w:bC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1440"/>
        </w:tabs>
        <w:ind w:left="108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2160"/>
        </w:tabs>
        <w:ind w:left="144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2880"/>
        </w:tabs>
        <w:ind w:left="180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3600"/>
        </w:tabs>
        <w:ind w:left="216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4320"/>
        </w:tabs>
        <w:ind w:left="252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5040"/>
        </w:tabs>
        <w:ind w:left="288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5760"/>
        </w:tabs>
        <w:ind w:left="324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6480"/>
        </w:tabs>
        <w:ind w:left="360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abstractNum>
  <w:abstractNum w:abstractNumId="17">
    <w:nsid w:val="525020CB"/>
    <w:multiLevelType w:val="hybridMultilevel"/>
    <w:tmpl w:val="66D45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265BA4"/>
    <w:multiLevelType w:val="multilevel"/>
    <w:tmpl w:val="FC96C9C2"/>
    <w:styleLink w:val="List10"/>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19">
    <w:nsid w:val="5E0D6B4B"/>
    <w:multiLevelType w:val="multilevel"/>
    <w:tmpl w:val="BDD634A4"/>
    <w:styleLink w:val="List51"/>
    <w:lvl w:ilvl="0">
      <w:numFmt w:val="bullet"/>
      <w:lvlText w:val="•"/>
      <w:lvlJc w:val="left"/>
      <w:pPr>
        <w:tabs>
          <w:tab w:val="num" w:pos="144"/>
        </w:tabs>
        <w:ind w:left="14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432"/>
        </w:tabs>
        <w:ind w:left="28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720"/>
        </w:tabs>
        <w:ind w:left="43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1008"/>
        </w:tabs>
        <w:ind w:left="57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1296"/>
        </w:tabs>
        <w:ind w:left="720"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584"/>
        </w:tabs>
        <w:ind w:left="864"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872"/>
        </w:tabs>
        <w:ind w:left="1008"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2160"/>
        </w:tabs>
        <w:ind w:left="1152"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2448"/>
        </w:tabs>
        <w:ind w:left="1296" w:hanging="144"/>
      </w:pPr>
      <w:rPr>
        <w:rFonts w:ascii="jGaramond" w:eastAsia="jGaramond" w:hAnsi="jGaramond" w:cs="j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20">
    <w:nsid w:val="60D23636"/>
    <w:multiLevelType w:val="hybridMultilevel"/>
    <w:tmpl w:val="C9C87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554428"/>
    <w:multiLevelType w:val="hybridMultilevel"/>
    <w:tmpl w:val="06288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965F7"/>
    <w:multiLevelType w:val="multilevel"/>
    <w:tmpl w:val="1E261416"/>
    <w:styleLink w:val="List0"/>
    <w:lvl w:ilvl="0">
      <w:numFmt w:val="bullet"/>
      <w:lvlText w:val="•"/>
      <w:lvlJc w:val="left"/>
      <w:pPr>
        <w:tabs>
          <w:tab w:val="num" w:pos="720"/>
        </w:tabs>
        <w:ind w:left="720" w:hanging="360"/>
      </w:pPr>
      <w:rPr>
        <w:rFonts w:ascii="jGaramond" w:eastAsia="jGaramond" w:hAnsi="jGaramond" w:cs="jGaramond"/>
        <w:b/>
        <w:bC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1440"/>
        </w:tabs>
        <w:ind w:left="108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2160"/>
        </w:tabs>
        <w:ind w:left="144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2880"/>
        </w:tabs>
        <w:ind w:left="180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3600"/>
        </w:tabs>
        <w:ind w:left="216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4320"/>
        </w:tabs>
        <w:ind w:left="252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5040"/>
        </w:tabs>
        <w:ind w:left="288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5760"/>
        </w:tabs>
        <w:ind w:left="324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6480"/>
        </w:tabs>
        <w:ind w:left="3600" w:hanging="360"/>
      </w:pPr>
      <w:rPr>
        <w:rFonts w:ascii="jGaramond Bold" w:eastAsia="jGaramond Bold" w:hAnsi="jGaramond Bold" w:cs="jGaramond Bold"/>
        <w:b/>
        <w:bCs/>
        <w:caps w:val="0"/>
        <w:smallCaps w:val="0"/>
        <w:strike w:val="0"/>
        <w:dstrike w:val="0"/>
        <w:outline w:val="0"/>
        <w:color w:val="000000"/>
        <w:spacing w:val="0"/>
        <w:kern w:val="0"/>
        <w:position w:val="0"/>
        <w:sz w:val="24"/>
        <w:szCs w:val="24"/>
        <w:u w:val="none" w:color="000000"/>
        <w:vertAlign w:val="baseline"/>
        <w:lang w:val="en-US"/>
      </w:rPr>
    </w:lvl>
  </w:abstractNum>
  <w:abstractNum w:abstractNumId="23">
    <w:nsid w:val="6E5213F3"/>
    <w:multiLevelType w:val="hybridMultilevel"/>
    <w:tmpl w:val="929E3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12739C"/>
    <w:multiLevelType w:val="hybridMultilevel"/>
    <w:tmpl w:val="04A4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C36F93"/>
    <w:multiLevelType w:val="hybridMultilevel"/>
    <w:tmpl w:val="5D24B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7"/>
  </w:num>
  <w:num w:numId="4">
    <w:abstractNumId w:val="0"/>
  </w:num>
  <w:num w:numId="5">
    <w:abstractNumId w:val="13"/>
  </w:num>
  <w:num w:numId="6">
    <w:abstractNumId w:val="20"/>
  </w:num>
  <w:num w:numId="7">
    <w:abstractNumId w:val="8"/>
  </w:num>
  <w:num w:numId="8">
    <w:abstractNumId w:val="21"/>
  </w:num>
  <w:num w:numId="9">
    <w:abstractNumId w:val="23"/>
  </w:num>
  <w:num w:numId="10">
    <w:abstractNumId w:val="12"/>
  </w:num>
  <w:num w:numId="11">
    <w:abstractNumId w:val="15"/>
  </w:num>
  <w:num w:numId="12">
    <w:abstractNumId w:val="25"/>
  </w:num>
  <w:num w:numId="13">
    <w:abstractNumId w:val="6"/>
  </w:num>
  <w:num w:numId="14">
    <w:abstractNumId w:val="22"/>
  </w:num>
  <w:num w:numId="15">
    <w:abstractNumId w:val="16"/>
  </w:num>
  <w:num w:numId="16">
    <w:abstractNumId w:val="7"/>
  </w:num>
  <w:num w:numId="17">
    <w:abstractNumId w:val="11"/>
  </w:num>
  <w:num w:numId="18">
    <w:abstractNumId w:val="9"/>
  </w:num>
  <w:num w:numId="19">
    <w:abstractNumId w:val="19"/>
  </w:num>
  <w:num w:numId="20">
    <w:abstractNumId w:val="1"/>
  </w:num>
  <w:num w:numId="21">
    <w:abstractNumId w:val="2"/>
  </w:num>
  <w:num w:numId="22">
    <w:abstractNumId w:val="14"/>
  </w:num>
  <w:num w:numId="23">
    <w:abstractNumId w:val="10"/>
  </w:num>
  <w:num w:numId="24">
    <w:abstractNumId w:val="18"/>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F6"/>
    <w:rsid w:val="00040231"/>
    <w:rsid w:val="00051AE4"/>
    <w:rsid w:val="00055BC4"/>
    <w:rsid w:val="000B7C76"/>
    <w:rsid w:val="000C14BD"/>
    <w:rsid w:val="000D14C2"/>
    <w:rsid w:val="001175B6"/>
    <w:rsid w:val="0018690E"/>
    <w:rsid w:val="001A62C5"/>
    <w:rsid w:val="00203D72"/>
    <w:rsid w:val="002A06F6"/>
    <w:rsid w:val="002A0EEE"/>
    <w:rsid w:val="002B407D"/>
    <w:rsid w:val="002D50C4"/>
    <w:rsid w:val="002F75A1"/>
    <w:rsid w:val="003218D1"/>
    <w:rsid w:val="0036008C"/>
    <w:rsid w:val="00470252"/>
    <w:rsid w:val="004805C8"/>
    <w:rsid w:val="004E7E3B"/>
    <w:rsid w:val="004F3AEC"/>
    <w:rsid w:val="00560AC3"/>
    <w:rsid w:val="005746FD"/>
    <w:rsid w:val="005B6956"/>
    <w:rsid w:val="0060400E"/>
    <w:rsid w:val="006953EF"/>
    <w:rsid w:val="006D7228"/>
    <w:rsid w:val="006F69EC"/>
    <w:rsid w:val="00714B91"/>
    <w:rsid w:val="00733E85"/>
    <w:rsid w:val="007502C3"/>
    <w:rsid w:val="007537B4"/>
    <w:rsid w:val="0077287E"/>
    <w:rsid w:val="00776452"/>
    <w:rsid w:val="007A6F8E"/>
    <w:rsid w:val="007B21B0"/>
    <w:rsid w:val="00843C36"/>
    <w:rsid w:val="00853976"/>
    <w:rsid w:val="008B4476"/>
    <w:rsid w:val="008C6B34"/>
    <w:rsid w:val="009354C8"/>
    <w:rsid w:val="00941DC9"/>
    <w:rsid w:val="009570F1"/>
    <w:rsid w:val="009C3408"/>
    <w:rsid w:val="009C38FD"/>
    <w:rsid w:val="00A212CC"/>
    <w:rsid w:val="00A512D9"/>
    <w:rsid w:val="00A56B1F"/>
    <w:rsid w:val="00A93427"/>
    <w:rsid w:val="00AD6771"/>
    <w:rsid w:val="00B04269"/>
    <w:rsid w:val="00B45ADF"/>
    <w:rsid w:val="00B45B00"/>
    <w:rsid w:val="00B6270C"/>
    <w:rsid w:val="00B92FFB"/>
    <w:rsid w:val="00BA025E"/>
    <w:rsid w:val="00C3764A"/>
    <w:rsid w:val="00C4344A"/>
    <w:rsid w:val="00C87C9A"/>
    <w:rsid w:val="00C91057"/>
    <w:rsid w:val="00CD1999"/>
    <w:rsid w:val="00CD29DB"/>
    <w:rsid w:val="00CF74F1"/>
    <w:rsid w:val="00D15FC3"/>
    <w:rsid w:val="00D3313C"/>
    <w:rsid w:val="00D62387"/>
    <w:rsid w:val="00D70C2B"/>
    <w:rsid w:val="00E96688"/>
    <w:rsid w:val="00EB3C9B"/>
    <w:rsid w:val="00EB6BBA"/>
    <w:rsid w:val="00ED56A5"/>
    <w:rsid w:val="00FB4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84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6F6"/>
    <w:pPr>
      <w:ind w:left="720"/>
      <w:contextualSpacing/>
    </w:pPr>
  </w:style>
  <w:style w:type="paragraph" w:styleId="BalloonText">
    <w:name w:val="Balloon Text"/>
    <w:basedOn w:val="Normal"/>
    <w:link w:val="BalloonTextChar"/>
    <w:uiPriority w:val="99"/>
    <w:semiHidden/>
    <w:unhideWhenUsed/>
    <w:rsid w:val="008C6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B34"/>
    <w:rPr>
      <w:rFonts w:ascii="Lucida Grande" w:hAnsi="Lucida Grande"/>
      <w:sz w:val="18"/>
      <w:szCs w:val="18"/>
    </w:rPr>
  </w:style>
  <w:style w:type="paragraph" w:styleId="Header">
    <w:name w:val="header"/>
    <w:basedOn w:val="Normal"/>
    <w:link w:val="HeaderChar"/>
    <w:uiPriority w:val="99"/>
    <w:unhideWhenUsed/>
    <w:rsid w:val="008C6B34"/>
    <w:pPr>
      <w:tabs>
        <w:tab w:val="center" w:pos="4320"/>
        <w:tab w:val="right" w:pos="8640"/>
      </w:tabs>
    </w:pPr>
  </w:style>
  <w:style w:type="character" w:customStyle="1" w:styleId="HeaderChar">
    <w:name w:val="Header Char"/>
    <w:basedOn w:val="DefaultParagraphFont"/>
    <w:link w:val="Header"/>
    <w:uiPriority w:val="99"/>
    <w:rsid w:val="008C6B34"/>
  </w:style>
  <w:style w:type="paragraph" w:styleId="Footer">
    <w:name w:val="footer"/>
    <w:basedOn w:val="Normal"/>
    <w:link w:val="FooterChar"/>
    <w:uiPriority w:val="99"/>
    <w:unhideWhenUsed/>
    <w:rsid w:val="008C6B34"/>
    <w:pPr>
      <w:tabs>
        <w:tab w:val="center" w:pos="4320"/>
        <w:tab w:val="right" w:pos="8640"/>
      </w:tabs>
    </w:pPr>
  </w:style>
  <w:style w:type="character" w:customStyle="1" w:styleId="FooterChar">
    <w:name w:val="Footer Char"/>
    <w:basedOn w:val="DefaultParagraphFont"/>
    <w:link w:val="Footer"/>
    <w:uiPriority w:val="99"/>
    <w:rsid w:val="008C6B34"/>
  </w:style>
  <w:style w:type="paragraph" w:styleId="NormalWeb">
    <w:name w:val="Normal (Web)"/>
    <w:basedOn w:val="Normal"/>
    <w:uiPriority w:val="99"/>
    <w:unhideWhenUsed/>
    <w:rsid w:val="008C6B3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45ADF"/>
    <w:rPr>
      <w:color w:val="0000FF" w:themeColor="hyperlink"/>
      <w:u w:val="single"/>
    </w:rPr>
  </w:style>
  <w:style w:type="paragraph" w:customStyle="1" w:styleId="FreeFormA">
    <w:name w:val="Free Form A"/>
    <w:rsid w:val="00733E85"/>
    <w:pPr>
      <w:pBdr>
        <w:top w:val="nil"/>
        <w:left w:val="nil"/>
        <w:bottom w:val="nil"/>
        <w:right w:val="nil"/>
        <w:between w:val="nil"/>
        <w:bar w:val="nil"/>
      </w:pBdr>
    </w:pPr>
    <w:rPr>
      <w:rFonts w:ascii="Helvetica" w:eastAsia="Helvetica" w:hAnsi="Helvetica" w:cs="Helvetica"/>
      <w:color w:val="000000"/>
      <w:u w:color="000000"/>
      <w:bdr w:val="nil"/>
    </w:rPr>
  </w:style>
  <w:style w:type="numbering" w:customStyle="1" w:styleId="List0">
    <w:name w:val="List 0"/>
    <w:basedOn w:val="NoList"/>
    <w:rsid w:val="00733E85"/>
    <w:pPr>
      <w:numPr>
        <w:numId w:val="14"/>
      </w:numPr>
    </w:pPr>
  </w:style>
  <w:style w:type="numbering" w:customStyle="1" w:styleId="List1">
    <w:name w:val="List 1"/>
    <w:basedOn w:val="NoList"/>
    <w:rsid w:val="00733E85"/>
    <w:pPr>
      <w:numPr>
        <w:numId w:val="15"/>
      </w:numPr>
    </w:pPr>
  </w:style>
  <w:style w:type="character" w:customStyle="1" w:styleId="Hyperlink0">
    <w:name w:val="Hyperlink.0"/>
    <w:basedOn w:val="DefaultParagraphFont"/>
    <w:rsid w:val="00733E85"/>
    <w:rPr>
      <w:rFonts w:ascii="jGaramond" w:eastAsia="jGaramond" w:hAnsi="jGaramond" w:cs="jGaramond"/>
      <w:caps w:val="0"/>
      <w:smallCaps w:val="0"/>
      <w:strike w:val="0"/>
      <w:dstrike w:val="0"/>
      <w:outline w:val="0"/>
      <w:color w:val="000099"/>
      <w:spacing w:val="0"/>
      <w:kern w:val="0"/>
      <w:position w:val="0"/>
      <w:sz w:val="24"/>
      <w:szCs w:val="24"/>
      <w:u w:val="single" w:color="000099"/>
      <w:vertAlign w:val="baseline"/>
      <w:lang w:val="en-US"/>
    </w:rPr>
  </w:style>
  <w:style w:type="numbering" w:customStyle="1" w:styleId="List21">
    <w:name w:val="List 21"/>
    <w:basedOn w:val="NoList"/>
    <w:rsid w:val="00733E85"/>
    <w:pPr>
      <w:numPr>
        <w:numId w:val="16"/>
      </w:numPr>
    </w:pPr>
  </w:style>
  <w:style w:type="character" w:customStyle="1" w:styleId="Hyperlink1">
    <w:name w:val="Hyperlink.1"/>
    <w:basedOn w:val="DefaultParagraphFont"/>
    <w:rsid w:val="00733E85"/>
    <w:rPr>
      <w:rFonts w:ascii="jGaramond" w:eastAsia="jGaramond" w:hAnsi="jGaramond" w:cs="jGaramond"/>
      <w:caps w:val="0"/>
      <w:smallCaps w:val="0"/>
      <w:strike w:val="0"/>
      <w:dstrike w:val="0"/>
      <w:outline w:val="0"/>
      <w:color w:val="000099"/>
      <w:spacing w:val="0"/>
      <w:kern w:val="0"/>
      <w:position w:val="0"/>
      <w:sz w:val="24"/>
      <w:szCs w:val="24"/>
      <w:u w:val="single" w:color="000099"/>
      <w:vertAlign w:val="baseline"/>
      <w:lang w:val="en-US"/>
    </w:rPr>
  </w:style>
  <w:style w:type="character" w:customStyle="1" w:styleId="Hyperlink2">
    <w:name w:val="Hyperlink.2"/>
    <w:basedOn w:val="DefaultParagraphFont"/>
    <w:rsid w:val="00733E85"/>
    <w:rPr>
      <w:rFonts w:ascii="jGaramond" w:eastAsia="jGaramond" w:hAnsi="jGaramond" w:cs="jGaramond"/>
      <w:color w:val="000099"/>
      <w:u w:val="single" w:color="000099"/>
    </w:rPr>
  </w:style>
  <w:style w:type="character" w:customStyle="1" w:styleId="Hyperlink3">
    <w:name w:val="Hyperlink.3"/>
    <w:basedOn w:val="DefaultParagraphFont"/>
    <w:rsid w:val="00733E85"/>
    <w:rPr>
      <w:rFonts w:ascii="jGaramond" w:eastAsia="jGaramond" w:hAnsi="jGaramond" w:cs="jGaramond"/>
      <w:color w:val="000086"/>
      <w:sz w:val="24"/>
      <w:szCs w:val="24"/>
      <w:u w:val="single" w:color="000086"/>
      <w:lang w:val="en-US"/>
    </w:rPr>
  </w:style>
  <w:style w:type="paragraph" w:customStyle="1" w:styleId="FreeForm">
    <w:name w:val="Free Form"/>
    <w:rsid w:val="00733E85"/>
    <w:pPr>
      <w:pBdr>
        <w:top w:val="nil"/>
        <w:left w:val="nil"/>
        <w:bottom w:val="nil"/>
        <w:right w:val="nil"/>
        <w:between w:val="nil"/>
        <w:bar w:val="nil"/>
      </w:pBdr>
    </w:pPr>
    <w:rPr>
      <w:rFonts w:ascii="Helvetica" w:eastAsia="Helvetica" w:hAnsi="Helvetica" w:cs="Helvetica"/>
      <w:color w:val="000000"/>
      <w:u w:color="000000"/>
      <w:bdr w:val="nil"/>
    </w:rPr>
  </w:style>
  <w:style w:type="paragraph" w:customStyle="1" w:styleId="Heading2A">
    <w:name w:val="Heading 2 A"/>
    <w:next w:val="BodyA"/>
    <w:rsid w:val="00733E85"/>
    <w:pPr>
      <w:keepNext/>
      <w:pBdr>
        <w:top w:val="nil"/>
        <w:left w:val="nil"/>
        <w:bottom w:val="nil"/>
        <w:right w:val="nil"/>
        <w:between w:val="nil"/>
        <w:bar w:val="nil"/>
      </w:pBdr>
      <w:outlineLvl w:val="1"/>
    </w:pPr>
    <w:rPr>
      <w:rFonts w:ascii="Helvetica" w:eastAsia="Helvetica" w:hAnsi="Helvetica" w:cs="Helvetica"/>
      <w:b/>
      <w:bCs/>
      <w:color w:val="000000"/>
      <w:u w:color="000000"/>
      <w:bdr w:val="nil"/>
    </w:rPr>
  </w:style>
  <w:style w:type="paragraph" w:customStyle="1" w:styleId="BodyA">
    <w:name w:val="Body A"/>
    <w:rsid w:val="00733E85"/>
    <w:pPr>
      <w:pBdr>
        <w:top w:val="nil"/>
        <w:left w:val="nil"/>
        <w:bottom w:val="nil"/>
        <w:right w:val="nil"/>
        <w:between w:val="nil"/>
        <w:bar w:val="nil"/>
      </w:pBdr>
    </w:pPr>
    <w:rPr>
      <w:rFonts w:ascii="Helvetica" w:eastAsia="Helvetica" w:hAnsi="Helvetica" w:cs="Helvetica"/>
      <w:color w:val="000000"/>
      <w:u w:color="000000"/>
      <w:bdr w:val="nil"/>
    </w:rPr>
  </w:style>
  <w:style w:type="numbering" w:customStyle="1" w:styleId="List31">
    <w:name w:val="List 31"/>
    <w:basedOn w:val="NoList"/>
    <w:rsid w:val="00733E85"/>
    <w:pPr>
      <w:numPr>
        <w:numId w:val="17"/>
      </w:numPr>
    </w:pPr>
  </w:style>
  <w:style w:type="numbering" w:customStyle="1" w:styleId="List41">
    <w:name w:val="List 41"/>
    <w:basedOn w:val="NoList"/>
    <w:rsid w:val="00733E85"/>
    <w:pPr>
      <w:numPr>
        <w:numId w:val="18"/>
      </w:numPr>
    </w:pPr>
  </w:style>
  <w:style w:type="numbering" w:customStyle="1" w:styleId="List51">
    <w:name w:val="List 51"/>
    <w:basedOn w:val="NoList"/>
    <w:rsid w:val="00733E85"/>
    <w:pPr>
      <w:numPr>
        <w:numId w:val="19"/>
      </w:numPr>
    </w:pPr>
  </w:style>
  <w:style w:type="numbering" w:customStyle="1" w:styleId="List6">
    <w:name w:val="List 6"/>
    <w:basedOn w:val="NoList"/>
    <w:rsid w:val="00733E85"/>
    <w:pPr>
      <w:numPr>
        <w:numId w:val="20"/>
      </w:numPr>
    </w:pPr>
  </w:style>
  <w:style w:type="numbering" w:customStyle="1" w:styleId="List7">
    <w:name w:val="List 7"/>
    <w:basedOn w:val="NoList"/>
    <w:rsid w:val="00733E85"/>
    <w:pPr>
      <w:numPr>
        <w:numId w:val="21"/>
      </w:numPr>
    </w:pPr>
  </w:style>
  <w:style w:type="numbering" w:customStyle="1" w:styleId="List8">
    <w:name w:val="List 8"/>
    <w:basedOn w:val="NoList"/>
    <w:rsid w:val="00733E85"/>
    <w:pPr>
      <w:numPr>
        <w:numId w:val="22"/>
      </w:numPr>
    </w:pPr>
  </w:style>
  <w:style w:type="numbering" w:customStyle="1" w:styleId="List9">
    <w:name w:val="List 9"/>
    <w:basedOn w:val="NoList"/>
    <w:rsid w:val="00733E85"/>
    <w:pPr>
      <w:numPr>
        <w:numId w:val="23"/>
      </w:numPr>
    </w:pPr>
  </w:style>
  <w:style w:type="numbering" w:customStyle="1" w:styleId="List10">
    <w:name w:val="List 10"/>
    <w:basedOn w:val="NoList"/>
    <w:rsid w:val="00733E85"/>
    <w:pPr>
      <w:numPr>
        <w:numId w:val="24"/>
      </w:numPr>
    </w:pPr>
  </w:style>
  <w:style w:type="numbering" w:customStyle="1" w:styleId="List11">
    <w:name w:val="List 11"/>
    <w:basedOn w:val="NoList"/>
    <w:rsid w:val="00733E85"/>
    <w:pPr>
      <w:numPr>
        <w:numId w:val="25"/>
      </w:numPr>
    </w:pPr>
  </w:style>
  <w:style w:type="character" w:styleId="CommentReference">
    <w:name w:val="annotation reference"/>
    <w:basedOn w:val="DefaultParagraphFont"/>
    <w:uiPriority w:val="99"/>
    <w:semiHidden/>
    <w:unhideWhenUsed/>
    <w:rsid w:val="00C4344A"/>
    <w:rPr>
      <w:sz w:val="18"/>
      <w:szCs w:val="18"/>
    </w:rPr>
  </w:style>
  <w:style w:type="paragraph" w:styleId="CommentText">
    <w:name w:val="annotation text"/>
    <w:basedOn w:val="Normal"/>
    <w:link w:val="CommentTextChar"/>
    <w:uiPriority w:val="99"/>
    <w:semiHidden/>
    <w:unhideWhenUsed/>
    <w:rsid w:val="00C4344A"/>
  </w:style>
  <w:style w:type="character" w:customStyle="1" w:styleId="CommentTextChar">
    <w:name w:val="Comment Text Char"/>
    <w:basedOn w:val="DefaultParagraphFont"/>
    <w:link w:val="CommentText"/>
    <w:uiPriority w:val="99"/>
    <w:semiHidden/>
    <w:rsid w:val="00C4344A"/>
  </w:style>
  <w:style w:type="paragraph" w:styleId="CommentSubject">
    <w:name w:val="annotation subject"/>
    <w:basedOn w:val="CommentText"/>
    <w:next w:val="CommentText"/>
    <w:link w:val="CommentSubjectChar"/>
    <w:uiPriority w:val="99"/>
    <w:semiHidden/>
    <w:unhideWhenUsed/>
    <w:rsid w:val="00C4344A"/>
    <w:rPr>
      <w:b/>
      <w:bCs/>
      <w:sz w:val="20"/>
      <w:szCs w:val="20"/>
    </w:rPr>
  </w:style>
  <w:style w:type="character" w:customStyle="1" w:styleId="CommentSubjectChar">
    <w:name w:val="Comment Subject Char"/>
    <w:basedOn w:val="CommentTextChar"/>
    <w:link w:val="CommentSubject"/>
    <w:uiPriority w:val="99"/>
    <w:semiHidden/>
    <w:rsid w:val="00C4344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6F6"/>
    <w:pPr>
      <w:ind w:left="720"/>
      <w:contextualSpacing/>
    </w:pPr>
  </w:style>
  <w:style w:type="paragraph" w:styleId="BalloonText">
    <w:name w:val="Balloon Text"/>
    <w:basedOn w:val="Normal"/>
    <w:link w:val="BalloonTextChar"/>
    <w:uiPriority w:val="99"/>
    <w:semiHidden/>
    <w:unhideWhenUsed/>
    <w:rsid w:val="008C6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B34"/>
    <w:rPr>
      <w:rFonts w:ascii="Lucida Grande" w:hAnsi="Lucida Grande"/>
      <w:sz w:val="18"/>
      <w:szCs w:val="18"/>
    </w:rPr>
  </w:style>
  <w:style w:type="paragraph" w:styleId="Header">
    <w:name w:val="header"/>
    <w:basedOn w:val="Normal"/>
    <w:link w:val="HeaderChar"/>
    <w:uiPriority w:val="99"/>
    <w:unhideWhenUsed/>
    <w:rsid w:val="008C6B34"/>
    <w:pPr>
      <w:tabs>
        <w:tab w:val="center" w:pos="4320"/>
        <w:tab w:val="right" w:pos="8640"/>
      </w:tabs>
    </w:pPr>
  </w:style>
  <w:style w:type="character" w:customStyle="1" w:styleId="HeaderChar">
    <w:name w:val="Header Char"/>
    <w:basedOn w:val="DefaultParagraphFont"/>
    <w:link w:val="Header"/>
    <w:uiPriority w:val="99"/>
    <w:rsid w:val="008C6B34"/>
  </w:style>
  <w:style w:type="paragraph" w:styleId="Footer">
    <w:name w:val="footer"/>
    <w:basedOn w:val="Normal"/>
    <w:link w:val="FooterChar"/>
    <w:uiPriority w:val="99"/>
    <w:unhideWhenUsed/>
    <w:rsid w:val="008C6B34"/>
    <w:pPr>
      <w:tabs>
        <w:tab w:val="center" w:pos="4320"/>
        <w:tab w:val="right" w:pos="8640"/>
      </w:tabs>
    </w:pPr>
  </w:style>
  <w:style w:type="character" w:customStyle="1" w:styleId="FooterChar">
    <w:name w:val="Footer Char"/>
    <w:basedOn w:val="DefaultParagraphFont"/>
    <w:link w:val="Footer"/>
    <w:uiPriority w:val="99"/>
    <w:rsid w:val="008C6B34"/>
  </w:style>
  <w:style w:type="paragraph" w:styleId="NormalWeb">
    <w:name w:val="Normal (Web)"/>
    <w:basedOn w:val="Normal"/>
    <w:uiPriority w:val="99"/>
    <w:unhideWhenUsed/>
    <w:rsid w:val="008C6B3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45ADF"/>
    <w:rPr>
      <w:color w:val="0000FF" w:themeColor="hyperlink"/>
      <w:u w:val="single"/>
    </w:rPr>
  </w:style>
  <w:style w:type="paragraph" w:customStyle="1" w:styleId="FreeFormA">
    <w:name w:val="Free Form A"/>
    <w:rsid w:val="00733E85"/>
    <w:pPr>
      <w:pBdr>
        <w:top w:val="nil"/>
        <w:left w:val="nil"/>
        <w:bottom w:val="nil"/>
        <w:right w:val="nil"/>
        <w:between w:val="nil"/>
        <w:bar w:val="nil"/>
      </w:pBdr>
    </w:pPr>
    <w:rPr>
      <w:rFonts w:ascii="Helvetica" w:eastAsia="Helvetica" w:hAnsi="Helvetica" w:cs="Helvetica"/>
      <w:color w:val="000000"/>
      <w:u w:color="000000"/>
      <w:bdr w:val="nil"/>
    </w:rPr>
  </w:style>
  <w:style w:type="numbering" w:customStyle="1" w:styleId="List0">
    <w:name w:val="List 0"/>
    <w:basedOn w:val="NoList"/>
    <w:rsid w:val="00733E85"/>
    <w:pPr>
      <w:numPr>
        <w:numId w:val="14"/>
      </w:numPr>
    </w:pPr>
  </w:style>
  <w:style w:type="numbering" w:customStyle="1" w:styleId="List1">
    <w:name w:val="List 1"/>
    <w:basedOn w:val="NoList"/>
    <w:rsid w:val="00733E85"/>
    <w:pPr>
      <w:numPr>
        <w:numId w:val="15"/>
      </w:numPr>
    </w:pPr>
  </w:style>
  <w:style w:type="character" w:customStyle="1" w:styleId="Hyperlink0">
    <w:name w:val="Hyperlink.0"/>
    <w:basedOn w:val="DefaultParagraphFont"/>
    <w:rsid w:val="00733E85"/>
    <w:rPr>
      <w:rFonts w:ascii="jGaramond" w:eastAsia="jGaramond" w:hAnsi="jGaramond" w:cs="jGaramond"/>
      <w:caps w:val="0"/>
      <w:smallCaps w:val="0"/>
      <w:strike w:val="0"/>
      <w:dstrike w:val="0"/>
      <w:outline w:val="0"/>
      <w:color w:val="000099"/>
      <w:spacing w:val="0"/>
      <w:kern w:val="0"/>
      <w:position w:val="0"/>
      <w:sz w:val="24"/>
      <w:szCs w:val="24"/>
      <w:u w:val="single" w:color="000099"/>
      <w:vertAlign w:val="baseline"/>
      <w:lang w:val="en-US"/>
    </w:rPr>
  </w:style>
  <w:style w:type="numbering" w:customStyle="1" w:styleId="List21">
    <w:name w:val="List 21"/>
    <w:basedOn w:val="NoList"/>
    <w:rsid w:val="00733E85"/>
    <w:pPr>
      <w:numPr>
        <w:numId w:val="16"/>
      </w:numPr>
    </w:pPr>
  </w:style>
  <w:style w:type="character" w:customStyle="1" w:styleId="Hyperlink1">
    <w:name w:val="Hyperlink.1"/>
    <w:basedOn w:val="DefaultParagraphFont"/>
    <w:rsid w:val="00733E85"/>
    <w:rPr>
      <w:rFonts w:ascii="jGaramond" w:eastAsia="jGaramond" w:hAnsi="jGaramond" w:cs="jGaramond"/>
      <w:caps w:val="0"/>
      <w:smallCaps w:val="0"/>
      <w:strike w:val="0"/>
      <w:dstrike w:val="0"/>
      <w:outline w:val="0"/>
      <w:color w:val="000099"/>
      <w:spacing w:val="0"/>
      <w:kern w:val="0"/>
      <w:position w:val="0"/>
      <w:sz w:val="24"/>
      <w:szCs w:val="24"/>
      <w:u w:val="single" w:color="000099"/>
      <w:vertAlign w:val="baseline"/>
      <w:lang w:val="en-US"/>
    </w:rPr>
  </w:style>
  <w:style w:type="character" w:customStyle="1" w:styleId="Hyperlink2">
    <w:name w:val="Hyperlink.2"/>
    <w:basedOn w:val="DefaultParagraphFont"/>
    <w:rsid w:val="00733E85"/>
    <w:rPr>
      <w:rFonts w:ascii="jGaramond" w:eastAsia="jGaramond" w:hAnsi="jGaramond" w:cs="jGaramond"/>
      <w:color w:val="000099"/>
      <w:u w:val="single" w:color="000099"/>
    </w:rPr>
  </w:style>
  <w:style w:type="character" w:customStyle="1" w:styleId="Hyperlink3">
    <w:name w:val="Hyperlink.3"/>
    <w:basedOn w:val="DefaultParagraphFont"/>
    <w:rsid w:val="00733E85"/>
    <w:rPr>
      <w:rFonts w:ascii="jGaramond" w:eastAsia="jGaramond" w:hAnsi="jGaramond" w:cs="jGaramond"/>
      <w:color w:val="000086"/>
      <w:sz w:val="24"/>
      <w:szCs w:val="24"/>
      <w:u w:val="single" w:color="000086"/>
      <w:lang w:val="en-US"/>
    </w:rPr>
  </w:style>
  <w:style w:type="paragraph" w:customStyle="1" w:styleId="FreeForm">
    <w:name w:val="Free Form"/>
    <w:rsid w:val="00733E85"/>
    <w:pPr>
      <w:pBdr>
        <w:top w:val="nil"/>
        <w:left w:val="nil"/>
        <w:bottom w:val="nil"/>
        <w:right w:val="nil"/>
        <w:between w:val="nil"/>
        <w:bar w:val="nil"/>
      </w:pBdr>
    </w:pPr>
    <w:rPr>
      <w:rFonts w:ascii="Helvetica" w:eastAsia="Helvetica" w:hAnsi="Helvetica" w:cs="Helvetica"/>
      <w:color w:val="000000"/>
      <w:u w:color="000000"/>
      <w:bdr w:val="nil"/>
    </w:rPr>
  </w:style>
  <w:style w:type="paragraph" w:customStyle="1" w:styleId="Heading2A">
    <w:name w:val="Heading 2 A"/>
    <w:next w:val="BodyA"/>
    <w:rsid w:val="00733E85"/>
    <w:pPr>
      <w:keepNext/>
      <w:pBdr>
        <w:top w:val="nil"/>
        <w:left w:val="nil"/>
        <w:bottom w:val="nil"/>
        <w:right w:val="nil"/>
        <w:between w:val="nil"/>
        <w:bar w:val="nil"/>
      </w:pBdr>
      <w:outlineLvl w:val="1"/>
    </w:pPr>
    <w:rPr>
      <w:rFonts w:ascii="Helvetica" w:eastAsia="Helvetica" w:hAnsi="Helvetica" w:cs="Helvetica"/>
      <w:b/>
      <w:bCs/>
      <w:color w:val="000000"/>
      <w:u w:color="000000"/>
      <w:bdr w:val="nil"/>
    </w:rPr>
  </w:style>
  <w:style w:type="paragraph" w:customStyle="1" w:styleId="BodyA">
    <w:name w:val="Body A"/>
    <w:rsid w:val="00733E85"/>
    <w:pPr>
      <w:pBdr>
        <w:top w:val="nil"/>
        <w:left w:val="nil"/>
        <w:bottom w:val="nil"/>
        <w:right w:val="nil"/>
        <w:between w:val="nil"/>
        <w:bar w:val="nil"/>
      </w:pBdr>
    </w:pPr>
    <w:rPr>
      <w:rFonts w:ascii="Helvetica" w:eastAsia="Helvetica" w:hAnsi="Helvetica" w:cs="Helvetica"/>
      <w:color w:val="000000"/>
      <w:u w:color="000000"/>
      <w:bdr w:val="nil"/>
    </w:rPr>
  </w:style>
  <w:style w:type="numbering" w:customStyle="1" w:styleId="List31">
    <w:name w:val="List 31"/>
    <w:basedOn w:val="NoList"/>
    <w:rsid w:val="00733E85"/>
    <w:pPr>
      <w:numPr>
        <w:numId w:val="17"/>
      </w:numPr>
    </w:pPr>
  </w:style>
  <w:style w:type="numbering" w:customStyle="1" w:styleId="List41">
    <w:name w:val="List 41"/>
    <w:basedOn w:val="NoList"/>
    <w:rsid w:val="00733E85"/>
    <w:pPr>
      <w:numPr>
        <w:numId w:val="18"/>
      </w:numPr>
    </w:pPr>
  </w:style>
  <w:style w:type="numbering" w:customStyle="1" w:styleId="List51">
    <w:name w:val="List 51"/>
    <w:basedOn w:val="NoList"/>
    <w:rsid w:val="00733E85"/>
    <w:pPr>
      <w:numPr>
        <w:numId w:val="19"/>
      </w:numPr>
    </w:pPr>
  </w:style>
  <w:style w:type="numbering" w:customStyle="1" w:styleId="List6">
    <w:name w:val="List 6"/>
    <w:basedOn w:val="NoList"/>
    <w:rsid w:val="00733E85"/>
    <w:pPr>
      <w:numPr>
        <w:numId w:val="20"/>
      </w:numPr>
    </w:pPr>
  </w:style>
  <w:style w:type="numbering" w:customStyle="1" w:styleId="List7">
    <w:name w:val="List 7"/>
    <w:basedOn w:val="NoList"/>
    <w:rsid w:val="00733E85"/>
    <w:pPr>
      <w:numPr>
        <w:numId w:val="21"/>
      </w:numPr>
    </w:pPr>
  </w:style>
  <w:style w:type="numbering" w:customStyle="1" w:styleId="List8">
    <w:name w:val="List 8"/>
    <w:basedOn w:val="NoList"/>
    <w:rsid w:val="00733E85"/>
    <w:pPr>
      <w:numPr>
        <w:numId w:val="22"/>
      </w:numPr>
    </w:pPr>
  </w:style>
  <w:style w:type="numbering" w:customStyle="1" w:styleId="List9">
    <w:name w:val="List 9"/>
    <w:basedOn w:val="NoList"/>
    <w:rsid w:val="00733E85"/>
    <w:pPr>
      <w:numPr>
        <w:numId w:val="23"/>
      </w:numPr>
    </w:pPr>
  </w:style>
  <w:style w:type="numbering" w:customStyle="1" w:styleId="List10">
    <w:name w:val="List 10"/>
    <w:basedOn w:val="NoList"/>
    <w:rsid w:val="00733E85"/>
    <w:pPr>
      <w:numPr>
        <w:numId w:val="24"/>
      </w:numPr>
    </w:pPr>
  </w:style>
  <w:style w:type="numbering" w:customStyle="1" w:styleId="List11">
    <w:name w:val="List 11"/>
    <w:basedOn w:val="NoList"/>
    <w:rsid w:val="00733E85"/>
    <w:pPr>
      <w:numPr>
        <w:numId w:val="25"/>
      </w:numPr>
    </w:pPr>
  </w:style>
  <w:style w:type="character" w:styleId="CommentReference">
    <w:name w:val="annotation reference"/>
    <w:basedOn w:val="DefaultParagraphFont"/>
    <w:uiPriority w:val="99"/>
    <w:semiHidden/>
    <w:unhideWhenUsed/>
    <w:rsid w:val="00C4344A"/>
    <w:rPr>
      <w:sz w:val="18"/>
      <w:szCs w:val="18"/>
    </w:rPr>
  </w:style>
  <w:style w:type="paragraph" w:styleId="CommentText">
    <w:name w:val="annotation text"/>
    <w:basedOn w:val="Normal"/>
    <w:link w:val="CommentTextChar"/>
    <w:uiPriority w:val="99"/>
    <w:semiHidden/>
    <w:unhideWhenUsed/>
    <w:rsid w:val="00C4344A"/>
  </w:style>
  <w:style w:type="character" w:customStyle="1" w:styleId="CommentTextChar">
    <w:name w:val="Comment Text Char"/>
    <w:basedOn w:val="DefaultParagraphFont"/>
    <w:link w:val="CommentText"/>
    <w:uiPriority w:val="99"/>
    <w:semiHidden/>
    <w:rsid w:val="00C4344A"/>
  </w:style>
  <w:style w:type="paragraph" w:styleId="CommentSubject">
    <w:name w:val="annotation subject"/>
    <w:basedOn w:val="CommentText"/>
    <w:next w:val="CommentText"/>
    <w:link w:val="CommentSubjectChar"/>
    <w:uiPriority w:val="99"/>
    <w:semiHidden/>
    <w:unhideWhenUsed/>
    <w:rsid w:val="00C4344A"/>
    <w:rPr>
      <w:b/>
      <w:bCs/>
      <w:sz w:val="20"/>
      <w:szCs w:val="20"/>
    </w:rPr>
  </w:style>
  <w:style w:type="character" w:customStyle="1" w:styleId="CommentSubjectChar">
    <w:name w:val="Comment Subject Char"/>
    <w:basedOn w:val="CommentTextChar"/>
    <w:link w:val="CommentSubject"/>
    <w:uiPriority w:val="99"/>
    <w:semiHidden/>
    <w:rsid w:val="00C434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899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rontlinesms.com/2013/07/02/vni-service-award-finalist-pierre-omadjela-uses-frontlinesms-to-raise-malaria-prevention-awareness-in-the-democratic-republic-of-the-congo/" TargetMode="External"/><Relationship Id="rId20" Type="http://schemas.openxmlformats.org/officeDocument/2006/relationships/hyperlink" Target="http://www.frontlinesms.com/wp-content/uploads/2011/08/frontlinesms_userguide.pdf" TargetMode="External"/><Relationship Id="rId21" Type="http://schemas.openxmlformats.org/officeDocument/2006/relationships/hyperlink" Target="http://frontlinesms.ning.com/forum/topics/geolocating-sms" TargetMode="External"/><Relationship Id="rId22" Type="http://schemas.openxmlformats.org/officeDocument/2006/relationships/hyperlink" Target="http://www.frontlinesms.com/impact-of-frontline/guides-tools-and-case-studies/" TargetMode="External"/><Relationship Id="rId23" Type="http://schemas.openxmlformats.org/officeDocument/2006/relationships/hyperlink" Target="https://coursessimlab.typeform.com/to/ekCyFx"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google.co.ke/url?sa=t&amp;rct=j&amp;q=&amp;esrc=s&amp;source=web&amp;cd=1&amp;cad=rja&amp;ved=0ccsqfjaa&amp;url=http://www.frontlinesms.com/wp-content/uploads/2013/01/frontlinesms_oro_verde_final.pdf&amp;ei=_18gust2c-sd4asirodwcg&amp;usg=afqjcnfeewqcwezx1oxrqkcooj5z39jpka&amp;bvm=bv.51495398,d.bge" TargetMode="External"/><Relationship Id="rId11" Type="http://schemas.openxmlformats.org/officeDocument/2006/relationships/hyperlink" Target="http://www.frontlinesms.com/2012/03/15/uganda-speaks-al-jazeera-use-frontlinesms-to-hear-from-ugandans-on-kony-2012/" TargetMode="External"/><Relationship Id="rId12" Type="http://schemas.openxmlformats.org/officeDocument/2006/relationships/hyperlink" Target="http://www.frontlinesms.com/wp-content/uploads/2013/07/frontlinesms_pakistan_floods_280513.pdf" TargetMode="External"/><Relationship Id="rId13" Type="http://schemas.openxmlformats.org/officeDocument/2006/relationships/hyperlink" Target="http://www.frontlinesms.com/2013/08/27/frontlinesms-helps-the-busara-center-for-behavioral-economics-cut-16-hours-of-work-down-to-30-minutes/" TargetMode="External"/><Relationship Id="rId14" Type="http://schemas.openxmlformats.org/officeDocument/2006/relationships/hyperlink" Target="http://www.frontlinesms.com/2012/12/29/frontlinesms-at-7/" TargetMode="External"/><Relationship Id="rId15" Type="http://schemas.openxmlformats.org/officeDocument/2006/relationships/hyperlink" Target="http://www.frontlinesms.com/2012/06/21/stop-stockouts-accountability-of-health-services-improved-by-frontlinesms/" TargetMode="External"/><Relationship Id="rId16" Type="http://schemas.openxmlformats.org/officeDocument/2006/relationships/hyperlink" Target="http://www.frontlinesms.com/2012/04/23/data-collected-via-frontlinesms-is-used-by-cambodian-ministry-of-agriculture/" TargetMode="External"/><Relationship Id="rId17" Type="http://schemas.openxmlformats.org/officeDocument/2006/relationships/image" Target="media/image1.png"/><Relationship Id="rId18" Type="http://schemas.openxmlformats.org/officeDocument/2006/relationships/hyperlink" Target="http://www.frontlinesms.com/2013/07/11/strengthening-participatory-organization-uses-frontlinesms-in-pakistan-to-improve-service-delivery-after-floods/" TargetMode="External"/><Relationship Id="rId19" Type="http://schemas.openxmlformats.org/officeDocument/2006/relationships/hyperlink" Target="http://www.kiwanja.net/blog/2011/05/the-dollar-a-week-mobile-challeng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75A4-E188-1B40-A8D5-802470C9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2567</Words>
  <Characters>14073</Characters>
  <Application>Microsoft Macintosh Word</Application>
  <DocSecurity>0</DocSecurity>
  <Lines>390</Lines>
  <Paragraphs>171</Paragraphs>
  <ScaleCrop>false</ScaleCrop>
  <Company/>
  <LinksUpToDate>false</LinksUpToDate>
  <CharactersWithSpaces>16469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dc:creator>
  <cp:keywords/>
  <dc:description/>
  <cp:lastModifiedBy>Valerie Oliphant</cp:lastModifiedBy>
  <cp:revision>2</cp:revision>
  <dcterms:created xsi:type="dcterms:W3CDTF">2015-09-29T20:28:00Z</dcterms:created>
  <dcterms:modified xsi:type="dcterms:W3CDTF">2015-09-29T20:28:00Z</dcterms:modified>
</cp:coreProperties>
</file>