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9E4" w:rsidRPr="00B80984" w:rsidRDefault="00DD49E4" w:rsidP="00736B8A">
      <w:pPr>
        <w:pStyle w:val="Title"/>
        <w:rPr>
          <w:rFonts w:ascii="Verdana" w:hAnsi="Verdana"/>
          <w:b/>
        </w:rPr>
      </w:pPr>
      <w:r w:rsidRPr="00B80984">
        <w:rPr>
          <w:rFonts w:ascii="Verdana" w:hAnsi="Verdana"/>
          <w:b/>
        </w:rPr>
        <w:t>Stacks</w:t>
      </w:r>
    </w:p>
    <w:p w:rsidR="00DD49E4" w:rsidRPr="00B80984" w:rsidRDefault="00DD49E4" w:rsidP="00736B8A">
      <w:pPr>
        <w:jc w:val="both"/>
        <w:rPr>
          <w:rFonts w:ascii="Verdana" w:hAnsi="Verdana"/>
        </w:rPr>
      </w:pPr>
      <w:r w:rsidRPr="00B80984">
        <w:rPr>
          <w:rFonts w:ascii="Verdana" w:hAnsi="Verdana"/>
        </w:rPr>
        <w:t>The class stack&lt;&gt; implements a stack (also known as LIFO).</w:t>
      </w:r>
    </w:p>
    <w:p w:rsidR="00DD49E4" w:rsidRPr="00B80984" w:rsidRDefault="00DD49E4" w:rsidP="00736B8A">
      <w:pPr>
        <w:jc w:val="both"/>
        <w:rPr>
          <w:rFonts w:ascii="Verdana" w:hAnsi="Verdana"/>
        </w:rPr>
      </w:pPr>
      <w:r w:rsidRPr="00B80984">
        <w:rPr>
          <w:rFonts w:ascii="Verdana" w:hAnsi="Verdana"/>
        </w:rPr>
        <w:t xml:space="preserve">header file </w:t>
      </w:r>
      <w:r w:rsidRPr="00B80984">
        <w:rPr>
          <w:rFonts w:ascii="Verdana" w:hAnsi="Verdana"/>
          <w:shd w:val="clear" w:color="auto" w:fill="000000" w:themeFill="text1"/>
        </w:rPr>
        <w:t>#include &lt;stack&gt;</w:t>
      </w:r>
    </w:p>
    <w:p w:rsidR="00DD49E4" w:rsidRPr="00B80984" w:rsidRDefault="00DD49E4" w:rsidP="00736B8A">
      <w:pPr>
        <w:jc w:val="both"/>
        <w:rPr>
          <w:rFonts w:ascii="Verdana" w:hAnsi="Verdana"/>
        </w:rPr>
      </w:pPr>
      <w:r w:rsidRPr="00B80984">
        <w:rPr>
          <w:rFonts w:ascii="Verdana" w:hAnsi="Verdana"/>
        </w:rPr>
        <w:t>The class stack is defined as follows:</w:t>
      </w:r>
    </w:p>
    <w:p w:rsidR="00DD49E4" w:rsidRPr="00B80984" w:rsidRDefault="00DD49E4" w:rsidP="00736B8A">
      <w:pPr>
        <w:shd w:val="clear" w:color="auto" w:fill="000000" w:themeFill="text1"/>
        <w:jc w:val="both"/>
        <w:rPr>
          <w:rFonts w:ascii="Verdana" w:hAnsi="Verdana"/>
        </w:rPr>
      </w:pPr>
      <w:r w:rsidRPr="00B80984">
        <w:rPr>
          <w:rFonts w:ascii="Verdana" w:hAnsi="Verdana"/>
        </w:rPr>
        <w:t>namespace std {</w:t>
      </w:r>
    </w:p>
    <w:p w:rsidR="00DD49E4" w:rsidRPr="00B80984" w:rsidRDefault="00DD49E4" w:rsidP="00736B8A">
      <w:pPr>
        <w:shd w:val="clear" w:color="auto" w:fill="000000" w:themeFill="text1"/>
        <w:jc w:val="both"/>
        <w:rPr>
          <w:rFonts w:ascii="Verdana" w:hAnsi="Verdana"/>
        </w:rPr>
      </w:pPr>
      <w:r w:rsidRPr="00B80984">
        <w:rPr>
          <w:rFonts w:ascii="Verdana" w:hAnsi="Verdana"/>
        </w:rPr>
        <w:tab/>
        <w:t>template &lt;typename T,</w:t>
      </w:r>
    </w:p>
    <w:p w:rsidR="00DD49E4" w:rsidRPr="00B80984" w:rsidRDefault="00DD49E4" w:rsidP="00736B8A">
      <w:pPr>
        <w:shd w:val="clear" w:color="auto" w:fill="000000" w:themeFill="text1"/>
        <w:jc w:val="both"/>
        <w:rPr>
          <w:rFonts w:ascii="Verdana" w:hAnsi="Verdana"/>
        </w:rPr>
      </w:pPr>
      <w:r w:rsidRPr="00B80984">
        <w:rPr>
          <w:rFonts w:ascii="Verdana" w:hAnsi="Verdana"/>
        </w:rPr>
        <w:tab/>
        <w:t>typename Container = deque&lt;T&gt;&gt;</w:t>
      </w:r>
    </w:p>
    <w:p w:rsidR="00DD49E4" w:rsidRPr="00B80984" w:rsidRDefault="00DD49E4" w:rsidP="00736B8A">
      <w:pPr>
        <w:shd w:val="clear" w:color="auto" w:fill="000000" w:themeFill="text1"/>
        <w:jc w:val="both"/>
        <w:rPr>
          <w:rFonts w:ascii="Verdana" w:hAnsi="Verdana"/>
        </w:rPr>
      </w:pPr>
      <w:r w:rsidRPr="00B80984">
        <w:rPr>
          <w:rFonts w:ascii="Verdana" w:hAnsi="Verdana"/>
        </w:rPr>
        <w:tab/>
        <w:t>class stack;</w:t>
      </w:r>
    </w:p>
    <w:p w:rsidR="00DD49E4" w:rsidRPr="00B80984" w:rsidRDefault="00DD49E4" w:rsidP="00736B8A">
      <w:pPr>
        <w:shd w:val="clear" w:color="auto" w:fill="000000" w:themeFill="text1"/>
        <w:jc w:val="both"/>
        <w:rPr>
          <w:rFonts w:ascii="Verdana" w:hAnsi="Verdana"/>
        </w:rPr>
      </w:pPr>
      <w:r w:rsidRPr="00B80984">
        <w:rPr>
          <w:rFonts w:ascii="Verdana" w:hAnsi="Verdana"/>
        </w:rPr>
        <w:t>}</w:t>
      </w:r>
    </w:p>
    <w:p w:rsidR="00DD49E4" w:rsidRPr="00B80984" w:rsidRDefault="00DD49E4" w:rsidP="00736B8A">
      <w:pPr>
        <w:jc w:val="both"/>
        <w:rPr>
          <w:rFonts w:ascii="Verdana" w:hAnsi="Verdana"/>
        </w:rPr>
      </w:pPr>
      <w:r w:rsidRPr="00B80984">
        <w:rPr>
          <w:rFonts w:ascii="Verdana" w:hAnsi="Verdana"/>
          <w:b/>
        </w:rPr>
        <w:t>T:</w:t>
      </w:r>
      <w:r w:rsidRPr="00B80984">
        <w:rPr>
          <w:rFonts w:ascii="Verdana" w:hAnsi="Verdana"/>
        </w:rPr>
        <w:t xml:space="preserve"> Type of the elements</w:t>
      </w:r>
    </w:p>
    <w:p w:rsidR="00DD49E4" w:rsidRPr="00B80984" w:rsidRDefault="00DD49E4" w:rsidP="00736B8A">
      <w:pPr>
        <w:jc w:val="both"/>
        <w:rPr>
          <w:rFonts w:ascii="Verdana" w:hAnsi="Verdana"/>
        </w:rPr>
      </w:pPr>
      <w:r w:rsidRPr="00B80984">
        <w:rPr>
          <w:rFonts w:ascii="Verdana" w:hAnsi="Verdana"/>
          <w:b/>
        </w:rPr>
        <w:t>Container:</w:t>
      </w:r>
      <w:r w:rsidRPr="00B80984">
        <w:rPr>
          <w:rFonts w:ascii="Verdana" w:hAnsi="Verdana"/>
        </w:rPr>
        <w:t xml:space="preserve"> optional parameter. Defines the container that the stack uses internally for its elements. The default container is a deque.</w:t>
      </w:r>
    </w:p>
    <w:p w:rsidR="00DD49E4" w:rsidRPr="00B80984" w:rsidRDefault="00DD49E4" w:rsidP="00736B8A">
      <w:pPr>
        <w:jc w:val="both"/>
        <w:rPr>
          <w:rFonts w:ascii="Verdana" w:hAnsi="Verdana"/>
        </w:rPr>
      </w:pPr>
      <w:r w:rsidRPr="00B80984">
        <w:rPr>
          <w:rFonts w:ascii="Verdana" w:hAnsi="Verdana"/>
        </w:rPr>
        <w:t>The stack implementation simply maps the operations into appropriate calls of the container that is used internally. You can use any sequence container class that provides the member functions back(), push_back(), and pop_back().</w:t>
      </w:r>
    </w:p>
    <w:p w:rsidR="00DD49E4" w:rsidRPr="00B80984" w:rsidRDefault="00DD49E4" w:rsidP="006A4805">
      <w:pPr>
        <w:pStyle w:val="Heading1"/>
        <w:rPr>
          <w:rFonts w:ascii="Verdana" w:hAnsi="Verdana"/>
        </w:rPr>
      </w:pPr>
      <w:r w:rsidRPr="00B80984">
        <w:rPr>
          <w:rFonts w:ascii="Verdana" w:hAnsi="Verdana"/>
        </w:rPr>
        <w:t>The Core Interface</w:t>
      </w:r>
    </w:p>
    <w:p w:rsidR="00DD49E4" w:rsidRPr="00B80984" w:rsidRDefault="00DD49E4" w:rsidP="00736B8A">
      <w:pPr>
        <w:jc w:val="both"/>
        <w:rPr>
          <w:rFonts w:ascii="Verdana" w:hAnsi="Verdana"/>
        </w:rPr>
      </w:pPr>
      <w:r w:rsidRPr="00B80984">
        <w:rPr>
          <w:rFonts w:ascii="Verdana" w:hAnsi="Verdana"/>
        </w:rPr>
        <w:t>The core interface of stacks is provided by the member fun</w:t>
      </w:r>
      <w:r w:rsidR="006A4805" w:rsidRPr="00B80984">
        <w:rPr>
          <w:rFonts w:ascii="Verdana" w:hAnsi="Verdana"/>
        </w:rPr>
        <w:t>ctions push(), top(), and pop().</w:t>
      </w:r>
    </w:p>
    <w:p w:rsidR="00DD49E4" w:rsidRPr="00B80984" w:rsidRDefault="00DD49E4" w:rsidP="00736B8A">
      <w:pPr>
        <w:jc w:val="both"/>
        <w:rPr>
          <w:rFonts w:ascii="Verdana" w:hAnsi="Verdana"/>
        </w:rPr>
      </w:pPr>
      <w:r w:rsidRPr="00B80984">
        <w:rPr>
          <w:rFonts w:ascii="Verdana" w:hAnsi="Verdana"/>
          <w:b/>
        </w:rPr>
        <w:t>push()</w:t>
      </w:r>
      <w:r w:rsidR="006A4805" w:rsidRPr="00B80984">
        <w:rPr>
          <w:rFonts w:ascii="Verdana" w:hAnsi="Verdana"/>
          <w:b/>
        </w:rPr>
        <w:t>:</w:t>
      </w:r>
      <w:r w:rsidR="006A4805" w:rsidRPr="00B80984">
        <w:rPr>
          <w:rFonts w:ascii="Verdana" w:hAnsi="Verdana"/>
        </w:rPr>
        <w:tab/>
      </w:r>
      <w:r w:rsidRPr="00B80984">
        <w:rPr>
          <w:rFonts w:ascii="Verdana" w:hAnsi="Verdana"/>
        </w:rPr>
        <w:t>inserts an element into the stack.</w:t>
      </w:r>
    </w:p>
    <w:p w:rsidR="00DD49E4" w:rsidRPr="00B80984" w:rsidRDefault="00DD49E4" w:rsidP="00736B8A">
      <w:pPr>
        <w:jc w:val="both"/>
        <w:rPr>
          <w:rFonts w:ascii="Verdana" w:hAnsi="Verdana"/>
        </w:rPr>
      </w:pPr>
      <w:r w:rsidRPr="00B80984">
        <w:rPr>
          <w:rFonts w:ascii="Verdana" w:hAnsi="Verdana"/>
          <w:b/>
        </w:rPr>
        <w:t>top()</w:t>
      </w:r>
      <w:r w:rsidR="006A4805" w:rsidRPr="00B80984">
        <w:rPr>
          <w:rFonts w:ascii="Verdana" w:hAnsi="Verdana"/>
          <w:b/>
        </w:rPr>
        <w:t>:</w:t>
      </w:r>
      <w:r w:rsidRPr="00B80984">
        <w:rPr>
          <w:rFonts w:ascii="Verdana" w:hAnsi="Verdana"/>
        </w:rPr>
        <w:tab/>
        <w:t>returns the next element in the stack without removing it</w:t>
      </w:r>
    </w:p>
    <w:p w:rsidR="00DD49E4" w:rsidRPr="00B80984" w:rsidRDefault="00DD49E4" w:rsidP="00736B8A">
      <w:pPr>
        <w:jc w:val="both"/>
        <w:rPr>
          <w:rFonts w:ascii="Verdana" w:hAnsi="Verdana"/>
        </w:rPr>
      </w:pPr>
      <w:r w:rsidRPr="00B80984">
        <w:rPr>
          <w:rFonts w:ascii="Verdana" w:hAnsi="Verdana"/>
          <w:b/>
        </w:rPr>
        <w:t>pop()</w:t>
      </w:r>
      <w:r w:rsidR="006A4805" w:rsidRPr="00B80984">
        <w:rPr>
          <w:rFonts w:ascii="Verdana" w:hAnsi="Verdana"/>
          <w:b/>
        </w:rPr>
        <w:t>:</w:t>
      </w:r>
      <w:r w:rsidRPr="00B80984">
        <w:rPr>
          <w:rFonts w:ascii="Verdana" w:hAnsi="Verdana"/>
        </w:rPr>
        <w:tab/>
        <w:t>removes an element from the stack but does not return it</w:t>
      </w:r>
    </w:p>
    <w:p w:rsidR="00B700BB" w:rsidRDefault="00DD49E4" w:rsidP="00736B8A">
      <w:pPr>
        <w:jc w:val="both"/>
        <w:rPr>
          <w:rFonts w:ascii="Verdana" w:hAnsi="Verdana"/>
        </w:rPr>
      </w:pPr>
      <w:r w:rsidRPr="00B80984">
        <w:rPr>
          <w:rFonts w:ascii="Verdana" w:hAnsi="Verdana"/>
        </w:rPr>
        <w:t>Call both functions top() and pop() to process and remove the next element from the stack.</w:t>
      </w:r>
    </w:p>
    <w:p w:rsidR="00DD49E4" w:rsidRPr="00B80984" w:rsidRDefault="00DD49E4" w:rsidP="00736B8A">
      <w:pPr>
        <w:jc w:val="both"/>
        <w:rPr>
          <w:rFonts w:ascii="Verdana" w:hAnsi="Verdana"/>
        </w:rPr>
      </w:pPr>
      <w:r w:rsidRPr="00B80984">
        <w:rPr>
          <w:rFonts w:ascii="Verdana" w:hAnsi="Verdana"/>
        </w:rPr>
        <w:t>The behavior of top() and pop() is undefined if the stack contains no elements.</w:t>
      </w:r>
    </w:p>
    <w:p w:rsidR="00DD49E4" w:rsidRPr="00B80984" w:rsidRDefault="00DD49E4" w:rsidP="00736B8A">
      <w:pPr>
        <w:jc w:val="both"/>
        <w:rPr>
          <w:rFonts w:ascii="Verdana" w:hAnsi="Verdana"/>
        </w:rPr>
      </w:pPr>
      <w:r w:rsidRPr="00B80984">
        <w:rPr>
          <w:rFonts w:ascii="Verdana" w:hAnsi="Verdana"/>
        </w:rPr>
        <w:t>The member functions size() and empty() are provided to check whether the stack contains elements.</w:t>
      </w:r>
    </w:p>
    <w:p w:rsidR="006A4805" w:rsidRPr="00B80984" w:rsidRDefault="00D00D17" w:rsidP="00D00D17">
      <w:pPr>
        <w:pStyle w:val="Heading1"/>
        <w:rPr>
          <w:rFonts w:ascii="Verdana" w:hAnsi="Verdana"/>
        </w:rPr>
      </w:pPr>
      <w:r w:rsidRPr="00B80984">
        <w:rPr>
          <w:rFonts w:ascii="Verdana" w:hAnsi="Verdana"/>
        </w:rPr>
        <w:lastRenderedPageBreak/>
        <w:t>Example</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#include &lt;iostream&gt;</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#include &lt;stack&gt;</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using namespace std;</w:t>
      </w:r>
    </w:p>
    <w:p w:rsidR="006A4805" w:rsidRPr="00B80984" w:rsidRDefault="006A4805" w:rsidP="00C67581">
      <w:pPr>
        <w:shd w:val="clear" w:color="auto" w:fill="000000" w:themeFill="text1"/>
        <w:spacing w:after="0"/>
        <w:jc w:val="both"/>
        <w:rPr>
          <w:rFonts w:ascii="Verdana" w:hAnsi="Verdana"/>
          <w:sz w:val="20"/>
        </w:rPr>
      </w:pP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int main(void) {</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stack&lt;int&gt; st;</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 push three elements into the stack</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st.push(1);</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st.push(2);</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st.push(3);</w:t>
      </w:r>
    </w:p>
    <w:p w:rsidR="006A4805" w:rsidRPr="00B80984" w:rsidRDefault="006A4805" w:rsidP="00C67581">
      <w:pPr>
        <w:shd w:val="clear" w:color="auto" w:fill="000000" w:themeFill="text1"/>
        <w:spacing w:after="0"/>
        <w:jc w:val="both"/>
        <w:rPr>
          <w:rFonts w:ascii="Verdana" w:hAnsi="Verdana"/>
          <w:sz w:val="20"/>
        </w:rPr>
      </w:pP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 pop and print two elements from the stack</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cout &lt;&lt; st.top() &lt;&lt; " "; st.pop();</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cout &lt;&lt; st.top() &lt;&lt; " "; st.pop();</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 modify top element</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st.top() = 77;</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 push two new elements</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st.push(4);</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st.push(5);</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 pop one element without processing it</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st.pop();</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 pop and print remaining elements</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while (!st.empty()) {</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r>
      <w:r w:rsidRPr="00B80984">
        <w:rPr>
          <w:rFonts w:ascii="Verdana" w:hAnsi="Verdana"/>
          <w:sz w:val="20"/>
        </w:rPr>
        <w:tab/>
        <w:t>cout &lt;&lt; st.top() &lt;&lt; " "; st.pop();</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cout &lt;&lt; endl;</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ab/>
        <w:t>return 0;</w:t>
      </w: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w:t>
      </w:r>
    </w:p>
    <w:p w:rsidR="006A4805" w:rsidRPr="00B80984" w:rsidRDefault="006A4805" w:rsidP="00C67581">
      <w:pPr>
        <w:shd w:val="clear" w:color="auto" w:fill="000000" w:themeFill="text1"/>
        <w:spacing w:after="0"/>
        <w:jc w:val="both"/>
        <w:rPr>
          <w:rFonts w:ascii="Verdana" w:hAnsi="Verdana"/>
          <w:sz w:val="20"/>
        </w:rPr>
      </w:pPr>
    </w:p>
    <w:p w:rsidR="006A4805" w:rsidRPr="00B80984" w:rsidRDefault="006A4805" w:rsidP="00C67581">
      <w:pPr>
        <w:shd w:val="clear" w:color="auto" w:fill="000000" w:themeFill="text1"/>
        <w:spacing w:after="0"/>
        <w:jc w:val="both"/>
        <w:rPr>
          <w:rFonts w:ascii="Verdana" w:hAnsi="Verdana"/>
          <w:sz w:val="20"/>
        </w:rPr>
      </w:pPr>
      <w:r w:rsidRPr="00B80984">
        <w:rPr>
          <w:rFonts w:ascii="Verdana" w:hAnsi="Verdana"/>
          <w:sz w:val="20"/>
        </w:rPr>
        <w:t>Output: 3 2 4 77</w:t>
      </w:r>
    </w:p>
    <w:p w:rsidR="00DD49E4" w:rsidRPr="00B80984" w:rsidRDefault="00DD49E4" w:rsidP="00736B8A">
      <w:pPr>
        <w:jc w:val="both"/>
        <w:rPr>
          <w:rFonts w:ascii="Verdana" w:hAnsi="Verdana"/>
        </w:rPr>
      </w:pPr>
    </w:p>
    <w:p w:rsidR="00135DD8" w:rsidRDefault="00135DD8" w:rsidP="00744A76">
      <w:pPr>
        <w:jc w:val="both"/>
        <w:rPr>
          <w:rFonts w:ascii="Verdana" w:hAnsi="Verdana"/>
        </w:rPr>
      </w:pPr>
    </w:p>
    <w:p w:rsidR="00135DD8" w:rsidRDefault="00135DD8" w:rsidP="00744A76">
      <w:pPr>
        <w:jc w:val="both"/>
        <w:rPr>
          <w:rFonts w:ascii="Verdana" w:hAnsi="Verdana"/>
        </w:rPr>
      </w:pPr>
    </w:p>
    <w:p w:rsidR="00135DD8" w:rsidRDefault="00135DD8" w:rsidP="00744A76">
      <w:pPr>
        <w:jc w:val="both"/>
        <w:rPr>
          <w:rFonts w:ascii="Verdana" w:hAnsi="Verdana"/>
        </w:rPr>
      </w:pPr>
    </w:p>
    <w:p w:rsidR="00135DD8" w:rsidRDefault="00135DD8" w:rsidP="00744A76">
      <w:pPr>
        <w:jc w:val="both"/>
        <w:rPr>
          <w:rFonts w:ascii="Verdana" w:hAnsi="Verdana"/>
        </w:rPr>
      </w:pPr>
    </w:p>
    <w:p w:rsidR="00744A76" w:rsidRPr="00744A76" w:rsidRDefault="00744A76" w:rsidP="00135DD8">
      <w:pPr>
        <w:pStyle w:val="Heading1"/>
      </w:pPr>
      <w:r w:rsidRPr="00744A76">
        <w:lastRenderedPageBreak/>
        <w:t>Class stack&lt;&gt; in Detail</w:t>
      </w:r>
    </w:p>
    <w:p w:rsidR="00744A76" w:rsidRPr="00744A76" w:rsidRDefault="00744A76" w:rsidP="00744A76">
      <w:pPr>
        <w:jc w:val="both"/>
        <w:rPr>
          <w:rFonts w:ascii="Verdana" w:hAnsi="Verdana"/>
        </w:rPr>
      </w:pPr>
      <w:r w:rsidRPr="00744A76">
        <w:rPr>
          <w:rFonts w:ascii="Verdana" w:hAnsi="Verdana"/>
        </w:rPr>
        <w:t xml:space="preserve">The stack&lt;&gt; interface maps more or less directly to corresponding members of the container internally used. </w:t>
      </w:r>
    </w:p>
    <w:p w:rsidR="00135DD8" w:rsidRDefault="00135DD8" w:rsidP="00744A76">
      <w:pPr>
        <w:jc w:val="both"/>
        <w:rPr>
          <w:rFonts w:ascii="Verdana" w:hAnsi="Verdana"/>
        </w:rPr>
      </w:pPr>
    </w:p>
    <w:p w:rsidR="00744A76" w:rsidRPr="00744A76" w:rsidRDefault="00744A76" w:rsidP="00744A76">
      <w:pPr>
        <w:jc w:val="both"/>
        <w:rPr>
          <w:rFonts w:ascii="Verdana" w:hAnsi="Verdana"/>
        </w:rPr>
      </w:pPr>
      <w:r w:rsidRPr="00744A76">
        <w:rPr>
          <w:rFonts w:ascii="Verdana" w:hAnsi="Verdana"/>
        </w:rPr>
        <w:t>namespace std {</w:t>
      </w:r>
    </w:p>
    <w:p w:rsidR="00744A76" w:rsidRPr="00744A76" w:rsidRDefault="00744A76" w:rsidP="00744A76">
      <w:pPr>
        <w:jc w:val="both"/>
        <w:rPr>
          <w:rFonts w:ascii="Verdana" w:hAnsi="Verdana"/>
        </w:rPr>
      </w:pPr>
      <w:r w:rsidRPr="00744A76">
        <w:rPr>
          <w:rFonts w:ascii="Verdana" w:hAnsi="Verdana"/>
        </w:rPr>
        <w:tab/>
        <w:t>template &lt;typename T, typename Container = deque&lt;T&gt;&gt;</w:t>
      </w:r>
    </w:p>
    <w:p w:rsidR="00744A76" w:rsidRPr="00744A76" w:rsidRDefault="00744A76" w:rsidP="00744A76">
      <w:pPr>
        <w:jc w:val="both"/>
        <w:rPr>
          <w:rFonts w:ascii="Verdana" w:hAnsi="Verdana"/>
        </w:rPr>
      </w:pPr>
      <w:r w:rsidRPr="00744A76">
        <w:rPr>
          <w:rFonts w:ascii="Verdana" w:hAnsi="Verdana"/>
        </w:rPr>
        <w:tab/>
        <w:t>class stack {</w:t>
      </w:r>
    </w:p>
    <w:p w:rsidR="00744A76" w:rsidRPr="00744A76" w:rsidRDefault="00744A76" w:rsidP="00744A76">
      <w:pPr>
        <w:jc w:val="both"/>
        <w:rPr>
          <w:rFonts w:ascii="Verdana" w:hAnsi="Verdana"/>
        </w:rPr>
      </w:pPr>
      <w:r w:rsidRPr="00744A76">
        <w:rPr>
          <w:rFonts w:ascii="Verdana" w:hAnsi="Verdana"/>
        </w:rPr>
        <w:tab/>
        <w:t>protected:</w:t>
      </w:r>
    </w:p>
    <w:p w:rsidR="00744A76" w:rsidRPr="00744A76" w:rsidRDefault="00744A76" w:rsidP="00744A76">
      <w:pPr>
        <w:jc w:val="both"/>
        <w:rPr>
          <w:rFonts w:ascii="Verdana" w:hAnsi="Verdana"/>
        </w:rPr>
      </w:pPr>
      <w:r w:rsidRPr="00744A76">
        <w:rPr>
          <w:rFonts w:ascii="Verdana" w:hAnsi="Verdana"/>
        </w:rPr>
        <w:tab/>
      </w:r>
      <w:r w:rsidRPr="00744A76">
        <w:rPr>
          <w:rFonts w:ascii="Verdana" w:hAnsi="Verdana"/>
        </w:rPr>
        <w:tab/>
        <w:t>Container c; // container</w:t>
      </w:r>
    </w:p>
    <w:p w:rsidR="00744A76" w:rsidRPr="00744A76" w:rsidRDefault="00744A76" w:rsidP="00744A76">
      <w:pPr>
        <w:jc w:val="both"/>
        <w:rPr>
          <w:rFonts w:ascii="Verdana" w:hAnsi="Verdana"/>
        </w:rPr>
      </w:pPr>
      <w:r w:rsidRPr="00744A76">
        <w:rPr>
          <w:rFonts w:ascii="Verdana" w:hAnsi="Verdana"/>
        </w:rPr>
        <w:tab/>
      </w:r>
    </w:p>
    <w:p w:rsidR="00744A76" w:rsidRPr="00744A76" w:rsidRDefault="00744A76" w:rsidP="00744A76">
      <w:pPr>
        <w:jc w:val="both"/>
        <w:rPr>
          <w:rFonts w:ascii="Verdana" w:hAnsi="Verdana"/>
        </w:rPr>
      </w:pPr>
      <w:r w:rsidRPr="00744A76">
        <w:rPr>
          <w:rFonts w:ascii="Verdana" w:hAnsi="Verdana"/>
        </w:rPr>
        <w:tab/>
        <w:t>public:</w:t>
      </w:r>
    </w:p>
    <w:p w:rsidR="00744A76" w:rsidRPr="00744A76" w:rsidRDefault="00744A76" w:rsidP="00744A76">
      <w:pPr>
        <w:jc w:val="both"/>
        <w:rPr>
          <w:rFonts w:ascii="Verdana" w:hAnsi="Verdana"/>
        </w:rPr>
      </w:pPr>
      <w:r w:rsidRPr="00744A76">
        <w:rPr>
          <w:rFonts w:ascii="Verdana" w:hAnsi="Verdana"/>
        </w:rPr>
        <w:tab/>
      </w:r>
      <w:r w:rsidRPr="00744A76">
        <w:rPr>
          <w:rFonts w:ascii="Verdana" w:hAnsi="Verdana"/>
        </w:rPr>
        <w:tab/>
        <w:t>typedef</w:t>
      </w:r>
      <w:r w:rsidR="004378DF">
        <w:rPr>
          <w:rFonts w:ascii="Verdana" w:hAnsi="Verdana"/>
        </w:rPr>
        <w:tab/>
        <w:t>typename</w:t>
      </w:r>
      <w:r w:rsidR="004378DF">
        <w:rPr>
          <w:rFonts w:ascii="Verdana" w:hAnsi="Verdana"/>
        </w:rPr>
        <w:tab/>
        <w:t>Container::value_type</w:t>
      </w:r>
      <w:r w:rsidR="004378DF">
        <w:rPr>
          <w:rFonts w:ascii="Verdana" w:hAnsi="Verdana"/>
        </w:rPr>
        <w:tab/>
      </w:r>
      <w:r w:rsidRPr="00744A76">
        <w:rPr>
          <w:rFonts w:ascii="Verdana" w:hAnsi="Verdana"/>
        </w:rPr>
        <w:t>value_type;</w:t>
      </w:r>
    </w:p>
    <w:p w:rsidR="00744A76" w:rsidRPr="00744A76" w:rsidRDefault="00744A76" w:rsidP="00744A76">
      <w:pPr>
        <w:jc w:val="both"/>
        <w:rPr>
          <w:rFonts w:ascii="Verdana" w:hAnsi="Verdana"/>
        </w:rPr>
      </w:pPr>
      <w:r w:rsidRPr="00744A76">
        <w:rPr>
          <w:rFonts w:ascii="Verdana" w:hAnsi="Verdana"/>
        </w:rPr>
        <w:tab/>
      </w:r>
      <w:r w:rsidRPr="00744A76">
        <w:rPr>
          <w:rFonts w:ascii="Verdana" w:hAnsi="Verdana"/>
        </w:rPr>
        <w:tab/>
        <w:t>typede</w:t>
      </w:r>
      <w:r w:rsidR="004378DF">
        <w:rPr>
          <w:rFonts w:ascii="Verdana" w:hAnsi="Verdana"/>
        </w:rPr>
        <w:t>f</w:t>
      </w:r>
      <w:r w:rsidR="004378DF">
        <w:rPr>
          <w:rFonts w:ascii="Verdana" w:hAnsi="Verdana"/>
        </w:rPr>
        <w:tab/>
        <w:t>typename</w:t>
      </w:r>
      <w:r w:rsidR="004378DF">
        <w:rPr>
          <w:rFonts w:ascii="Verdana" w:hAnsi="Verdana"/>
        </w:rPr>
        <w:tab/>
        <w:t>Container::reference</w:t>
      </w:r>
      <w:r w:rsidR="004378DF">
        <w:rPr>
          <w:rFonts w:ascii="Verdana" w:hAnsi="Verdana"/>
        </w:rPr>
        <w:tab/>
      </w:r>
      <w:r w:rsidRPr="00744A76">
        <w:rPr>
          <w:rFonts w:ascii="Verdana" w:hAnsi="Verdana"/>
        </w:rPr>
        <w:t>reference</w:t>
      </w:r>
      <w:r w:rsidR="004378DF">
        <w:rPr>
          <w:rFonts w:ascii="Verdana" w:hAnsi="Verdana"/>
        </w:rPr>
        <w:t>;</w:t>
      </w:r>
    </w:p>
    <w:p w:rsidR="00744A76" w:rsidRPr="00744A76" w:rsidRDefault="004378DF" w:rsidP="00744A76">
      <w:pPr>
        <w:jc w:val="both"/>
        <w:rPr>
          <w:rFonts w:ascii="Verdana" w:hAnsi="Verdana"/>
        </w:rPr>
      </w:pPr>
      <w:r>
        <w:rPr>
          <w:rFonts w:ascii="Verdana" w:hAnsi="Verdana"/>
        </w:rPr>
        <w:tab/>
      </w:r>
      <w:r>
        <w:rPr>
          <w:rFonts w:ascii="Verdana" w:hAnsi="Verdana"/>
        </w:rPr>
        <w:tab/>
        <w:t>typedef</w:t>
      </w:r>
      <w:r>
        <w:rPr>
          <w:rFonts w:ascii="Verdana" w:hAnsi="Verdana"/>
        </w:rPr>
        <w:tab/>
      </w:r>
      <w:r w:rsidR="00744A76" w:rsidRPr="00744A76">
        <w:rPr>
          <w:rFonts w:ascii="Verdana" w:hAnsi="Verdana"/>
        </w:rPr>
        <w:t>type</w:t>
      </w:r>
      <w:r>
        <w:rPr>
          <w:rFonts w:ascii="Verdana" w:hAnsi="Verdana"/>
        </w:rPr>
        <w:t>name</w:t>
      </w:r>
      <w:r>
        <w:rPr>
          <w:rFonts w:ascii="Verdana" w:hAnsi="Verdana"/>
        </w:rPr>
        <w:tab/>
      </w:r>
      <w:r w:rsidR="00B0113E">
        <w:rPr>
          <w:rFonts w:ascii="Verdana" w:hAnsi="Verdana"/>
        </w:rPr>
        <w:t xml:space="preserve">Container::const_reference </w:t>
      </w:r>
      <w:r w:rsidR="00744A76" w:rsidRPr="00744A76">
        <w:rPr>
          <w:rFonts w:ascii="Verdana" w:hAnsi="Verdana"/>
        </w:rPr>
        <w:t>const_reference;</w:t>
      </w:r>
    </w:p>
    <w:p w:rsidR="00744A76" w:rsidRPr="00744A76" w:rsidRDefault="004378DF" w:rsidP="00744A76">
      <w:pPr>
        <w:jc w:val="both"/>
        <w:rPr>
          <w:rFonts w:ascii="Verdana" w:hAnsi="Verdana"/>
        </w:rPr>
      </w:pPr>
      <w:r>
        <w:rPr>
          <w:rFonts w:ascii="Verdana" w:hAnsi="Verdana"/>
        </w:rPr>
        <w:tab/>
      </w:r>
      <w:r>
        <w:rPr>
          <w:rFonts w:ascii="Verdana" w:hAnsi="Verdana"/>
        </w:rPr>
        <w:tab/>
        <w:t>typedef</w:t>
      </w:r>
      <w:r>
        <w:rPr>
          <w:rFonts w:ascii="Verdana" w:hAnsi="Verdana"/>
        </w:rPr>
        <w:tab/>
        <w:t>typename</w:t>
      </w:r>
      <w:r>
        <w:rPr>
          <w:rFonts w:ascii="Verdana" w:hAnsi="Verdana"/>
        </w:rPr>
        <w:tab/>
      </w:r>
      <w:r w:rsidR="00744A76" w:rsidRPr="00744A76">
        <w:rPr>
          <w:rFonts w:ascii="Verdana" w:hAnsi="Verdana"/>
        </w:rPr>
        <w:t xml:space="preserve">Container::size_type </w:t>
      </w:r>
      <w:r>
        <w:rPr>
          <w:rFonts w:ascii="Verdana" w:hAnsi="Verdana"/>
        </w:rPr>
        <w:tab/>
      </w:r>
      <w:r w:rsidR="00744A76" w:rsidRPr="00744A76">
        <w:rPr>
          <w:rFonts w:ascii="Verdana" w:hAnsi="Verdana"/>
        </w:rPr>
        <w:t>size_type;</w:t>
      </w:r>
    </w:p>
    <w:p w:rsidR="00744A76" w:rsidRPr="00744A76" w:rsidRDefault="00744A76" w:rsidP="00744A76">
      <w:pPr>
        <w:jc w:val="both"/>
        <w:rPr>
          <w:rFonts w:ascii="Verdana" w:hAnsi="Verdana"/>
        </w:rPr>
      </w:pPr>
      <w:r w:rsidRPr="00744A76">
        <w:rPr>
          <w:rFonts w:ascii="Verdana" w:hAnsi="Verdana"/>
        </w:rPr>
        <w:tab/>
      </w:r>
      <w:r w:rsidRPr="00744A76">
        <w:rPr>
          <w:rFonts w:ascii="Verdana" w:hAnsi="Verdana"/>
        </w:rPr>
        <w:tab/>
        <w:t xml:space="preserve">typedef </w:t>
      </w:r>
      <w:r w:rsidR="004378DF">
        <w:rPr>
          <w:rFonts w:ascii="Verdana" w:hAnsi="Verdana"/>
        </w:rPr>
        <w:tab/>
      </w:r>
      <w:r w:rsidR="004378DF">
        <w:rPr>
          <w:rFonts w:ascii="Verdana" w:hAnsi="Verdana"/>
        </w:rPr>
        <w:tab/>
      </w:r>
      <w:r w:rsidR="004378DF">
        <w:rPr>
          <w:rFonts w:ascii="Verdana" w:hAnsi="Verdana"/>
        </w:rPr>
        <w:tab/>
      </w:r>
      <w:r w:rsidRPr="00744A76">
        <w:rPr>
          <w:rFonts w:ascii="Verdana" w:hAnsi="Verdana"/>
        </w:rPr>
        <w:t xml:space="preserve">Container </w:t>
      </w:r>
      <w:r w:rsidR="004378DF">
        <w:rPr>
          <w:rFonts w:ascii="Verdana" w:hAnsi="Verdana"/>
        </w:rPr>
        <w:tab/>
      </w:r>
      <w:r w:rsidR="004378DF">
        <w:rPr>
          <w:rFonts w:ascii="Verdana" w:hAnsi="Verdana"/>
        </w:rPr>
        <w:tab/>
      </w:r>
      <w:r w:rsidR="004378DF">
        <w:rPr>
          <w:rFonts w:ascii="Verdana" w:hAnsi="Verdana"/>
        </w:rPr>
        <w:tab/>
      </w:r>
      <w:r w:rsidRPr="00744A76">
        <w:rPr>
          <w:rFonts w:ascii="Verdana" w:hAnsi="Verdana"/>
        </w:rPr>
        <w:t>container_type;</w:t>
      </w:r>
    </w:p>
    <w:p w:rsidR="00744A76" w:rsidRPr="00744A76" w:rsidRDefault="00744A76" w:rsidP="00744A76">
      <w:pPr>
        <w:jc w:val="both"/>
        <w:rPr>
          <w:rFonts w:ascii="Verdana" w:hAnsi="Verdana"/>
        </w:rPr>
      </w:pPr>
      <w:r w:rsidRPr="00744A76">
        <w:rPr>
          <w:rFonts w:ascii="Verdana" w:hAnsi="Verdana"/>
        </w:rPr>
        <w:tab/>
      </w:r>
    </w:p>
    <w:p w:rsidR="00744A76" w:rsidRPr="00744A76" w:rsidRDefault="00744A76" w:rsidP="00744A76">
      <w:pPr>
        <w:jc w:val="both"/>
        <w:rPr>
          <w:rFonts w:ascii="Verdana" w:hAnsi="Verdana"/>
        </w:rPr>
      </w:pPr>
      <w:r w:rsidRPr="00744A76">
        <w:rPr>
          <w:rFonts w:ascii="Verdana" w:hAnsi="Verdana"/>
        </w:rPr>
        <w:tab/>
        <w:t>public:</w:t>
      </w:r>
    </w:p>
    <w:p w:rsidR="00744A76" w:rsidRPr="00744A76" w:rsidRDefault="00270CAC" w:rsidP="00744A76">
      <w:pPr>
        <w:jc w:val="both"/>
        <w:rPr>
          <w:rFonts w:ascii="Verdana" w:hAnsi="Verdana"/>
        </w:rPr>
      </w:pPr>
      <w:r>
        <w:rPr>
          <w:rFonts w:ascii="Verdana" w:hAnsi="Verdana"/>
        </w:rPr>
        <w:tab/>
      </w:r>
      <w:r>
        <w:rPr>
          <w:rFonts w:ascii="Verdana" w:hAnsi="Verdana"/>
        </w:rPr>
        <w:tab/>
        <w:t>bool</w:t>
      </w:r>
      <w:r>
        <w:rPr>
          <w:rFonts w:ascii="Verdana" w:hAnsi="Verdana"/>
        </w:rPr>
        <w:tab/>
      </w:r>
      <w:r>
        <w:rPr>
          <w:rFonts w:ascii="Verdana" w:hAnsi="Verdana"/>
        </w:rPr>
        <w:tab/>
        <w:t>empty() const</w:t>
      </w:r>
      <w:r>
        <w:rPr>
          <w:rFonts w:ascii="Verdana" w:hAnsi="Verdana"/>
        </w:rPr>
        <w:tab/>
      </w:r>
      <w:r w:rsidR="00744A76" w:rsidRPr="00744A76">
        <w:rPr>
          <w:rFonts w:ascii="Verdana" w:hAnsi="Verdana"/>
        </w:rPr>
        <w:t>{ return c.empty(); }</w:t>
      </w:r>
    </w:p>
    <w:p w:rsidR="00744A76" w:rsidRPr="00744A76" w:rsidRDefault="00270CAC" w:rsidP="00744A76">
      <w:pPr>
        <w:jc w:val="both"/>
        <w:rPr>
          <w:rFonts w:ascii="Verdana" w:hAnsi="Verdana"/>
        </w:rPr>
      </w:pPr>
      <w:r>
        <w:rPr>
          <w:rFonts w:ascii="Verdana" w:hAnsi="Verdana"/>
        </w:rPr>
        <w:tab/>
      </w:r>
      <w:r>
        <w:rPr>
          <w:rFonts w:ascii="Verdana" w:hAnsi="Verdana"/>
        </w:rPr>
        <w:tab/>
        <w:t>size_type</w:t>
      </w:r>
      <w:r>
        <w:rPr>
          <w:rFonts w:ascii="Verdana" w:hAnsi="Verdana"/>
        </w:rPr>
        <w:tab/>
        <w:t>size() const</w:t>
      </w:r>
      <w:r>
        <w:rPr>
          <w:rFonts w:ascii="Verdana" w:hAnsi="Verdana"/>
        </w:rPr>
        <w:tab/>
      </w:r>
      <w:r>
        <w:rPr>
          <w:rFonts w:ascii="Verdana" w:hAnsi="Verdana"/>
        </w:rPr>
        <w:tab/>
      </w:r>
      <w:r w:rsidR="00744A76" w:rsidRPr="00744A76">
        <w:rPr>
          <w:rFonts w:ascii="Verdana" w:hAnsi="Verdana"/>
        </w:rPr>
        <w:t>{ return c.size(); }</w:t>
      </w:r>
    </w:p>
    <w:p w:rsidR="00744A76" w:rsidRPr="00744A76" w:rsidRDefault="00744A76" w:rsidP="00744A76">
      <w:pPr>
        <w:jc w:val="both"/>
        <w:rPr>
          <w:rFonts w:ascii="Verdana" w:hAnsi="Verdana"/>
        </w:rPr>
      </w:pPr>
      <w:r w:rsidRPr="00744A76">
        <w:rPr>
          <w:rFonts w:ascii="Verdana" w:hAnsi="Verdana"/>
        </w:rPr>
        <w:tab/>
      </w:r>
      <w:r w:rsidRPr="00744A76">
        <w:rPr>
          <w:rFonts w:ascii="Verdana" w:hAnsi="Verdana"/>
        </w:rPr>
        <w:tab/>
        <w:t>void</w:t>
      </w:r>
      <w:r w:rsidRPr="00744A76">
        <w:rPr>
          <w:rFonts w:ascii="Verdana" w:hAnsi="Verdana"/>
        </w:rPr>
        <w:tab/>
      </w:r>
      <w:r w:rsidRPr="00744A76">
        <w:rPr>
          <w:rFonts w:ascii="Verdana" w:hAnsi="Verdana"/>
        </w:rPr>
        <w:tab/>
        <w:t>push(const value_type&amp; x)</w:t>
      </w:r>
      <w:r w:rsidRPr="00744A76">
        <w:rPr>
          <w:rFonts w:ascii="Verdana" w:hAnsi="Verdana"/>
        </w:rPr>
        <w:tab/>
        <w:t>{ c.push_back(x); }</w:t>
      </w:r>
    </w:p>
    <w:p w:rsidR="00744A76" w:rsidRPr="00744A76" w:rsidRDefault="00270CAC" w:rsidP="00744A76">
      <w:pPr>
        <w:jc w:val="both"/>
        <w:rPr>
          <w:rFonts w:ascii="Verdana" w:hAnsi="Verdana"/>
        </w:rPr>
      </w:pPr>
      <w:r>
        <w:rPr>
          <w:rFonts w:ascii="Verdana" w:hAnsi="Verdana"/>
        </w:rPr>
        <w:tab/>
      </w:r>
      <w:r>
        <w:rPr>
          <w:rFonts w:ascii="Verdana" w:hAnsi="Verdana"/>
        </w:rPr>
        <w:tab/>
        <w:t>void</w:t>
      </w:r>
      <w:r>
        <w:rPr>
          <w:rFonts w:ascii="Verdana" w:hAnsi="Verdana"/>
        </w:rPr>
        <w:tab/>
      </w:r>
      <w:r>
        <w:rPr>
          <w:rFonts w:ascii="Verdana" w:hAnsi="Verdana"/>
        </w:rPr>
        <w:tab/>
        <w:t>push(value_type&amp;&amp; x)</w:t>
      </w:r>
      <w:r>
        <w:rPr>
          <w:rFonts w:ascii="Verdana" w:hAnsi="Verdana"/>
        </w:rPr>
        <w:tab/>
      </w:r>
      <w:r w:rsidR="00744A76" w:rsidRPr="00744A76">
        <w:rPr>
          <w:rFonts w:ascii="Verdana" w:hAnsi="Verdana"/>
        </w:rPr>
        <w:t>{ c.push_back(move(x)); }</w:t>
      </w:r>
    </w:p>
    <w:p w:rsidR="00744A76" w:rsidRPr="00744A76" w:rsidRDefault="00693EEE" w:rsidP="00744A76">
      <w:pPr>
        <w:jc w:val="both"/>
        <w:rPr>
          <w:rFonts w:ascii="Verdana" w:hAnsi="Verdana"/>
        </w:rPr>
      </w:pPr>
      <w:r>
        <w:rPr>
          <w:rFonts w:ascii="Verdana" w:hAnsi="Verdana"/>
        </w:rPr>
        <w:tab/>
      </w:r>
      <w:r>
        <w:rPr>
          <w:rFonts w:ascii="Verdana" w:hAnsi="Verdana"/>
        </w:rPr>
        <w:tab/>
        <w:t>void</w:t>
      </w:r>
      <w:r>
        <w:rPr>
          <w:rFonts w:ascii="Verdana" w:hAnsi="Verdana"/>
        </w:rPr>
        <w:tab/>
      </w:r>
      <w:r>
        <w:rPr>
          <w:rFonts w:ascii="Verdana" w:hAnsi="Verdana"/>
        </w:rPr>
        <w:tab/>
        <w:t>pop()</w:t>
      </w:r>
      <w:r>
        <w:rPr>
          <w:rFonts w:ascii="Verdana" w:hAnsi="Verdana"/>
        </w:rPr>
        <w:tab/>
      </w:r>
      <w:r>
        <w:rPr>
          <w:rFonts w:ascii="Verdana" w:hAnsi="Verdana"/>
        </w:rPr>
        <w:tab/>
      </w:r>
      <w:r>
        <w:rPr>
          <w:rFonts w:ascii="Verdana" w:hAnsi="Verdana"/>
        </w:rPr>
        <w:tab/>
      </w:r>
      <w:r>
        <w:rPr>
          <w:rFonts w:ascii="Verdana" w:hAnsi="Verdana"/>
        </w:rPr>
        <w:tab/>
      </w:r>
      <w:r w:rsidR="00744A76" w:rsidRPr="00744A76">
        <w:rPr>
          <w:rFonts w:ascii="Verdana" w:hAnsi="Verdana"/>
        </w:rPr>
        <w:t>{ c.pop_back(); }</w:t>
      </w:r>
    </w:p>
    <w:p w:rsidR="00744A76" w:rsidRPr="00744A76" w:rsidRDefault="00744A76" w:rsidP="00744A76">
      <w:pPr>
        <w:jc w:val="both"/>
        <w:rPr>
          <w:rFonts w:ascii="Verdana" w:hAnsi="Verdana"/>
        </w:rPr>
      </w:pPr>
      <w:r w:rsidRPr="00744A76">
        <w:rPr>
          <w:rFonts w:ascii="Verdana" w:hAnsi="Verdana"/>
        </w:rPr>
        <w:tab/>
      </w:r>
      <w:r w:rsidRPr="00744A76">
        <w:rPr>
          <w:rFonts w:ascii="Verdana" w:hAnsi="Verdana"/>
        </w:rPr>
        <w:tab/>
        <w:t>value_type&amp;</w:t>
      </w:r>
      <w:r w:rsidRPr="00744A76">
        <w:rPr>
          <w:rFonts w:ascii="Verdana" w:hAnsi="Verdana"/>
        </w:rPr>
        <w:tab/>
        <w:t>to</w:t>
      </w:r>
      <w:r w:rsidR="006D387B">
        <w:rPr>
          <w:rFonts w:ascii="Verdana" w:hAnsi="Verdana"/>
        </w:rPr>
        <w:t>p()</w:t>
      </w:r>
      <w:r w:rsidR="006D387B">
        <w:rPr>
          <w:rFonts w:ascii="Verdana" w:hAnsi="Verdana"/>
        </w:rPr>
        <w:tab/>
      </w:r>
      <w:r w:rsidR="006D387B">
        <w:rPr>
          <w:rFonts w:ascii="Verdana" w:hAnsi="Verdana"/>
        </w:rPr>
        <w:tab/>
      </w:r>
      <w:r w:rsidR="006D387B">
        <w:rPr>
          <w:rFonts w:ascii="Verdana" w:hAnsi="Verdana"/>
        </w:rPr>
        <w:tab/>
      </w:r>
      <w:r w:rsidR="006D387B">
        <w:rPr>
          <w:rFonts w:ascii="Verdana" w:hAnsi="Verdana"/>
        </w:rPr>
        <w:tab/>
      </w:r>
      <w:r w:rsidRPr="00744A76">
        <w:rPr>
          <w:rFonts w:ascii="Verdana" w:hAnsi="Verdana"/>
        </w:rPr>
        <w:t>{ return c.back(); }</w:t>
      </w:r>
    </w:p>
    <w:p w:rsidR="00744A76" w:rsidRPr="00744A76" w:rsidRDefault="00F255F4" w:rsidP="00744A76">
      <w:pPr>
        <w:jc w:val="both"/>
        <w:rPr>
          <w:rFonts w:ascii="Verdana" w:hAnsi="Verdana"/>
        </w:rPr>
      </w:pPr>
      <w:r>
        <w:rPr>
          <w:rFonts w:ascii="Verdana" w:hAnsi="Verdana"/>
        </w:rPr>
        <w:tab/>
      </w:r>
      <w:r>
        <w:rPr>
          <w:rFonts w:ascii="Verdana" w:hAnsi="Verdana"/>
        </w:rPr>
        <w:tab/>
        <w:t>const value_type&amp;</w:t>
      </w:r>
      <w:r>
        <w:rPr>
          <w:rFonts w:ascii="Verdana" w:hAnsi="Verdana"/>
        </w:rPr>
        <w:tab/>
        <w:t>top() const</w:t>
      </w:r>
      <w:r>
        <w:rPr>
          <w:rFonts w:ascii="Verdana" w:hAnsi="Verdana"/>
        </w:rPr>
        <w:tab/>
      </w:r>
      <w:r>
        <w:rPr>
          <w:rFonts w:ascii="Verdana" w:hAnsi="Verdana"/>
        </w:rPr>
        <w:tab/>
      </w:r>
      <w:r w:rsidR="00744A76" w:rsidRPr="00744A76">
        <w:rPr>
          <w:rFonts w:ascii="Verdana" w:hAnsi="Verdana"/>
        </w:rPr>
        <w:t>{ return c.back(); }</w:t>
      </w:r>
    </w:p>
    <w:p w:rsidR="00744A76" w:rsidRPr="00744A76" w:rsidRDefault="00744A76" w:rsidP="00744A76">
      <w:pPr>
        <w:jc w:val="both"/>
        <w:rPr>
          <w:rFonts w:ascii="Verdana" w:hAnsi="Verdana"/>
        </w:rPr>
      </w:pPr>
      <w:r w:rsidRPr="00744A76">
        <w:rPr>
          <w:rFonts w:ascii="Verdana" w:hAnsi="Verdana"/>
        </w:rPr>
        <w:tab/>
      </w:r>
      <w:r w:rsidRPr="00744A76">
        <w:rPr>
          <w:rFonts w:ascii="Verdana" w:hAnsi="Verdana"/>
        </w:rPr>
        <w:tab/>
        <w:t>template &lt;typename... Args&gt;</w:t>
      </w:r>
    </w:p>
    <w:p w:rsidR="001C55C5" w:rsidRPr="001C55C5" w:rsidRDefault="00AA768E" w:rsidP="001C55C5">
      <w:pPr>
        <w:jc w:val="both"/>
        <w:rPr>
          <w:rFonts w:ascii="Verdana" w:hAnsi="Verdana"/>
        </w:rPr>
      </w:pPr>
      <w:r>
        <w:rPr>
          <w:rFonts w:ascii="Verdana" w:hAnsi="Verdana"/>
        </w:rPr>
        <w:lastRenderedPageBreak/>
        <w:tab/>
      </w:r>
      <w:r>
        <w:rPr>
          <w:rFonts w:ascii="Verdana" w:hAnsi="Verdana"/>
        </w:rPr>
        <w:tab/>
      </w:r>
      <w:r w:rsidR="001C55C5" w:rsidRPr="001C55C5">
        <w:rPr>
          <w:rFonts w:ascii="Verdana" w:hAnsi="Verdana"/>
        </w:rPr>
        <w:t>void</w:t>
      </w:r>
      <w:r w:rsidR="001C55C5" w:rsidRPr="001C55C5">
        <w:rPr>
          <w:rFonts w:ascii="Verdana" w:hAnsi="Verdana"/>
        </w:rPr>
        <w:tab/>
      </w:r>
      <w:r w:rsidR="001C55C5" w:rsidRPr="001C55C5">
        <w:rPr>
          <w:rFonts w:ascii="Verdana" w:hAnsi="Verdana"/>
        </w:rPr>
        <w:tab/>
        <w:t>emplace(Args&amp;&amp;... args)</w:t>
      </w:r>
      <w:r w:rsidR="001C55C5" w:rsidRPr="001C55C5">
        <w:rPr>
          <w:rFonts w:ascii="Verdana" w:hAnsi="Verdana"/>
        </w:rPr>
        <w:tab/>
        <w:t>{</w:t>
      </w:r>
    </w:p>
    <w:p w:rsidR="00744A76" w:rsidRPr="00744A76" w:rsidRDefault="001C55C5" w:rsidP="001C55C5">
      <w:pPr>
        <w:jc w:val="both"/>
        <w:rPr>
          <w:rFonts w:ascii="Verdana" w:hAnsi="Verdana"/>
        </w:rPr>
      </w:pPr>
      <w:r w:rsidRPr="001C55C5">
        <w:rPr>
          <w:rFonts w:ascii="Verdana" w:hAnsi="Verdana"/>
        </w:rPr>
        <w:tab/>
      </w:r>
      <w:r w:rsidRPr="001C55C5">
        <w:rPr>
          <w:rFonts w:ascii="Verdana" w:hAnsi="Verdana"/>
        </w:rPr>
        <w:tab/>
      </w:r>
      <w:r>
        <w:rPr>
          <w:rFonts w:ascii="Verdana" w:hAnsi="Verdana"/>
        </w:rPr>
        <w:tab/>
      </w:r>
      <w:r>
        <w:rPr>
          <w:rFonts w:ascii="Verdana" w:hAnsi="Verdana"/>
        </w:rPr>
        <w:tab/>
      </w:r>
      <w:bookmarkStart w:id="0" w:name="_GoBack"/>
      <w:bookmarkEnd w:id="0"/>
      <w:r w:rsidRPr="001C55C5">
        <w:rPr>
          <w:rFonts w:ascii="Verdana" w:hAnsi="Verdana"/>
        </w:rPr>
        <w:tab/>
        <w:t>c.emplace_back(std::forward&lt;Args&gt;(args)...); }</w:t>
      </w:r>
    </w:p>
    <w:p w:rsidR="00744A76" w:rsidRPr="00744A76" w:rsidRDefault="00D03394" w:rsidP="00744A76">
      <w:pPr>
        <w:jc w:val="both"/>
        <w:rPr>
          <w:rFonts w:ascii="Verdana" w:hAnsi="Verdana"/>
        </w:rPr>
      </w:pPr>
      <w:r>
        <w:rPr>
          <w:rFonts w:ascii="Verdana" w:hAnsi="Verdana"/>
        </w:rPr>
        <w:tab/>
      </w:r>
      <w:r>
        <w:rPr>
          <w:rFonts w:ascii="Verdana" w:hAnsi="Verdana"/>
        </w:rPr>
        <w:tab/>
        <w:t>void</w:t>
      </w:r>
      <w:r>
        <w:rPr>
          <w:rFonts w:ascii="Verdana" w:hAnsi="Verdana"/>
        </w:rPr>
        <w:tab/>
      </w:r>
      <w:r>
        <w:rPr>
          <w:rFonts w:ascii="Verdana" w:hAnsi="Verdana"/>
        </w:rPr>
        <w:tab/>
      </w:r>
      <w:r w:rsidR="00DA0D6E">
        <w:rPr>
          <w:rFonts w:ascii="Verdana" w:hAnsi="Verdana"/>
        </w:rPr>
        <w:t>swap (stack&amp; s)</w:t>
      </w:r>
      <w:r w:rsidR="00DA0D6E">
        <w:rPr>
          <w:rFonts w:ascii="Verdana" w:hAnsi="Verdana"/>
        </w:rPr>
        <w:tab/>
      </w:r>
      <w:r w:rsidR="00DA0D6E">
        <w:rPr>
          <w:rFonts w:ascii="Verdana" w:hAnsi="Verdana"/>
        </w:rPr>
        <w:tab/>
      </w:r>
      <w:r w:rsidR="00744A76" w:rsidRPr="00744A76">
        <w:rPr>
          <w:rFonts w:ascii="Verdana" w:hAnsi="Verdana"/>
        </w:rPr>
        <w:t>{ swap(c,s.c); }</w:t>
      </w:r>
    </w:p>
    <w:p w:rsidR="00744A76" w:rsidRPr="00744A76" w:rsidRDefault="00744A76" w:rsidP="00744A76">
      <w:pPr>
        <w:jc w:val="both"/>
        <w:rPr>
          <w:rFonts w:ascii="Verdana" w:hAnsi="Verdana"/>
        </w:rPr>
      </w:pPr>
      <w:r w:rsidRPr="00744A76">
        <w:rPr>
          <w:rFonts w:ascii="Verdana" w:hAnsi="Verdana"/>
        </w:rPr>
        <w:tab/>
        <w:t>};</w:t>
      </w:r>
    </w:p>
    <w:p w:rsidR="00603CE1" w:rsidRPr="00B80984" w:rsidRDefault="00744A76" w:rsidP="00744A76">
      <w:pPr>
        <w:jc w:val="both"/>
        <w:rPr>
          <w:rFonts w:ascii="Verdana" w:hAnsi="Verdana"/>
        </w:rPr>
      </w:pPr>
      <w:r w:rsidRPr="00744A76">
        <w:rPr>
          <w:rFonts w:ascii="Verdana" w:hAnsi="Verdana"/>
        </w:rPr>
        <w:t>}</w:t>
      </w:r>
    </w:p>
    <w:p w:rsidR="000B2F4D" w:rsidRPr="00B80984" w:rsidRDefault="000B2F4D" w:rsidP="00736B8A">
      <w:pPr>
        <w:jc w:val="both"/>
        <w:rPr>
          <w:rFonts w:ascii="Verdana" w:hAnsi="Verdana"/>
        </w:rPr>
      </w:pPr>
    </w:p>
    <w:p w:rsidR="000B2F4D" w:rsidRPr="00B80984" w:rsidRDefault="000B2F4D" w:rsidP="00736B8A">
      <w:pPr>
        <w:jc w:val="both"/>
        <w:rPr>
          <w:rFonts w:ascii="Verdana" w:hAnsi="Verdana"/>
        </w:rPr>
      </w:pPr>
    </w:p>
    <w:p w:rsidR="000B2F4D" w:rsidRPr="00B80984" w:rsidRDefault="000B2F4D" w:rsidP="00736B8A">
      <w:pPr>
        <w:pStyle w:val="Heading1"/>
        <w:jc w:val="both"/>
        <w:rPr>
          <w:rFonts w:ascii="Verdana" w:hAnsi="Verdana"/>
        </w:rPr>
      </w:pPr>
      <w:r w:rsidRPr="00B80984">
        <w:rPr>
          <w:rFonts w:ascii="Verdana" w:hAnsi="Verdana"/>
        </w:rPr>
        <w:t>END</w:t>
      </w:r>
    </w:p>
    <w:sectPr w:rsidR="000B2F4D" w:rsidRPr="00B8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C0"/>
    <w:rsid w:val="000B2F4D"/>
    <w:rsid w:val="00135DD8"/>
    <w:rsid w:val="001C55C5"/>
    <w:rsid w:val="001F6754"/>
    <w:rsid w:val="002706C0"/>
    <w:rsid w:val="00270CAC"/>
    <w:rsid w:val="00294F9A"/>
    <w:rsid w:val="004378DF"/>
    <w:rsid w:val="00463601"/>
    <w:rsid w:val="00603CE1"/>
    <w:rsid w:val="00687916"/>
    <w:rsid w:val="00693EEE"/>
    <w:rsid w:val="006A4805"/>
    <w:rsid w:val="006D387B"/>
    <w:rsid w:val="00736B8A"/>
    <w:rsid w:val="00744A76"/>
    <w:rsid w:val="009167D8"/>
    <w:rsid w:val="00931470"/>
    <w:rsid w:val="00943343"/>
    <w:rsid w:val="00960760"/>
    <w:rsid w:val="00A85AD9"/>
    <w:rsid w:val="00AA768E"/>
    <w:rsid w:val="00B0113E"/>
    <w:rsid w:val="00B16C9F"/>
    <w:rsid w:val="00B700BB"/>
    <w:rsid w:val="00B80984"/>
    <w:rsid w:val="00C67581"/>
    <w:rsid w:val="00CC063D"/>
    <w:rsid w:val="00D00D17"/>
    <w:rsid w:val="00D03394"/>
    <w:rsid w:val="00DA0D6E"/>
    <w:rsid w:val="00DD49E4"/>
    <w:rsid w:val="00F255F4"/>
    <w:rsid w:val="00F8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DC48"/>
  <w15:chartTrackingRefBased/>
  <w15:docId w15:val="{8A11E97E-D113-42F3-B993-B3CD306B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B8A"/>
  </w:style>
  <w:style w:type="paragraph" w:styleId="Heading1">
    <w:name w:val="heading 1"/>
    <w:basedOn w:val="Normal"/>
    <w:next w:val="Normal"/>
    <w:link w:val="Heading1Char"/>
    <w:uiPriority w:val="9"/>
    <w:qFormat/>
    <w:rsid w:val="00736B8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36B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36B8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36B8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36B8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36B8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36B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6B8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36B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B8A"/>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36B8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36B8A"/>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736B8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36B8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36B8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36B8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36B8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36B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6B8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36B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36B8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736B8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36B8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36B8A"/>
    <w:rPr>
      <w:b/>
      <w:bCs/>
    </w:rPr>
  </w:style>
  <w:style w:type="character" w:styleId="Emphasis">
    <w:name w:val="Emphasis"/>
    <w:basedOn w:val="DefaultParagraphFont"/>
    <w:uiPriority w:val="20"/>
    <w:qFormat/>
    <w:rsid w:val="00736B8A"/>
    <w:rPr>
      <w:i/>
      <w:iCs/>
    </w:rPr>
  </w:style>
  <w:style w:type="paragraph" w:styleId="NoSpacing">
    <w:name w:val="No Spacing"/>
    <w:uiPriority w:val="1"/>
    <w:qFormat/>
    <w:rsid w:val="00736B8A"/>
    <w:pPr>
      <w:spacing w:after="0" w:line="240" w:lineRule="auto"/>
    </w:pPr>
  </w:style>
  <w:style w:type="paragraph" w:styleId="Quote">
    <w:name w:val="Quote"/>
    <w:basedOn w:val="Normal"/>
    <w:next w:val="Normal"/>
    <w:link w:val="QuoteChar"/>
    <w:uiPriority w:val="29"/>
    <w:qFormat/>
    <w:rsid w:val="00736B8A"/>
    <w:rPr>
      <w:i/>
      <w:iCs/>
      <w:color w:val="000000" w:themeColor="text1"/>
    </w:rPr>
  </w:style>
  <w:style w:type="character" w:customStyle="1" w:styleId="QuoteChar">
    <w:name w:val="Quote Char"/>
    <w:basedOn w:val="DefaultParagraphFont"/>
    <w:link w:val="Quote"/>
    <w:uiPriority w:val="29"/>
    <w:rsid w:val="00736B8A"/>
    <w:rPr>
      <w:i/>
      <w:iCs/>
      <w:color w:val="000000" w:themeColor="text1"/>
    </w:rPr>
  </w:style>
  <w:style w:type="paragraph" w:styleId="IntenseQuote">
    <w:name w:val="Intense Quote"/>
    <w:basedOn w:val="Normal"/>
    <w:next w:val="Normal"/>
    <w:link w:val="IntenseQuoteChar"/>
    <w:uiPriority w:val="30"/>
    <w:qFormat/>
    <w:rsid w:val="00736B8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36B8A"/>
    <w:rPr>
      <w:b/>
      <w:bCs/>
      <w:i/>
      <w:iCs/>
      <w:color w:val="5B9BD5" w:themeColor="accent1"/>
    </w:rPr>
  </w:style>
  <w:style w:type="character" w:styleId="SubtleEmphasis">
    <w:name w:val="Subtle Emphasis"/>
    <w:basedOn w:val="DefaultParagraphFont"/>
    <w:uiPriority w:val="19"/>
    <w:qFormat/>
    <w:rsid w:val="00736B8A"/>
    <w:rPr>
      <w:i/>
      <w:iCs/>
      <w:color w:val="808080" w:themeColor="text1" w:themeTint="7F"/>
    </w:rPr>
  </w:style>
  <w:style w:type="character" w:styleId="IntenseEmphasis">
    <w:name w:val="Intense Emphasis"/>
    <w:basedOn w:val="DefaultParagraphFont"/>
    <w:uiPriority w:val="21"/>
    <w:qFormat/>
    <w:rsid w:val="00736B8A"/>
    <w:rPr>
      <w:b/>
      <w:bCs/>
      <w:i/>
      <w:iCs/>
      <w:color w:val="5B9BD5" w:themeColor="accent1"/>
    </w:rPr>
  </w:style>
  <w:style w:type="character" w:styleId="SubtleReference">
    <w:name w:val="Subtle Reference"/>
    <w:basedOn w:val="DefaultParagraphFont"/>
    <w:uiPriority w:val="31"/>
    <w:qFormat/>
    <w:rsid w:val="00736B8A"/>
    <w:rPr>
      <w:smallCaps/>
      <w:color w:val="ED7D31" w:themeColor="accent2"/>
      <w:u w:val="single"/>
    </w:rPr>
  </w:style>
  <w:style w:type="character" w:styleId="IntenseReference">
    <w:name w:val="Intense Reference"/>
    <w:basedOn w:val="DefaultParagraphFont"/>
    <w:uiPriority w:val="32"/>
    <w:qFormat/>
    <w:rsid w:val="00736B8A"/>
    <w:rPr>
      <w:b/>
      <w:bCs/>
      <w:smallCaps/>
      <w:color w:val="ED7D31" w:themeColor="accent2"/>
      <w:spacing w:val="5"/>
      <w:u w:val="single"/>
    </w:rPr>
  </w:style>
  <w:style w:type="character" w:styleId="BookTitle">
    <w:name w:val="Book Title"/>
    <w:basedOn w:val="DefaultParagraphFont"/>
    <w:uiPriority w:val="33"/>
    <w:qFormat/>
    <w:rsid w:val="00736B8A"/>
    <w:rPr>
      <w:b/>
      <w:bCs/>
      <w:smallCaps/>
      <w:spacing w:val="5"/>
    </w:rPr>
  </w:style>
  <w:style w:type="paragraph" w:styleId="TOCHeading">
    <w:name w:val="TOC Heading"/>
    <w:basedOn w:val="Heading1"/>
    <w:next w:val="Normal"/>
    <w:uiPriority w:val="39"/>
    <w:semiHidden/>
    <w:unhideWhenUsed/>
    <w:qFormat/>
    <w:rsid w:val="00736B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419</Words>
  <Characters>2391</Characters>
  <Application>Microsoft Office Word</Application>
  <DocSecurity>0</DocSecurity>
  <Lines>19</Lines>
  <Paragraphs>5</Paragraphs>
  <ScaleCrop>false</ScaleCrop>
  <Company>HCL Technologies</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Ratneshkumar Tiwari</cp:lastModifiedBy>
  <cp:revision>69</cp:revision>
  <dcterms:created xsi:type="dcterms:W3CDTF">2018-10-11T11:32:00Z</dcterms:created>
  <dcterms:modified xsi:type="dcterms:W3CDTF">2018-10-11T12:03:00Z</dcterms:modified>
</cp:coreProperties>
</file>