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DD6A97" w:rsidRDefault="008D0ABC" w:rsidP="004E4E61">
      <w:pPr>
        <w:pStyle w:val="Title"/>
        <w:jc w:val="both"/>
        <w:rPr>
          <w:rFonts w:ascii="Verdana" w:hAnsi="Verdana"/>
          <w:b/>
        </w:rPr>
      </w:pPr>
      <w:r w:rsidRPr="00DD6A97">
        <w:rPr>
          <w:rFonts w:ascii="Verdana" w:hAnsi="Verdana"/>
          <w:b/>
        </w:rPr>
        <w:t>Open Closed Principle</w:t>
      </w:r>
    </w:p>
    <w:p w:rsidR="0036474A" w:rsidRPr="00DD6A97" w:rsidRDefault="0036474A" w:rsidP="004E4E61">
      <w:pPr>
        <w:jc w:val="both"/>
        <w:rPr>
          <w:rFonts w:ascii="Verdana" w:hAnsi="Verdana"/>
        </w:rPr>
      </w:pPr>
      <w:r w:rsidRPr="00DD6A97">
        <w:rPr>
          <w:rFonts w:ascii="Verdana" w:hAnsi="Verdana"/>
        </w:rPr>
        <w:t>The open/closed principle states "software entities (classes, modules, functions, etc.) should be open for extension, but closed for modification"; that is, such an entity can allow its behaviour to be extended without modifying its source code.</w:t>
      </w:r>
    </w:p>
    <w:p w:rsidR="0036474A" w:rsidRPr="00DD6A97" w:rsidRDefault="0036474A" w:rsidP="004E4E61">
      <w:pPr>
        <w:jc w:val="both"/>
        <w:rPr>
          <w:rFonts w:ascii="Verdana" w:hAnsi="Verdana"/>
        </w:rPr>
      </w:pPr>
      <w:r w:rsidRPr="00DD6A97">
        <w:rPr>
          <w:rFonts w:ascii="Verdana" w:hAnsi="Verdana"/>
        </w:rPr>
        <w:t>Open/closed principle has been used in two ways.</w:t>
      </w:r>
    </w:p>
    <w:p w:rsidR="0036474A" w:rsidRPr="00DD6A97" w:rsidRDefault="0036474A" w:rsidP="004E4E6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DD6A97">
        <w:rPr>
          <w:rFonts w:ascii="Verdana" w:hAnsi="Verdana"/>
        </w:rPr>
        <w:t>Meyer's open/closed principle</w:t>
      </w:r>
    </w:p>
    <w:p w:rsidR="0036474A" w:rsidRPr="00DD6A97" w:rsidRDefault="0036474A" w:rsidP="004E4E6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DD6A97">
        <w:rPr>
          <w:rFonts w:ascii="Verdana" w:hAnsi="Verdana"/>
        </w:rPr>
        <w:t>Polymorphic open/closed principle</w:t>
      </w:r>
    </w:p>
    <w:p w:rsidR="0036474A" w:rsidRPr="00DD6A97" w:rsidRDefault="0036474A" w:rsidP="004E4E61">
      <w:pPr>
        <w:jc w:val="both"/>
        <w:rPr>
          <w:rFonts w:ascii="Verdana" w:hAnsi="Verdana"/>
        </w:rPr>
      </w:pPr>
      <w:r w:rsidRPr="00DD6A97">
        <w:rPr>
          <w:rFonts w:ascii="Verdana" w:hAnsi="Verdana"/>
        </w:rPr>
        <w:t>Both ways use generalizations (for instance, inheritance or delegate functions) to resolve the apparent dilemma, but the goals, techniques, and results are different.</w:t>
      </w:r>
    </w:p>
    <w:p w:rsidR="0036474A" w:rsidRPr="00DD6A97" w:rsidRDefault="0036474A" w:rsidP="004E4E61">
      <w:pPr>
        <w:jc w:val="both"/>
        <w:rPr>
          <w:rFonts w:ascii="Verdana" w:hAnsi="Verdana"/>
        </w:rPr>
      </w:pPr>
    </w:p>
    <w:p w:rsidR="004E4E61" w:rsidRPr="00DD6A97" w:rsidRDefault="0036474A" w:rsidP="004E4E61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</w:rPr>
      </w:pPr>
      <w:r w:rsidRPr="00DD6A97">
        <w:rPr>
          <w:rFonts w:ascii="Verdana" w:hAnsi="Verdana"/>
          <w:b/>
        </w:rPr>
        <w:t>Meyer's open/closed principle</w:t>
      </w:r>
    </w:p>
    <w:p w:rsidR="004E4E61" w:rsidRPr="00DD6A97" w:rsidRDefault="0036474A" w:rsidP="004E4E61">
      <w:pPr>
        <w:pStyle w:val="ListParagraph"/>
        <w:jc w:val="both"/>
        <w:rPr>
          <w:rFonts w:ascii="Verdana" w:hAnsi="Verdana"/>
        </w:rPr>
      </w:pPr>
      <w:r w:rsidRPr="00DD6A97">
        <w:rPr>
          <w:rFonts w:ascii="Verdana" w:hAnsi="Verdana"/>
        </w:rPr>
        <w:t xml:space="preserve">A module will be said to be </w:t>
      </w:r>
      <w:r w:rsidRPr="00DD6A97">
        <w:rPr>
          <w:rFonts w:ascii="Verdana" w:hAnsi="Verdana"/>
          <w:b/>
        </w:rPr>
        <w:t>open if it is still available for extension</w:t>
      </w:r>
      <w:r w:rsidRPr="00DD6A97">
        <w:rPr>
          <w:rFonts w:ascii="Verdana" w:hAnsi="Verdana"/>
        </w:rPr>
        <w:t>. For example, it should be possible to add fields to the data structures it contains, or new elements to the set of functions it performs.</w:t>
      </w:r>
    </w:p>
    <w:p w:rsidR="004E4E61" w:rsidRPr="00DD6A97" w:rsidRDefault="004E4E61" w:rsidP="004E4E61">
      <w:pPr>
        <w:pStyle w:val="ListParagraph"/>
        <w:jc w:val="both"/>
        <w:rPr>
          <w:rFonts w:ascii="Verdana" w:hAnsi="Verdana"/>
        </w:rPr>
      </w:pPr>
    </w:p>
    <w:p w:rsidR="004E4E61" w:rsidRPr="00DD6A97" w:rsidRDefault="0036474A" w:rsidP="004E4E61">
      <w:pPr>
        <w:pStyle w:val="ListParagraph"/>
        <w:jc w:val="both"/>
        <w:rPr>
          <w:rFonts w:ascii="Verdana" w:hAnsi="Verdana"/>
        </w:rPr>
      </w:pPr>
      <w:r w:rsidRPr="00DD6A97">
        <w:rPr>
          <w:rFonts w:ascii="Verdana" w:hAnsi="Verdana"/>
        </w:rPr>
        <w:t xml:space="preserve">A module will be said to be </w:t>
      </w:r>
      <w:r w:rsidR="004E4E61" w:rsidRPr="00DD6A97">
        <w:rPr>
          <w:rFonts w:ascii="Verdana" w:hAnsi="Verdana"/>
          <w:b/>
        </w:rPr>
        <w:t>closed if it</w:t>
      </w:r>
      <w:r w:rsidRPr="00DD6A97">
        <w:rPr>
          <w:rFonts w:ascii="Verdana" w:hAnsi="Verdana"/>
          <w:b/>
        </w:rPr>
        <w:t xml:space="preserve"> is available for use by other modules</w:t>
      </w:r>
      <w:r w:rsidRPr="00DD6A97">
        <w:rPr>
          <w:rFonts w:ascii="Verdana" w:hAnsi="Verdana"/>
        </w:rPr>
        <w:t>. This assumes that the module has been given a well-defined, stable description (the interface in the sense of information hiding).</w:t>
      </w:r>
    </w:p>
    <w:p w:rsidR="004E4E61" w:rsidRPr="00DD6A97" w:rsidRDefault="004E4E61" w:rsidP="004E4E61">
      <w:pPr>
        <w:pStyle w:val="ListParagraph"/>
        <w:jc w:val="both"/>
        <w:rPr>
          <w:rFonts w:ascii="Verdana" w:hAnsi="Verdana"/>
        </w:rPr>
      </w:pPr>
    </w:p>
    <w:p w:rsidR="0036474A" w:rsidRPr="00DD6A97" w:rsidRDefault="0036474A" w:rsidP="004E4E61">
      <w:pPr>
        <w:pStyle w:val="ListParagraph"/>
        <w:jc w:val="both"/>
        <w:rPr>
          <w:rFonts w:ascii="Verdana" w:hAnsi="Verdana"/>
        </w:rPr>
      </w:pPr>
      <w:r w:rsidRPr="00DD6A97">
        <w:rPr>
          <w:rFonts w:ascii="Verdana" w:hAnsi="Verdana"/>
        </w:rPr>
        <w:t>A class is closed, since it may be compiled, stored in a library, baselined, and used by client classes. But it is also open, since any new class may use it as parent, adding new features. When a descendant class is defined, there is no need to change the original or to disturb its clients.</w:t>
      </w:r>
    </w:p>
    <w:p w:rsidR="0036474A" w:rsidRPr="00DD6A97" w:rsidRDefault="0036474A" w:rsidP="004E4E61">
      <w:pPr>
        <w:jc w:val="both"/>
        <w:rPr>
          <w:rFonts w:ascii="Verdana" w:hAnsi="Verdana"/>
        </w:rPr>
      </w:pPr>
    </w:p>
    <w:p w:rsidR="004E4E61" w:rsidRPr="00DD6A97" w:rsidRDefault="0036474A" w:rsidP="004E4E61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</w:rPr>
      </w:pPr>
      <w:r w:rsidRPr="00DD6A97">
        <w:rPr>
          <w:rFonts w:ascii="Verdana" w:hAnsi="Verdana"/>
          <w:b/>
        </w:rPr>
        <w:t>Polymorphic open/closed principle</w:t>
      </w:r>
    </w:p>
    <w:p w:rsidR="004E4E61" w:rsidRPr="00DD6A97" w:rsidRDefault="0036474A" w:rsidP="004E4E61">
      <w:pPr>
        <w:pStyle w:val="ListParagraph"/>
        <w:jc w:val="both"/>
        <w:rPr>
          <w:rFonts w:ascii="Verdana" w:hAnsi="Verdana"/>
        </w:rPr>
      </w:pPr>
      <w:r w:rsidRPr="00DD6A97">
        <w:rPr>
          <w:rFonts w:ascii="Verdana" w:hAnsi="Verdana"/>
        </w:rPr>
        <w:t xml:space="preserve">In contrast to Meyer's usage, this definition advocates inheritance from abstract base classes. </w:t>
      </w:r>
    </w:p>
    <w:p w:rsidR="004E4E61" w:rsidRPr="00DD6A97" w:rsidRDefault="004E4E61" w:rsidP="004E4E61">
      <w:pPr>
        <w:pStyle w:val="ListParagraph"/>
        <w:jc w:val="both"/>
        <w:rPr>
          <w:rFonts w:ascii="Verdana" w:hAnsi="Verdana"/>
        </w:rPr>
      </w:pPr>
    </w:p>
    <w:p w:rsidR="0081143B" w:rsidRPr="00DD6A97" w:rsidRDefault="0036474A" w:rsidP="004E4E61">
      <w:pPr>
        <w:pStyle w:val="ListParagraph"/>
        <w:jc w:val="both"/>
        <w:rPr>
          <w:rFonts w:ascii="Verdana" w:hAnsi="Verdana"/>
        </w:rPr>
      </w:pPr>
      <w:r w:rsidRPr="00DD6A97">
        <w:rPr>
          <w:rFonts w:ascii="Verdana" w:hAnsi="Verdana"/>
        </w:rPr>
        <w:t>Interface specifications can be reused through inheritance but implementation need not be. The existing interface is closed to modifications and new implementations must, at a minimum, implement that interface.</w:t>
      </w:r>
    </w:p>
    <w:p w:rsidR="004662D5" w:rsidRPr="00DD6A97" w:rsidRDefault="004662D5" w:rsidP="004E4E61">
      <w:pPr>
        <w:jc w:val="both"/>
        <w:rPr>
          <w:rFonts w:ascii="Verdana" w:hAnsi="Verdana"/>
        </w:rPr>
      </w:pPr>
    </w:p>
    <w:p w:rsidR="00C265DA" w:rsidRPr="00DD6A97" w:rsidRDefault="00C265DA" w:rsidP="004E4E61">
      <w:pPr>
        <w:jc w:val="both"/>
        <w:rPr>
          <w:rFonts w:ascii="Verdana" w:hAnsi="Verdana"/>
        </w:rPr>
      </w:pPr>
    </w:p>
    <w:p w:rsidR="00C265DA" w:rsidRPr="00DD6A97" w:rsidRDefault="00C265DA" w:rsidP="004E4E61">
      <w:pPr>
        <w:jc w:val="both"/>
        <w:rPr>
          <w:rFonts w:ascii="Verdana" w:hAnsi="Verdana"/>
        </w:rPr>
      </w:pPr>
    </w:p>
    <w:p w:rsidR="00C265DA" w:rsidRPr="00DD6A97" w:rsidRDefault="00C265DA" w:rsidP="004E4E61">
      <w:pPr>
        <w:jc w:val="both"/>
        <w:rPr>
          <w:rFonts w:ascii="Verdana" w:hAnsi="Verdana"/>
        </w:rPr>
      </w:pPr>
    </w:p>
    <w:p w:rsidR="00672D54" w:rsidRPr="00DD6A97" w:rsidRDefault="00B939DA" w:rsidP="004E4E61">
      <w:pPr>
        <w:jc w:val="both"/>
        <w:rPr>
          <w:rFonts w:ascii="Verdana" w:hAnsi="Verdana"/>
          <w:b/>
        </w:rPr>
      </w:pPr>
      <w:r w:rsidRPr="00DD6A97">
        <w:rPr>
          <w:rFonts w:ascii="Verdana" w:hAnsi="Verdana"/>
          <w:b/>
        </w:rPr>
        <w:lastRenderedPageBreak/>
        <w:t>Why OCP</w:t>
      </w:r>
      <w:r w:rsidR="00672D54" w:rsidRPr="00DD6A97">
        <w:rPr>
          <w:rFonts w:ascii="Verdana" w:hAnsi="Verdana"/>
          <w:b/>
        </w:rPr>
        <w:t>?</w:t>
      </w:r>
    </w:p>
    <w:p w:rsidR="00672D54" w:rsidRPr="00DD6A97" w:rsidRDefault="00672D54" w:rsidP="00672D54">
      <w:pPr>
        <w:jc w:val="both"/>
        <w:rPr>
          <w:rFonts w:ascii="Verdana" w:hAnsi="Verdana"/>
        </w:rPr>
      </w:pPr>
      <w:r w:rsidRPr="00DD6A97">
        <w:rPr>
          <w:rFonts w:ascii="Verdana" w:hAnsi="Verdana"/>
        </w:rPr>
        <w:t>If not followed:</w:t>
      </w:r>
    </w:p>
    <w:p w:rsidR="00672D54" w:rsidRPr="00DD6A97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D6A97">
        <w:rPr>
          <w:rFonts w:ascii="Verdana" w:hAnsi="Verdana"/>
        </w:rPr>
        <w:t>End up testing the entire functionality</w:t>
      </w:r>
    </w:p>
    <w:p w:rsidR="00672D54" w:rsidRPr="00DD6A97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D6A97">
        <w:rPr>
          <w:rFonts w:ascii="Verdana" w:hAnsi="Verdana"/>
        </w:rPr>
        <w:t>QA team need to test the entire flow</w:t>
      </w:r>
    </w:p>
    <w:p w:rsidR="00672D54" w:rsidRPr="00DD6A97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D6A97">
        <w:rPr>
          <w:rFonts w:ascii="Verdana" w:hAnsi="Verdana"/>
        </w:rPr>
        <w:t>Costly process for the organization</w:t>
      </w:r>
    </w:p>
    <w:p w:rsidR="00672D54" w:rsidRPr="00DD6A97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D6A97">
        <w:rPr>
          <w:rFonts w:ascii="Verdana" w:hAnsi="Verdana"/>
        </w:rPr>
        <w:t>Breaks the single responsibility as well</w:t>
      </w:r>
    </w:p>
    <w:p w:rsidR="00672D54" w:rsidRPr="00DD6A97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D6A97">
        <w:rPr>
          <w:rFonts w:ascii="Verdana" w:hAnsi="Verdana"/>
        </w:rPr>
        <w:t>Mai</w:t>
      </w:r>
      <w:r w:rsidR="00D6732E" w:rsidRPr="00DD6A97">
        <w:rPr>
          <w:rFonts w:ascii="Verdana" w:hAnsi="Verdana"/>
        </w:rPr>
        <w:t>nte</w:t>
      </w:r>
      <w:r w:rsidRPr="00DD6A97">
        <w:rPr>
          <w:rFonts w:ascii="Verdana" w:hAnsi="Verdana"/>
        </w:rPr>
        <w:t>nance overheads increases on the classes</w:t>
      </w:r>
    </w:p>
    <w:p w:rsidR="004662D5" w:rsidRPr="00DD6A97" w:rsidRDefault="004662D5" w:rsidP="004E4E61">
      <w:pPr>
        <w:jc w:val="both"/>
        <w:rPr>
          <w:rFonts w:ascii="Verdana" w:hAnsi="Verdana"/>
        </w:rPr>
      </w:pPr>
    </w:p>
    <w:p w:rsidR="00B939DA" w:rsidRPr="00DD6A97" w:rsidRDefault="00395AD1" w:rsidP="00DD6A97">
      <w:pPr>
        <w:pStyle w:val="Heading1"/>
        <w:rPr>
          <w:rFonts w:ascii="Verdana" w:hAnsi="Verdana"/>
        </w:rPr>
      </w:pPr>
      <w:r w:rsidRPr="00DD6A97">
        <w:rPr>
          <w:rFonts w:ascii="Verdana" w:hAnsi="Verdana"/>
        </w:rPr>
        <w:t>Example</w:t>
      </w:r>
    </w:p>
    <w:p w:rsidR="00395AD1" w:rsidRPr="00DD6A97" w:rsidRDefault="00395AD1" w:rsidP="00395AD1">
      <w:pPr>
        <w:jc w:val="both"/>
        <w:rPr>
          <w:rFonts w:ascii="Verdana" w:hAnsi="Verdana"/>
        </w:rPr>
      </w:pPr>
      <w:r w:rsidRPr="00DD6A97">
        <w:rPr>
          <w:rFonts w:ascii="Verdana" w:hAnsi="Verdana"/>
        </w:rPr>
        <w:t>A class is designed to</w:t>
      </w:r>
      <w:r w:rsidR="00DD6A97" w:rsidRPr="00DD6A97">
        <w:rPr>
          <w:rFonts w:ascii="Verdana" w:hAnsi="Verdana"/>
        </w:rPr>
        <w:t xml:space="preserve"> calculate bonus of an employee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class Employee {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int id;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string name;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Employee() {};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Employee(int ID, string Name) : id(ID), name(Name) {}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double calculate_bonus(double salary) {return (salary * 0.1)}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D6A97">
        <w:rPr>
          <w:rFonts w:ascii="Verdana" w:hAnsi="Verdana"/>
          <w:sz w:val="20"/>
        </w:rPr>
        <w:t>};</w:t>
      </w:r>
    </w:p>
    <w:p w:rsidR="00395AD1" w:rsidRPr="00DD6A97" w:rsidRDefault="00395AD1" w:rsidP="00395AD1">
      <w:pPr>
        <w:jc w:val="both"/>
        <w:rPr>
          <w:rFonts w:ascii="Verdana" w:hAnsi="Verdana"/>
        </w:rPr>
      </w:pPr>
    </w:p>
    <w:p w:rsidR="00395AD1" w:rsidRPr="00DD6A97" w:rsidRDefault="00395AD1" w:rsidP="00395AD1">
      <w:pPr>
        <w:jc w:val="both"/>
        <w:rPr>
          <w:rFonts w:ascii="Verdana" w:hAnsi="Verdana"/>
        </w:rPr>
      </w:pPr>
      <w:r w:rsidRPr="00DD6A97">
        <w:rPr>
          <w:rFonts w:ascii="Verdana" w:hAnsi="Verdana"/>
        </w:rPr>
        <w:t>Now we have a requirement to calculate bonus of permanent and contract employee, so we need to modify this class and add an element employee type and calculate bonus based on the employee t</w:t>
      </w:r>
      <w:r w:rsidR="004271EC">
        <w:rPr>
          <w:rFonts w:ascii="Verdana" w:hAnsi="Verdana"/>
        </w:rPr>
        <w:t>ype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class Employee {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int id;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string name;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string employee_type;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Employee() {};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Employee(int ID, string Name, string etype) : id(ID), name(Name), employee_type(etype) {}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double calculate_bonus(double salary) {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</w:r>
      <w:r w:rsidRPr="00DD6A97">
        <w:rPr>
          <w:rFonts w:ascii="Verdana" w:hAnsi="Verdana"/>
          <w:sz w:val="20"/>
        </w:rPr>
        <w:tab/>
        <w:t>if("Permanent" == employee_type) return (salary * 0.1);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</w:r>
      <w:r w:rsidRPr="00DD6A97">
        <w:rPr>
          <w:rFonts w:ascii="Verdana" w:hAnsi="Verdana"/>
          <w:sz w:val="20"/>
        </w:rPr>
        <w:tab/>
        <w:t>else</w:t>
      </w:r>
      <w:r w:rsidRPr="00DD6A97">
        <w:rPr>
          <w:rFonts w:ascii="Verdana" w:hAnsi="Verdana"/>
          <w:sz w:val="20"/>
        </w:rPr>
        <w:tab/>
        <w:t>return (salary * 0.05);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};</w:t>
      </w:r>
    </w:p>
    <w:p w:rsidR="00395AD1" w:rsidRPr="00DD6A97" w:rsidRDefault="00395AD1" w:rsidP="00395AD1">
      <w:pPr>
        <w:jc w:val="both"/>
        <w:rPr>
          <w:rFonts w:ascii="Verdana" w:hAnsi="Verdana"/>
        </w:rPr>
      </w:pPr>
    </w:p>
    <w:p w:rsidR="00395AD1" w:rsidRPr="00DD6A97" w:rsidRDefault="00395AD1" w:rsidP="00395AD1">
      <w:pPr>
        <w:jc w:val="both"/>
        <w:rPr>
          <w:rFonts w:ascii="Verdana" w:hAnsi="Verdana"/>
        </w:rPr>
      </w:pPr>
      <w:r w:rsidRPr="00DD6A97">
        <w:rPr>
          <w:rFonts w:ascii="Verdana" w:hAnsi="Verdana"/>
        </w:rPr>
        <w:t>Although this code work but if getv more requirement and enhancing the same class we end up facing the problems we have discussed above.</w:t>
      </w:r>
    </w:p>
    <w:p w:rsidR="00395AD1" w:rsidRPr="00DD6A97" w:rsidRDefault="00395AD1" w:rsidP="00395AD1">
      <w:pPr>
        <w:jc w:val="both"/>
        <w:rPr>
          <w:rFonts w:ascii="Verdana" w:hAnsi="Verdana"/>
        </w:rPr>
      </w:pPr>
    </w:p>
    <w:p w:rsidR="00395AD1" w:rsidRPr="00DD6A97" w:rsidRDefault="00395AD1" w:rsidP="00395AD1">
      <w:pPr>
        <w:jc w:val="both"/>
        <w:rPr>
          <w:rFonts w:ascii="Verdana" w:hAnsi="Verdana"/>
          <w:b/>
        </w:rPr>
      </w:pPr>
      <w:r w:rsidRPr="00DD6A97">
        <w:rPr>
          <w:rFonts w:ascii="Verdana" w:hAnsi="Verdana"/>
          <w:b/>
        </w:rPr>
        <w:lastRenderedPageBreak/>
        <w:t>How to fulfill new requirements?</w:t>
      </w:r>
    </w:p>
    <w:p w:rsidR="00395AD1" w:rsidRPr="00DD6A97" w:rsidRDefault="00395AD1" w:rsidP="00395AD1">
      <w:pPr>
        <w:jc w:val="both"/>
        <w:rPr>
          <w:rFonts w:ascii="Verdana" w:hAnsi="Verdana"/>
        </w:rPr>
      </w:pPr>
      <w:r w:rsidRPr="00DD6A97">
        <w:rPr>
          <w:rFonts w:ascii="Verdana" w:hAnsi="Verdana"/>
        </w:rPr>
        <w:t>Make the employee class as abstract base class and implement new employee classes based on the diffrenet bonus</w:t>
      </w:r>
    </w:p>
    <w:p w:rsidR="00395AD1" w:rsidRPr="00DD6A97" w:rsidRDefault="00395AD1" w:rsidP="00395AD1">
      <w:pPr>
        <w:jc w:val="both"/>
        <w:rPr>
          <w:rFonts w:ascii="Verdana" w:hAnsi="Verdana"/>
        </w:rPr>
      </w:pP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class Employee {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int id;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string name;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Employee() {};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Employee(int ID, string Name) : id(ID), name(Name) {}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double calculate_bonus(double salary) = 0;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};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class PermanentEmployee : public Employee {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PermanentEmployee() {}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PermanentEmployee(int ID, string Name) : Employee(ID, Name){}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double calculate_bonus(double salary) {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</w:r>
      <w:r w:rsidRPr="00DD6A97">
        <w:rPr>
          <w:rFonts w:ascii="Verdana" w:hAnsi="Verdana"/>
          <w:sz w:val="20"/>
        </w:rPr>
        <w:tab/>
        <w:t>return (salary * 0.1);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};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class TemporaryEmployee : public Employee {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TemporaryEmployee() {}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TemporaryEmployee(int ID, string Name) : Employee(ID, Name){}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double calculate_bonus(double salary) {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</w:r>
      <w:r w:rsidRPr="00DD6A97">
        <w:rPr>
          <w:rFonts w:ascii="Verdana" w:hAnsi="Verdana"/>
          <w:sz w:val="20"/>
        </w:rPr>
        <w:tab/>
        <w:t>return (salary * 0.05);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ab/>
        <w:t>}</w:t>
      </w:r>
    </w:p>
    <w:p w:rsidR="00395AD1" w:rsidRPr="00DD6A97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D6A97">
        <w:rPr>
          <w:rFonts w:ascii="Verdana" w:hAnsi="Verdana"/>
          <w:sz w:val="20"/>
        </w:rPr>
        <w:t>};</w:t>
      </w:r>
    </w:p>
    <w:p w:rsidR="00395AD1" w:rsidRDefault="00395AD1" w:rsidP="00395AD1">
      <w:pPr>
        <w:jc w:val="both"/>
        <w:rPr>
          <w:rFonts w:ascii="Verdana" w:hAnsi="Verdana"/>
        </w:rPr>
      </w:pPr>
    </w:p>
    <w:p w:rsidR="004271EC" w:rsidRPr="00DD6A97" w:rsidRDefault="004271EC" w:rsidP="00395AD1">
      <w:pPr>
        <w:jc w:val="both"/>
        <w:rPr>
          <w:rFonts w:ascii="Verdana" w:hAnsi="Verdana"/>
        </w:rPr>
      </w:pPr>
      <w:bookmarkStart w:id="0" w:name="_GoBack"/>
      <w:bookmarkEnd w:id="0"/>
    </w:p>
    <w:p w:rsidR="00146FC0" w:rsidRPr="00DD6A97" w:rsidRDefault="00146FC0" w:rsidP="004E4E61">
      <w:pPr>
        <w:pStyle w:val="Heading1"/>
        <w:jc w:val="both"/>
        <w:rPr>
          <w:rFonts w:ascii="Verdana" w:hAnsi="Verdana"/>
        </w:rPr>
      </w:pPr>
      <w:r w:rsidRPr="00DD6A97">
        <w:rPr>
          <w:rFonts w:ascii="Verdana" w:hAnsi="Verdana"/>
        </w:rPr>
        <w:t>END</w:t>
      </w:r>
    </w:p>
    <w:sectPr w:rsidR="00146FC0" w:rsidRPr="00DD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C28"/>
    <w:multiLevelType w:val="hybridMultilevel"/>
    <w:tmpl w:val="24DA2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F1563"/>
    <w:multiLevelType w:val="hybridMultilevel"/>
    <w:tmpl w:val="EEA00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17ADF"/>
    <w:multiLevelType w:val="hybridMultilevel"/>
    <w:tmpl w:val="EEA00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5B"/>
    <w:rsid w:val="00146FC0"/>
    <w:rsid w:val="00302859"/>
    <w:rsid w:val="0036474A"/>
    <w:rsid w:val="00395AD1"/>
    <w:rsid w:val="003C27DF"/>
    <w:rsid w:val="004271EC"/>
    <w:rsid w:val="004662D5"/>
    <w:rsid w:val="004B6664"/>
    <w:rsid w:val="004E4E61"/>
    <w:rsid w:val="004E5FFC"/>
    <w:rsid w:val="00587E34"/>
    <w:rsid w:val="00672D54"/>
    <w:rsid w:val="007078E8"/>
    <w:rsid w:val="0077668C"/>
    <w:rsid w:val="0081143B"/>
    <w:rsid w:val="008933BA"/>
    <w:rsid w:val="008D0ABC"/>
    <w:rsid w:val="00924F00"/>
    <w:rsid w:val="0092780B"/>
    <w:rsid w:val="009E78DD"/>
    <w:rsid w:val="00A703BC"/>
    <w:rsid w:val="00B939DA"/>
    <w:rsid w:val="00BA53E5"/>
    <w:rsid w:val="00C265DA"/>
    <w:rsid w:val="00C30C5B"/>
    <w:rsid w:val="00D66C3F"/>
    <w:rsid w:val="00D6732E"/>
    <w:rsid w:val="00DC786B"/>
    <w:rsid w:val="00DD6A97"/>
    <w:rsid w:val="00E0489D"/>
    <w:rsid w:val="00E11437"/>
    <w:rsid w:val="00EC078C"/>
    <w:rsid w:val="00E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977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2018-10-15T17:23:00Z</dcterms:created>
  <dcterms:modified xsi:type="dcterms:W3CDTF">2018-11-01T10:17:00Z</dcterms:modified>
</cp:coreProperties>
</file>