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50532B" w:rsidRDefault="002425AF" w:rsidP="004B09D4">
      <w:pPr>
        <w:pStyle w:val="Title"/>
        <w:jc w:val="both"/>
        <w:rPr>
          <w:rFonts w:ascii="Verdana" w:hAnsi="Verdana"/>
          <w:b/>
        </w:rPr>
      </w:pPr>
      <w:r w:rsidRPr="0050532B">
        <w:rPr>
          <w:rFonts w:ascii="Verdana" w:hAnsi="Verdana"/>
          <w:b/>
        </w:rPr>
        <w:t>Fork</w:t>
      </w:r>
    </w:p>
    <w:p w:rsidR="00BC4D8F" w:rsidRPr="0050532B" w:rsidRDefault="00BC4D8F" w:rsidP="004B09D4">
      <w:pPr>
        <w:jc w:val="both"/>
        <w:rPr>
          <w:rFonts w:ascii="Verdana" w:hAnsi="Verdana"/>
        </w:rPr>
      </w:pPr>
      <w:r w:rsidRPr="0050532B">
        <w:rPr>
          <w:rFonts w:ascii="Verdana" w:hAnsi="Verdana"/>
        </w:rPr>
        <w:t>fork</w:t>
      </w:r>
      <w:r w:rsidR="002060A3" w:rsidRPr="0050532B">
        <w:rPr>
          <w:rFonts w:ascii="Verdana" w:hAnsi="Verdana"/>
        </w:rPr>
        <w:t xml:space="preserve"> - create a child process</w:t>
      </w:r>
    </w:p>
    <w:p w:rsidR="00BC4D8F" w:rsidRPr="0050532B" w:rsidRDefault="00BC4D8F" w:rsidP="004B09D4">
      <w:pPr>
        <w:jc w:val="both"/>
        <w:rPr>
          <w:rFonts w:ascii="Verdana" w:hAnsi="Verdana"/>
        </w:rPr>
      </w:pPr>
      <w:r w:rsidRPr="0050532B">
        <w:rPr>
          <w:rFonts w:ascii="Verdana" w:hAnsi="Verdana"/>
        </w:rPr>
        <w:t>#include &lt;sys/types.h&gt;</w:t>
      </w:r>
    </w:p>
    <w:p w:rsidR="00BC4D8F" w:rsidRPr="0050532B" w:rsidRDefault="002060A3" w:rsidP="004B09D4">
      <w:pPr>
        <w:jc w:val="both"/>
        <w:rPr>
          <w:rFonts w:ascii="Verdana" w:hAnsi="Verdana"/>
        </w:rPr>
      </w:pPr>
      <w:r w:rsidRPr="0050532B">
        <w:rPr>
          <w:rFonts w:ascii="Verdana" w:hAnsi="Verdana"/>
        </w:rPr>
        <w:t>#include &lt;unistd.h&gt;</w:t>
      </w:r>
    </w:p>
    <w:p w:rsidR="00BC4D8F" w:rsidRPr="0050532B" w:rsidRDefault="00BC4D8F" w:rsidP="004B09D4">
      <w:pPr>
        <w:shd w:val="clear" w:color="auto" w:fill="000000" w:themeFill="text1"/>
        <w:jc w:val="both"/>
        <w:rPr>
          <w:rFonts w:ascii="Verdana" w:hAnsi="Verdana"/>
        </w:rPr>
      </w:pPr>
      <w:r w:rsidRPr="0050532B">
        <w:rPr>
          <w:rFonts w:ascii="Verdana" w:hAnsi="Verdana"/>
        </w:rPr>
        <w:t>pid_t fork(void);</w:t>
      </w:r>
    </w:p>
    <w:p w:rsidR="00BC4D8F" w:rsidRPr="0050532B" w:rsidRDefault="00BC4D8F" w:rsidP="004B09D4">
      <w:pPr>
        <w:jc w:val="both"/>
        <w:rPr>
          <w:rFonts w:ascii="Verdana" w:hAnsi="Verdana"/>
        </w:rPr>
      </w:pPr>
    </w:p>
    <w:p w:rsidR="00BC4D8F" w:rsidRPr="0050532B" w:rsidRDefault="00BC4D8F" w:rsidP="004B09D4">
      <w:pPr>
        <w:jc w:val="both"/>
        <w:rPr>
          <w:rFonts w:ascii="Verdana" w:hAnsi="Verdana"/>
          <w:b/>
        </w:rPr>
      </w:pPr>
      <w:r w:rsidRPr="0050532B">
        <w:rPr>
          <w:rFonts w:ascii="Verdana" w:hAnsi="Verdana"/>
          <w:b/>
        </w:rPr>
        <w:t>Return Value</w:t>
      </w:r>
    </w:p>
    <w:p w:rsidR="00BC4D8F" w:rsidRPr="0050532B" w:rsidRDefault="00BC4D8F" w:rsidP="004B09D4">
      <w:pPr>
        <w:jc w:val="both"/>
        <w:rPr>
          <w:rFonts w:ascii="Verdana" w:hAnsi="Verdana"/>
        </w:rPr>
      </w:pPr>
      <w:r w:rsidRPr="0050532B">
        <w:rPr>
          <w:rFonts w:ascii="Verdana" w:hAnsi="Verdana"/>
        </w:rPr>
        <w:t>On success, the PID of the child process is returned in the parent, and 0 is returned in the child.</w:t>
      </w:r>
    </w:p>
    <w:p w:rsidR="00BC4D8F" w:rsidRPr="0050532B" w:rsidRDefault="00BC4D8F" w:rsidP="004B09D4">
      <w:pPr>
        <w:jc w:val="both"/>
        <w:rPr>
          <w:rFonts w:ascii="Verdana" w:hAnsi="Verdana"/>
        </w:rPr>
      </w:pPr>
      <w:r w:rsidRPr="0050532B">
        <w:rPr>
          <w:rFonts w:ascii="Verdana" w:hAnsi="Verdana"/>
        </w:rPr>
        <w:t>On failure, -1 is returned in the parent, no child process is created.</w:t>
      </w:r>
    </w:p>
    <w:p w:rsidR="00BC4D8F" w:rsidRPr="0050532B" w:rsidRDefault="00BC4D8F" w:rsidP="004B09D4">
      <w:pPr>
        <w:jc w:val="both"/>
        <w:rPr>
          <w:rFonts w:ascii="Verdana" w:hAnsi="Verdana"/>
        </w:rPr>
      </w:pPr>
      <w:r w:rsidRPr="0050532B">
        <w:rPr>
          <w:rFonts w:ascii="Verdana" w:hAnsi="Verdana"/>
        </w:rPr>
        <w:tab/>
        <w:t xml:space="preserve">   </w:t>
      </w:r>
    </w:p>
    <w:p w:rsidR="00341A73" w:rsidRPr="0050532B" w:rsidRDefault="00BC4D8F" w:rsidP="004B09D4">
      <w:pPr>
        <w:jc w:val="both"/>
        <w:rPr>
          <w:rFonts w:ascii="Verdana" w:hAnsi="Verdana"/>
        </w:rPr>
      </w:pPr>
      <w:r w:rsidRPr="0050532B">
        <w:rPr>
          <w:rFonts w:ascii="Verdana" w:hAnsi="Verdana"/>
        </w:rPr>
        <w:t>fork() creates a new process by duplicating the calling process</w:t>
      </w:r>
      <w:r w:rsidR="00341A73" w:rsidRPr="0050532B">
        <w:rPr>
          <w:rFonts w:ascii="Verdana" w:hAnsi="Verdana"/>
        </w:rPr>
        <w:t>.</w:t>
      </w:r>
    </w:p>
    <w:p w:rsidR="00D50222" w:rsidRPr="0050532B" w:rsidRDefault="004B09D4" w:rsidP="002060A3">
      <w:pPr>
        <w:pStyle w:val="ListParagraph"/>
        <w:numPr>
          <w:ilvl w:val="0"/>
          <w:numId w:val="1"/>
        </w:numPr>
        <w:jc w:val="both"/>
        <w:rPr>
          <w:rFonts w:ascii="Verdana" w:hAnsi="Verdana"/>
        </w:rPr>
      </w:pPr>
      <w:r w:rsidRPr="0050532B">
        <w:rPr>
          <w:rFonts w:ascii="Verdana" w:hAnsi="Verdana"/>
        </w:rPr>
        <w:t>C</w:t>
      </w:r>
      <w:r w:rsidR="00BC4D8F" w:rsidRPr="0050532B">
        <w:rPr>
          <w:rFonts w:ascii="Verdana" w:hAnsi="Verdana"/>
        </w:rPr>
        <w:t>hild process</w:t>
      </w:r>
      <w:r w:rsidRPr="0050532B">
        <w:rPr>
          <w:rFonts w:ascii="Verdana" w:hAnsi="Verdana"/>
        </w:rPr>
        <w:t xml:space="preserve"> - </w:t>
      </w:r>
      <w:r w:rsidRPr="0050532B">
        <w:rPr>
          <w:rFonts w:ascii="Verdana" w:hAnsi="Verdana"/>
        </w:rPr>
        <w:t>The new process</w:t>
      </w:r>
      <w:r w:rsidR="00BC4D8F" w:rsidRPr="0050532B">
        <w:rPr>
          <w:rFonts w:ascii="Verdana" w:hAnsi="Verdana"/>
        </w:rPr>
        <w:t xml:space="preserve"> </w:t>
      </w:r>
    </w:p>
    <w:p w:rsidR="00BC4D8F" w:rsidRPr="0050532B" w:rsidRDefault="00D50222" w:rsidP="002060A3">
      <w:pPr>
        <w:pStyle w:val="ListParagraph"/>
        <w:numPr>
          <w:ilvl w:val="0"/>
          <w:numId w:val="1"/>
        </w:numPr>
        <w:jc w:val="both"/>
        <w:rPr>
          <w:rFonts w:ascii="Verdana" w:hAnsi="Verdana"/>
        </w:rPr>
      </w:pPr>
      <w:r w:rsidRPr="0050532B">
        <w:rPr>
          <w:rFonts w:ascii="Verdana" w:hAnsi="Verdana"/>
        </w:rPr>
        <w:t>P</w:t>
      </w:r>
      <w:r w:rsidR="00BC4D8F" w:rsidRPr="0050532B">
        <w:rPr>
          <w:rFonts w:ascii="Verdana" w:hAnsi="Verdana"/>
        </w:rPr>
        <w:t>arent process</w:t>
      </w:r>
      <w:r w:rsidRPr="0050532B">
        <w:rPr>
          <w:rFonts w:ascii="Verdana" w:hAnsi="Verdana"/>
        </w:rPr>
        <w:t xml:space="preserve"> - </w:t>
      </w:r>
      <w:r w:rsidRPr="0050532B">
        <w:rPr>
          <w:rFonts w:ascii="Verdana" w:hAnsi="Verdana"/>
        </w:rPr>
        <w:t>The calling process</w:t>
      </w:r>
    </w:p>
    <w:p w:rsidR="00BC4D8F" w:rsidRPr="0050532B" w:rsidRDefault="00BC4D8F" w:rsidP="004B09D4">
      <w:pPr>
        <w:jc w:val="both"/>
        <w:rPr>
          <w:rFonts w:ascii="Verdana" w:hAnsi="Verdana"/>
        </w:rPr>
      </w:pPr>
    </w:p>
    <w:p w:rsidR="003E1EA4" w:rsidRPr="0050532B" w:rsidRDefault="003E1EA4" w:rsidP="003E1EA4">
      <w:pPr>
        <w:jc w:val="both"/>
        <w:rPr>
          <w:rFonts w:ascii="Verdana" w:hAnsi="Verdana"/>
        </w:rPr>
      </w:pPr>
      <w:r w:rsidRPr="0050532B">
        <w:rPr>
          <w:rFonts w:ascii="Verdana" w:hAnsi="Verdana"/>
        </w:rPr>
        <w:t>After a parent process fork()s a child process, it must wait() (or waitpid()) for that child process to exit. It is this act of wait()ing that allows all remnants of the child to vanish.</w:t>
      </w:r>
    </w:p>
    <w:p w:rsidR="003E1EA4" w:rsidRPr="0050532B" w:rsidRDefault="003E1EA4" w:rsidP="003E1EA4">
      <w:pPr>
        <w:jc w:val="both"/>
        <w:rPr>
          <w:rFonts w:ascii="Verdana" w:hAnsi="Verdana"/>
        </w:rPr>
      </w:pPr>
      <w:r w:rsidRPr="0050532B">
        <w:rPr>
          <w:rFonts w:ascii="Verdana" w:hAnsi="Verdana"/>
        </w:rPr>
        <w:t>Exception: the parent can ignore the SIGCHLD signal (SIGCLD on some older systems) and then it won't have to wait(). This can be done (on systems that support it) like this:</w:t>
      </w:r>
    </w:p>
    <w:p w:rsidR="005D1293" w:rsidRPr="0050532B" w:rsidRDefault="005D1293" w:rsidP="003E1EA4">
      <w:pPr>
        <w:jc w:val="both"/>
        <w:rPr>
          <w:rFonts w:ascii="Verdana" w:hAnsi="Verdana"/>
        </w:rPr>
      </w:pPr>
      <w:r w:rsidRPr="0050532B">
        <w:rPr>
          <w:rFonts w:ascii="Verdana" w:hAnsi="Verdana"/>
          <w:b/>
        </w:rPr>
        <w:t>Note:</w:t>
      </w:r>
      <w:r w:rsidRPr="0050532B">
        <w:rPr>
          <w:rFonts w:ascii="Verdana" w:hAnsi="Verdana"/>
        </w:rPr>
        <w:t xml:space="preserve"> </w:t>
      </w:r>
      <w:r w:rsidRPr="0050532B">
        <w:rPr>
          <w:rFonts w:ascii="Verdana" w:hAnsi="Verdana"/>
          <w:highlight w:val="yellow"/>
        </w:rPr>
        <w:t>The termination signal of the child is always SIGCHLD</w:t>
      </w:r>
    </w:p>
    <w:p w:rsidR="003E1EA4" w:rsidRPr="0050532B" w:rsidRDefault="003E1EA4" w:rsidP="004B0EB4">
      <w:pPr>
        <w:shd w:val="clear" w:color="auto" w:fill="000000" w:themeFill="text1"/>
        <w:spacing w:after="0"/>
        <w:jc w:val="both"/>
        <w:rPr>
          <w:rFonts w:ascii="Verdana" w:hAnsi="Verdana"/>
          <w:sz w:val="20"/>
        </w:rPr>
      </w:pPr>
      <w:r w:rsidRPr="0050532B">
        <w:rPr>
          <w:rFonts w:ascii="Verdana" w:hAnsi="Verdana"/>
          <w:sz w:val="20"/>
        </w:rPr>
        <w:t>main() {</w:t>
      </w:r>
    </w:p>
    <w:p w:rsidR="003E1EA4" w:rsidRPr="0050532B" w:rsidRDefault="007247B9" w:rsidP="004B0EB4">
      <w:pPr>
        <w:shd w:val="clear" w:color="auto" w:fill="000000" w:themeFill="text1"/>
        <w:spacing w:after="0"/>
        <w:jc w:val="both"/>
        <w:rPr>
          <w:rFonts w:ascii="Verdana" w:hAnsi="Verdana"/>
          <w:sz w:val="20"/>
        </w:rPr>
      </w:pPr>
      <w:r w:rsidRPr="0050532B">
        <w:rPr>
          <w:rFonts w:ascii="Verdana" w:hAnsi="Verdana"/>
          <w:sz w:val="20"/>
        </w:rPr>
        <w:tab/>
        <w:t>signal(SIGCHLD, SIG_IGN);</w:t>
      </w:r>
      <w:r w:rsidRPr="0050532B">
        <w:rPr>
          <w:rFonts w:ascii="Verdana" w:hAnsi="Verdana"/>
          <w:sz w:val="20"/>
        </w:rPr>
        <w:tab/>
      </w:r>
      <w:r w:rsidRPr="0050532B">
        <w:rPr>
          <w:rFonts w:ascii="Verdana" w:hAnsi="Verdana"/>
          <w:sz w:val="20"/>
        </w:rPr>
        <w:tab/>
      </w:r>
      <w:r w:rsidR="003E1EA4" w:rsidRPr="0050532B">
        <w:rPr>
          <w:rFonts w:ascii="Verdana" w:hAnsi="Verdana"/>
          <w:sz w:val="20"/>
        </w:rPr>
        <w:t>/* now I don't have to wait()! */</w:t>
      </w:r>
    </w:p>
    <w:p w:rsidR="003E1EA4" w:rsidRPr="0050532B" w:rsidRDefault="003E1EA4" w:rsidP="004B0EB4">
      <w:pPr>
        <w:shd w:val="clear" w:color="auto" w:fill="000000" w:themeFill="text1"/>
        <w:spacing w:after="0"/>
        <w:jc w:val="both"/>
        <w:rPr>
          <w:rFonts w:ascii="Verdana" w:hAnsi="Verdana"/>
          <w:sz w:val="20"/>
        </w:rPr>
      </w:pPr>
      <w:r w:rsidRPr="0050532B">
        <w:rPr>
          <w:rFonts w:ascii="Verdana" w:hAnsi="Verdana"/>
          <w:sz w:val="20"/>
        </w:rPr>
        <w:tab/>
        <w:t>.</w:t>
      </w:r>
    </w:p>
    <w:p w:rsidR="003E1EA4" w:rsidRPr="0050532B" w:rsidRDefault="003E1EA4" w:rsidP="004B0EB4">
      <w:pPr>
        <w:shd w:val="clear" w:color="auto" w:fill="000000" w:themeFill="text1"/>
        <w:spacing w:after="0"/>
        <w:jc w:val="both"/>
        <w:rPr>
          <w:rFonts w:ascii="Verdana" w:hAnsi="Verdana"/>
          <w:sz w:val="20"/>
        </w:rPr>
      </w:pPr>
      <w:r w:rsidRPr="0050532B">
        <w:rPr>
          <w:rFonts w:ascii="Verdana" w:hAnsi="Verdana"/>
          <w:sz w:val="20"/>
        </w:rPr>
        <w:tab/>
        <w:t>.</w:t>
      </w:r>
    </w:p>
    <w:p w:rsidR="003E1EA4" w:rsidRPr="0050532B" w:rsidRDefault="007247B9" w:rsidP="004B0EB4">
      <w:pPr>
        <w:shd w:val="clear" w:color="auto" w:fill="000000" w:themeFill="text1"/>
        <w:spacing w:after="0"/>
        <w:jc w:val="both"/>
        <w:rPr>
          <w:rFonts w:ascii="Verdana" w:hAnsi="Verdana"/>
          <w:sz w:val="20"/>
        </w:rPr>
      </w:pPr>
      <w:r w:rsidRPr="0050532B">
        <w:rPr>
          <w:rFonts w:ascii="Verdana" w:hAnsi="Verdana"/>
          <w:sz w:val="20"/>
        </w:rPr>
        <w:tab/>
        <w:t>fork(); fork(); fork();</w:t>
      </w:r>
      <w:r w:rsidRPr="0050532B">
        <w:rPr>
          <w:rFonts w:ascii="Verdana" w:hAnsi="Verdana"/>
          <w:sz w:val="20"/>
        </w:rPr>
        <w:tab/>
      </w:r>
      <w:r w:rsidRPr="0050532B">
        <w:rPr>
          <w:rFonts w:ascii="Verdana" w:hAnsi="Verdana"/>
          <w:sz w:val="20"/>
        </w:rPr>
        <w:tab/>
      </w:r>
      <w:r w:rsidRPr="0050532B">
        <w:rPr>
          <w:rFonts w:ascii="Verdana" w:hAnsi="Verdana"/>
          <w:sz w:val="20"/>
        </w:rPr>
        <w:tab/>
      </w:r>
      <w:r w:rsidR="003E1EA4" w:rsidRPr="0050532B">
        <w:rPr>
          <w:rFonts w:ascii="Verdana" w:hAnsi="Verdana"/>
          <w:sz w:val="20"/>
        </w:rPr>
        <w:t>/* Rabbits, rabbits, rabbits! */</w:t>
      </w:r>
    </w:p>
    <w:p w:rsidR="003E1EA4" w:rsidRPr="0050532B" w:rsidRDefault="003E1EA4" w:rsidP="004B0EB4">
      <w:pPr>
        <w:shd w:val="clear" w:color="auto" w:fill="000000" w:themeFill="text1"/>
        <w:spacing w:after="0"/>
        <w:jc w:val="both"/>
        <w:rPr>
          <w:rFonts w:ascii="Verdana" w:hAnsi="Verdana"/>
          <w:sz w:val="20"/>
        </w:rPr>
      </w:pPr>
      <w:r w:rsidRPr="0050532B">
        <w:rPr>
          <w:rFonts w:ascii="Verdana" w:hAnsi="Verdana"/>
          <w:sz w:val="20"/>
        </w:rPr>
        <w:t>}</w:t>
      </w:r>
    </w:p>
    <w:p w:rsidR="00C81BE4" w:rsidRPr="0050532B" w:rsidRDefault="00C81BE4" w:rsidP="003E1EA4">
      <w:pPr>
        <w:jc w:val="both"/>
        <w:rPr>
          <w:rFonts w:ascii="Verdana" w:hAnsi="Verdana"/>
        </w:rPr>
      </w:pPr>
    </w:p>
    <w:p w:rsidR="003E1EA4" w:rsidRPr="0050532B" w:rsidRDefault="003E1EA4" w:rsidP="003E1EA4">
      <w:pPr>
        <w:jc w:val="both"/>
        <w:rPr>
          <w:rFonts w:ascii="Verdana" w:hAnsi="Verdana"/>
        </w:rPr>
      </w:pPr>
      <w:r w:rsidRPr="0050532B">
        <w:rPr>
          <w:rFonts w:ascii="Verdana" w:hAnsi="Verdana"/>
        </w:rPr>
        <w:t>Now, when a child process dies and has not been wait()ed on, it will usually show up in a ps listing as “&lt;defunct&gt;”. It will remain this way until the parent wait()s on it, or it is dealt with as mentioned below.</w:t>
      </w:r>
    </w:p>
    <w:p w:rsidR="003E1EA4" w:rsidRPr="0050532B" w:rsidRDefault="003E1EA4" w:rsidP="003E1EA4">
      <w:pPr>
        <w:jc w:val="both"/>
        <w:rPr>
          <w:rFonts w:ascii="Verdana" w:hAnsi="Verdana"/>
        </w:rPr>
      </w:pPr>
      <w:r w:rsidRPr="0050532B">
        <w:rPr>
          <w:rFonts w:ascii="Verdana" w:hAnsi="Verdana"/>
        </w:rPr>
        <w:lastRenderedPageBreak/>
        <w:t>When the parent dies before it wait()s for the child (assuming it is not ignoring SIGCHLD), the child is reparented to the init process (PID 1).</w:t>
      </w:r>
    </w:p>
    <w:p w:rsidR="003E1EA4" w:rsidRPr="0050532B" w:rsidRDefault="003E1EA4" w:rsidP="003E1EA4">
      <w:pPr>
        <w:jc w:val="both"/>
        <w:rPr>
          <w:rFonts w:ascii="Verdana" w:hAnsi="Verdana"/>
          <w:b/>
        </w:rPr>
      </w:pPr>
      <w:r w:rsidRPr="0050532B">
        <w:rPr>
          <w:rFonts w:ascii="Verdana" w:hAnsi="Verdana"/>
          <w:b/>
        </w:rPr>
        <w:t>How does init know to wait() for these zombie processes?</w:t>
      </w:r>
    </w:p>
    <w:p w:rsidR="003E1EA4" w:rsidRPr="0050532B" w:rsidRDefault="003E1EA4" w:rsidP="004B0EB4">
      <w:pPr>
        <w:pStyle w:val="ListParagraph"/>
        <w:numPr>
          <w:ilvl w:val="0"/>
          <w:numId w:val="2"/>
        </w:numPr>
        <w:jc w:val="both"/>
        <w:rPr>
          <w:rFonts w:ascii="Verdana" w:hAnsi="Verdana"/>
        </w:rPr>
      </w:pPr>
      <w:r w:rsidRPr="0050532B">
        <w:rPr>
          <w:rFonts w:ascii="Verdana" w:hAnsi="Verdana"/>
        </w:rPr>
        <w:t xml:space="preserve">On some systems, init periodically destroys all the defunct processes it owns. </w:t>
      </w:r>
    </w:p>
    <w:p w:rsidR="008E10E0" w:rsidRPr="009A4328" w:rsidRDefault="003E1EA4" w:rsidP="003E1EA4">
      <w:pPr>
        <w:pStyle w:val="ListParagraph"/>
        <w:numPr>
          <w:ilvl w:val="0"/>
          <w:numId w:val="2"/>
        </w:numPr>
        <w:jc w:val="both"/>
        <w:rPr>
          <w:rFonts w:ascii="Verdana" w:hAnsi="Verdana"/>
        </w:rPr>
      </w:pPr>
      <w:r w:rsidRPr="0050532B">
        <w:rPr>
          <w:rFonts w:ascii="Verdana" w:hAnsi="Verdana"/>
        </w:rPr>
        <w:t>On other systems, it outright refuses to become the parent of any defunct processes, instead destroying them immediately.</w:t>
      </w:r>
    </w:p>
    <w:p w:rsidR="005D1293" w:rsidRPr="0050532B" w:rsidRDefault="0011641D" w:rsidP="0011641D">
      <w:pPr>
        <w:pStyle w:val="Heading1"/>
        <w:rPr>
          <w:rFonts w:ascii="Verdana" w:hAnsi="Verdana"/>
        </w:rPr>
      </w:pPr>
      <w:r w:rsidRPr="0050532B">
        <w:rPr>
          <w:rFonts w:ascii="Verdana" w:hAnsi="Verdana"/>
        </w:rPr>
        <w:t>Some points</w:t>
      </w:r>
    </w:p>
    <w:p w:rsidR="009A4328" w:rsidRDefault="009A4328" w:rsidP="008E10E0">
      <w:pPr>
        <w:jc w:val="both"/>
        <w:rPr>
          <w:rFonts w:ascii="Verdana" w:hAnsi="Verdana"/>
        </w:rPr>
      </w:pPr>
    </w:p>
    <w:p w:rsidR="008E10E0" w:rsidRPr="0050532B" w:rsidRDefault="008E10E0" w:rsidP="008E10E0">
      <w:pPr>
        <w:jc w:val="both"/>
        <w:rPr>
          <w:rFonts w:ascii="Verdana" w:hAnsi="Verdana"/>
        </w:rPr>
      </w:pPr>
      <w:r w:rsidRPr="0050532B">
        <w:rPr>
          <w:rFonts w:ascii="Verdana" w:hAnsi="Verdana"/>
        </w:rPr>
        <w:t xml:space="preserve">The child process and the parent process run in separate memory spaces.  At the time of fork() both memory spaces have the same content.  </w:t>
      </w:r>
    </w:p>
    <w:p w:rsidR="008E10E0" w:rsidRPr="0050532B" w:rsidRDefault="008E10E0" w:rsidP="008E10E0">
      <w:pPr>
        <w:jc w:val="both"/>
        <w:rPr>
          <w:rFonts w:ascii="Verdana" w:hAnsi="Verdana"/>
        </w:rPr>
      </w:pPr>
      <w:r w:rsidRPr="0050532B">
        <w:rPr>
          <w:rFonts w:ascii="Verdana" w:hAnsi="Verdana"/>
        </w:rPr>
        <w:t>Memory writes, file mappings (mmap(2)), and unmappings (munmap(2)) performed by one of the processes do not affect the other.</w:t>
      </w:r>
    </w:p>
    <w:p w:rsidR="004B755B" w:rsidRPr="0050532B" w:rsidRDefault="004B755B" w:rsidP="004B755B">
      <w:pPr>
        <w:jc w:val="both"/>
        <w:rPr>
          <w:rFonts w:ascii="Verdana" w:hAnsi="Verdana"/>
          <w:b/>
        </w:rPr>
      </w:pPr>
      <w:r w:rsidRPr="0050532B">
        <w:rPr>
          <w:rFonts w:ascii="Verdana" w:hAnsi="Verdana"/>
          <w:b/>
        </w:rPr>
        <w:t xml:space="preserve">Child is </w:t>
      </w:r>
      <w:r w:rsidRPr="0050532B">
        <w:rPr>
          <w:rFonts w:ascii="Verdana" w:hAnsi="Verdana"/>
          <w:b/>
          <w:highlight w:val="yellow"/>
        </w:rPr>
        <w:t>different</w:t>
      </w:r>
      <w:r w:rsidRPr="0050532B">
        <w:rPr>
          <w:rFonts w:ascii="Verdana" w:hAnsi="Verdana"/>
          <w:b/>
        </w:rPr>
        <w:t xml:space="preserve"> from it's parent in terms of:</w:t>
      </w:r>
    </w:p>
    <w:p w:rsidR="004B755B" w:rsidRPr="0050532B" w:rsidRDefault="004B755B" w:rsidP="008C3CB4">
      <w:pPr>
        <w:pStyle w:val="ListParagraph"/>
        <w:numPr>
          <w:ilvl w:val="0"/>
          <w:numId w:val="4"/>
        </w:numPr>
        <w:jc w:val="both"/>
        <w:rPr>
          <w:rFonts w:ascii="Verdana" w:hAnsi="Verdana"/>
        </w:rPr>
      </w:pPr>
      <w:r w:rsidRPr="0050532B">
        <w:rPr>
          <w:rFonts w:ascii="Verdana" w:hAnsi="Verdana"/>
        </w:rPr>
        <w:t>The child has its own unique process ID</w:t>
      </w:r>
    </w:p>
    <w:p w:rsidR="004B755B" w:rsidRPr="0050532B" w:rsidRDefault="004B755B" w:rsidP="008C3CB4">
      <w:pPr>
        <w:pStyle w:val="ListParagraph"/>
        <w:numPr>
          <w:ilvl w:val="0"/>
          <w:numId w:val="4"/>
        </w:numPr>
        <w:jc w:val="both"/>
        <w:rPr>
          <w:rFonts w:ascii="Verdana" w:hAnsi="Verdana"/>
        </w:rPr>
      </w:pPr>
      <w:r w:rsidRPr="0050532B">
        <w:rPr>
          <w:rFonts w:ascii="Verdana" w:hAnsi="Verdana"/>
        </w:rPr>
        <w:t>The child's parent process ID is the same as the parent's process ID</w:t>
      </w:r>
    </w:p>
    <w:p w:rsidR="004B755B" w:rsidRPr="0050532B" w:rsidRDefault="004B755B" w:rsidP="008C3CB4">
      <w:pPr>
        <w:pStyle w:val="ListParagraph"/>
        <w:numPr>
          <w:ilvl w:val="0"/>
          <w:numId w:val="4"/>
        </w:numPr>
        <w:jc w:val="both"/>
        <w:rPr>
          <w:rFonts w:ascii="Verdana" w:hAnsi="Verdana"/>
        </w:rPr>
      </w:pPr>
      <w:r w:rsidRPr="0050532B">
        <w:rPr>
          <w:rFonts w:ascii="Verdana" w:hAnsi="Verdana"/>
          <w:highlight w:val="yellow"/>
        </w:rPr>
        <w:t>Process resource utilizations (getrusage(2)) and CPU time counters (times(2)) are reset to zero in the child</w:t>
      </w:r>
    </w:p>
    <w:p w:rsidR="004B755B" w:rsidRPr="0050532B" w:rsidRDefault="004B755B" w:rsidP="008C3CB4">
      <w:pPr>
        <w:pStyle w:val="ListParagraph"/>
        <w:numPr>
          <w:ilvl w:val="0"/>
          <w:numId w:val="4"/>
        </w:numPr>
        <w:jc w:val="both"/>
        <w:rPr>
          <w:rFonts w:ascii="Verdana" w:hAnsi="Verdana"/>
        </w:rPr>
      </w:pPr>
      <w:r w:rsidRPr="0050532B">
        <w:rPr>
          <w:rFonts w:ascii="Verdana" w:hAnsi="Verdana"/>
        </w:rPr>
        <w:t>The child's set of pending signals is initially empty</w:t>
      </w:r>
    </w:p>
    <w:p w:rsidR="004B755B" w:rsidRPr="0050532B" w:rsidRDefault="004B755B" w:rsidP="004B755B">
      <w:pPr>
        <w:jc w:val="both"/>
        <w:rPr>
          <w:rFonts w:ascii="Verdana" w:hAnsi="Verdana"/>
        </w:rPr>
      </w:pPr>
    </w:p>
    <w:p w:rsidR="004B755B" w:rsidRPr="0050532B" w:rsidRDefault="004B755B" w:rsidP="004B755B">
      <w:pPr>
        <w:jc w:val="both"/>
        <w:rPr>
          <w:rFonts w:ascii="Verdana" w:hAnsi="Verdana"/>
          <w:b/>
        </w:rPr>
      </w:pPr>
      <w:r w:rsidRPr="0050532B">
        <w:rPr>
          <w:rFonts w:ascii="Verdana" w:hAnsi="Verdana"/>
          <w:b/>
        </w:rPr>
        <w:t xml:space="preserve">Child </w:t>
      </w:r>
      <w:r w:rsidRPr="0050532B">
        <w:rPr>
          <w:rFonts w:ascii="Verdana" w:hAnsi="Verdana"/>
          <w:b/>
          <w:highlight w:val="yellow"/>
        </w:rPr>
        <w:t>inherits</w:t>
      </w:r>
      <w:r w:rsidRPr="0050532B">
        <w:rPr>
          <w:rFonts w:ascii="Verdana" w:hAnsi="Verdana"/>
          <w:b/>
        </w:rPr>
        <w:t xml:space="preserve"> from it's parent:</w:t>
      </w:r>
    </w:p>
    <w:p w:rsidR="004B755B" w:rsidRPr="0050532B" w:rsidRDefault="004B755B" w:rsidP="008C3CB4">
      <w:pPr>
        <w:pStyle w:val="ListParagraph"/>
        <w:numPr>
          <w:ilvl w:val="0"/>
          <w:numId w:val="5"/>
        </w:numPr>
        <w:jc w:val="both"/>
        <w:rPr>
          <w:rFonts w:ascii="Verdana" w:hAnsi="Verdana"/>
        </w:rPr>
      </w:pPr>
      <w:r w:rsidRPr="0050532B">
        <w:rPr>
          <w:rFonts w:ascii="Verdana" w:hAnsi="Verdana"/>
        </w:rPr>
        <w:t xml:space="preserve">Open file description </w:t>
      </w:r>
      <w:r w:rsidR="005A0EDC" w:rsidRPr="0050532B">
        <w:rPr>
          <w:rFonts w:ascii="Verdana" w:hAnsi="Verdana"/>
        </w:rPr>
        <w:t>locks fcntl</w:t>
      </w:r>
      <w:r w:rsidRPr="0050532B">
        <w:rPr>
          <w:rFonts w:ascii="Verdana" w:hAnsi="Verdana"/>
        </w:rPr>
        <w:t xml:space="preserve">(2) and locks flock(2) </w:t>
      </w:r>
    </w:p>
    <w:p w:rsidR="004B755B" w:rsidRPr="0050532B" w:rsidRDefault="004B755B" w:rsidP="004B755B">
      <w:pPr>
        <w:jc w:val="both"/>
        <w:rPr>
          <w:rFonts w:ascii="Verdana" w:hAnsi="Verdana"/>
        </w:rPr>
      </w:pPr>
    </w:p>
    <w:p w:rsidR="004B755B" w:rsidRPr="0050532B" w:rsidRDefault="004B755B" w:rsidP="004B755B">
      <w:pPr>
        <w:jc w:val="both"/>
        <w:rPr>
          <w:rFonts w:ascii="Verdana" w:hAnsi="Verdana"/>
          <w:b/>
        </w:rPr>
      </w:pPr>
      <w:r w:rsidRPr="0050532B">
        <w:rPr>
          <w:rFonts w:ascii="Verdana" w:hAnsi="Verdana"/>
          <w:b/>
        </w:rPr>
        <w:t xml:space="preserve">Child </w:t>
      </w:r>
      <w:r w:rsidRPr="0050532B">
        <w:rPr>
          <w:rFonts w:ascii="Verdana" w:hAnsi="Verdana"/>
          <w:b/>
          <w:highlight w:val="yellow"/>
        </w:rPr>
        <w:t>does not inherits</w:t>
      </w:r>
      <w:r w:rsidRPr="0050532B">
        <w:rPr>
          <w:rFonts w:ascii="Verdana" w:hAnsi="Verdana"/>
          <w:b/>
        </w:rPr>
        <w:t xml:space="preserve"> from it's parent:</w:t>
      </w:r>
    </w:p>
    <w:p w:rsidR="004B755B" w:rsidRPr="0050532B" w:rsidRDefault="004B755B" w:rsidP="00FD4B5D">
      <w:pPr>
        <w:pStyle w:val="ListParagraph"/>
        <w:numPr>
          <w:ilvl w:val="0"/>
          <w:numId w:val="6"/>
        </w:numPr>
        <w:jc w:val="both"/>
        <w:rPr>
          <w:rFonts w:ascii="Verdana" w:hAnsi="Verdana"/>
        </w:rPr>
      </w:pPr>
      <w:r w:rsidRPr="0050532B">
        <w:rPr>
          <w:rFonts w:ascii="Verdana" w:hAnsi="Verdana"/>
        </w:rPr>
        <w:t>Timers (setitimer(2), alarm(2), timer_create(2))</w:t>
      </w:r>
    </w:p>
    <w:p w:rsidR="004B755B" w:rsidRPr="0050532B" w:rsidRDefault="0076706F" w:rsidP="00FD4B5D">
      <w:pPr>
        <w:pStyle w:val="ListParagraph"/>
        <w:numPr>
          <w:ilvl w:val="0"/>
          <w:numId w:val="6"/>
        </w:numPr>
        <w:jc w:val="both"/>
        <w:rPr>
          <w:rFonts w:ascii="Verdana" w:hAnsi="Verdana"/>
        </w:rPr>
      </w:pPr>
      <w:r>
        <w:rPr>
          <w:rFonts w:ascii="Verdana" w:hAnsi="Verdana"/>
        </w:rPr>
        <w:t>Process-associated record locks</w:t>
      </w:r>
      <w:bookmarkStart w:id="0" w:name="_GoBack"/>
      <w:bookmarkEnd w:id="0"/>
      <w:r w:rsidR="004B755B" w:rsidRPr="0050532B">
        <w:rPr>
          <w:rFonts w:ascii="Verdana" w:hAnsi="Verdana"/>
        </w:rPr>
        <w:t xml:space="preserve"> fcntl(2)</w:t>
      </w:r>
    </w:p>
    <w:p w:rsidR="004B755B" w:rsidRPr="0050532B" w:rsidRDefault="004B755B" w:rsidP="00FD4B5D">
      <w:pPr>
        <w:pStyle w:val="ListParagraph"/>
        <w:numPr>
          <w:ilvl w:val="0"/>
          <w:numId w:val="6"/>
        </w:numPr>
        <w:jc w:val="both"/>
        <w:rPr>
          <w:rFonts w:ascii="Verdana" w:hAnsi="Verdana"/>
        </w:rPr>
      </w:pPr>
      <w:r w:rsidRPr="0050532B">
        <w:rPr>
          <w:rFonts w:ascii="Verdana" w:hAnsi="Verdana"/>
        </w:rPr>
        <w:t>Outstanding asynchronous I/O operations (aio_read(3), aio_write(3))</w:t>
      </w:r>
    </w:p>
    <w:p w:rsidR="004B755B" w:rsidRPr="0050532B" w:rsidRDefault="004B755B" w:rsidP="00FD4B5D">
      <w:pPr>
        <w:pStyle w:val="ListParagraph"/>
        <w:numPr>
          <w:ilvl w:val="0"/>
          <w:numId w:val="6"/>
        </w:numPr>
        <w:jc w:val="both"/>
        <w:rPr>
          <w:rFonts w:ascii="Verdana" w:hAnsi="Verdana"/>
        </w:rPr>
      </w:pPr>
      <w:r w:rsidRPr="0050532B">
        <w:rPr>
          <w:rFonts w:ascii="Verdana" w:hAnsi="Verdana"/>
        </w:rPr>
        <w:t>Asynchronous I/O contexts from its parent (io_setup(2))</w:t>
      </w:r>
    </w:p>
    <w:p w:rsidR="004B755B" w:rsidRPr="0050532B" w:rsidRDefault="004B755B" w:rsidP="00FD4B5D">
      <w:pPr>
        <w:pStyle w:val="ListParagraph"/>
        <w:numPr>
          <w:ilvl w:val="0"/>
          <w:numId w:val="6"/>
        </w:numPr>
        <w:jc w:val="both"/>
        <w:rPr>
          <w:rFonts w:ascii="Verdana" w:hAnsi="Verdana"/>
        </w:rPr>
      </w:pPr>
      <w:r w:rsidRPr="0050532B">
        <w:rPr>
          <w:rFonts w:ascii="Verdana" w:hAnsi="Verdana"/>
        </w:rPr>
        <w:t>Parent's memory locks (mlock(2), mlockall(2))</w:t>
      </w:r>
    </w:p>
    <w:p w:rsidR="004B755B" w:rsidRPr="0050532B" w:rsidRDefault="004B755B" w:rsidP="00FD4B5D">
      <w:pPr>
        <w:pStyle w:val="ListParagraph"/>
        <w:numPr>
          <w:ilvl w:val="0"/>
          <w:numId w:val="6"/>
        </w:numPr>
        <w:jc w:val="both"/>
        <w:rPr>
          <w:rFonts w:ascii="Verdana" w:hAnsi="Verdana"/>
        </w:rPr>
      </w:pPr>
      <w:r w:rsidRPr="0050532B">
        <w:rPr>
          <w:rFonts w:ascii="Verdana" w:hAnsi="Verdana"/>
        </w:rPr>
        <w:t>Semaphore adjustments from its parent (semop(2))</w:t>
      </w:r>
    </w:p>
    <w:p w:rsidR="004B755B" w:rsidRPr="0050532B" w:rsidRDefault="004B755B" w:rsidP="004B755B">
      <w:pPr>
        <w:jc w:val="both"/>
        <w:rPr>
          <w:rFonts w:ascii="Verdana" w:hAnsi="Verdana"/>
        </w:rPr>
      </w:pPr>
    </w:p>
    <w:p w:rsidR="00EF6547" w:rsidRPr="0050532B" w:rsidRDefault="00EF6547" w:rsidP="004B755B">
      <w:pPr>
        <w:jc w:val="both"/>
        <w:rPr>
          <w:rFonts w:ascii="Verdana" w:hAnsi="Verdana"/>
        </w:rPr>
      </w:pPr>
    </w:p>
    <w:p w:rsidR="004B755B" w:rsidRPr="0050532B" w:rsidRDefault="00C346F4" w:rsidP="006C7660">
      <w:pPr>
        <w:pStyle w:val="Heading1"/>
        <w:rPr>
          <w:rFonts w:ascii="Verdana" w:hAnsi="Verdana"/>
        </w:rPr>
      </w:pPr>
      <w:r w:rsidRPr="0050532B">
        <w:rPr>
          <w:rFonts w:ascii="Verdana" w:hAnsi="Verdana"/>
        </w:rPr>
        <w:lastRenderedPageBreak/>
        <w:t>Further points</w:t>
      </w:r>
    </w:p>
    <w:p w:rsidR="004B755B" w:rsidRPr="0050532B" w:rsidRDefault="004B755B" w:rsidP="002D22FC">
      <w:pPr>
        <w:pStyle w:val="ListParagraph"/>
        <w:numPr>
          <w:ilvl w:val="0"/>
          <w:numId w:val="3"/>
        </w:numPr>
        <w:jc w:val="both"/>
        <w:rPr>
          <w:rFonts w:ascii="Verdana" w:hAnsi="Verdana"/>
        </w:rPr>
      </w:pPr>
      <w:r w:rsidRPr="0050532B">
        <w:rPr>
          <w:rFonts w:ascii="Verdana" w:hAnsi="Verdana"/>
        </w:rPr>
        <w:t>The child process is created with a single thread the one that called fork().  The entire virtual address space of the parent is replicated in the child, including the states of mutexes, condition variables, and other pthreads objects; the use of pthread_atfork(3) may be helpful for dealing with problems that this can cause.</w:t>
      </w:r>
    </w:p>
    <w:p w:rsidR="004B755B" w:rsidRPr="0050532B" w:rsidRDefault="004B755B" w:rsidP="004B755B">
      <w:pPr>
        <w:jc w:val="both"/>
        <w:rPr>
          <w:rFonts w:ascii="Verdana" w:hAnsi="Verdana"/>
        </w:rPr>
      </w:pPr>
    </w:p>
    <w:p w:rsidR="004B755B" w:rsidRPr="0050532B" w:rsidRDefault="004B755B" w:rsidP="002D22FC">
      <w:pPr>
        <w:pStyle w:val="ListParagraph"/>
        <w:numPr>
          <w:ilvl w:val="0"/>
          <w:numId w:val="3"/>
        </w:numPr>
        <w:jc w:val="both"/>
        <w:rPr>
          <w:rFonts w:ascii="Verdana" w:hAnsi="Verdana"/>
        </w:rPr>
      </w:pPr>
      <w:r w:rsidRPr="0050532B">
        <w:rPr>
          <w:rFonts w:ascii="Verdana" w:hAnsi="Verdana"/>
        </w:rPr>
        <w:t>After a fork() in a multithreaded program, the child can safely call only async-signal-safe functions (see signal-safety(7)) until such time as it calls execve(2).</w:t>
      </w:r>
    </w:p>
    <w:p w:rsidR="004B755B" w:rsidRPr="0050532B" w:rsidRDefault="004B755B" w:rsidP="004B755B">
      <w:pPr>
        <w:jc w:val="both"/>
        <w:rPr>
          <w:rFonts w:ascii="Verdana" w:hAnsi="Verdana"/>
        </w:rPr>
      </w:pPr>
    </w:p>
    <w:p w:rsidR="004B755B" w:rsidRPr="0050532B" w:rsidRDefault="004B755B" w:rsidP="002D22FC">
      <w:pPr>
        <w:pStyle w:val="ListParagraph"/>
        <w:numPr>
          <w:ilvl w:val="0"/>
          <w:numId w:val="3"/>
        </w:numPr>
        <w:jc w:val="both"/>
        <w:rPr>
          <w:rFonts w:ascii="Verdana" w:hAnsi="Verdana"/>
        </w:rPr>
      </w:pPr>
      <w:r w:rsidRPr="0050532B">
        <w:rPr>
          <w:rFonts w:ascii="Verdana" w:hAnsi="Verdana"/>
        </w:rPr>
        <w:t>The child inherits copies of the parent's set of open file descriptors.  Each file descriptor in the child refers to the same open file description (see open(2)) as the corresponding file descriptor in the parent.  This means that the two file descriptors share open file status flags, file offset, and signal-driven I/O attributes (see the description of F_SETOWN and F_SETSIG in fcntl(2)).</w:t>
      </w:r>
    </w:p>
    <w:p w:rsidR="004B755B" w:rsidRPr="0050532B" w:rsidRDefault="004B755B" w:rsidP="004B755B">
      <w:pPr>
        <w:jc w:val="both"/>
        <w:rPr>
          <w:rFonts w:ascii="Verdana" w:hAnsi="Verdana"/>
        </w:rPr>
      </w:pPr>
    </w:p>
    <w:p w:rsidR="004B755B" w:rsidRPr="0050532B" w:rsidRDefault="004B755B" w:rsidP="002D22FC">
      <w:pPr>
        <w:pStyle w:val="ListParagraph"/>
        <w:numPr>
          <w:ilvl w:val="0"/>
          <w:numId w:val="3"/>
        </w:numPr>
        <w:jc w:val="both"/>
        <w:rPr>
          <w:rFonts w:ascii="Verdana" w:hAnsi="Verdana"/>
        </w:rPr>
      </w:pPr>
      <w:r w:rsidRPr="0050532B">
        <w:rPr>
          <w:rFonts w:ascii="Verdana" w:hAnsi="Verdana"/>
        </w:rPr>
        <w:t>The child inherits copies of the parent's set of open message queue descriptors (see mq_overview(7)).  Each file descriptor in the child refers to the same open message queue description as the corresponding file descriptor in the parent.  This means that the two file descriptors share the same flags (mq_flags).</w:t>
      </w:r>
    </w:p>
    <w:p w:rsidR="004B755B" w:rsidRPr="0050532B" w:rsidRDefault="004B755B" w:rsidP="004B755B">
      <w:pPr>
        <w:jc w:val="both"/>
        <w:rPr>
          <w:rFonts w:ascii="Verdana" w:hAnsi="Verdana"/>
        </w:rPr>
      </w:pPr>
    </w:p>
    <w:p w:rsidR="004B755B" w:rsidRPr="0050532B" w:rsidRDefault="004B755B" w:rsidP="002D22FC">
      <w:pPr>
        <w:pStyle w:val="ListParagraph"/>
        <w:numPr>
          <w:ilvl w:val="0"/>
          <w:numId w:val="3"/>
        </w:numPr>
        <w:jc w:val="both"/>
        <w:rPr>
          <w:rFonts w:ascii="Verdana" w:hAnsi="Verdana"/>
        </w:rPr>
      </w:pPr>
      <w:r w:rsidRPr="0050532B">
        <w:rPr>
          <w:rFonts w:ascii="Verdana" w:hAnsi="Verdana"/>
        </w:rPr>
        <w:t>The child inherits copies of the parent's set of open directory streams (see opendir(3)).  POSIX.1 says that the corresponding directory streams in the parent and child may share the directory stream positioning; on Linux/glibc they do not.</w:t>
      </w:r>
    </w:p>
    <w:p w:rsidR="002C4011" w:rsidRPr="0050532B" w:rsidRDefault="002C4011" w:rsidP="002C4011">
      <w:pPr>
        <w:pStyle w:val="ListParagraph"/>
        <w:rPr>
          <w:rFonts w:ascii="Verdana" w:hAnsi="Verdana"/>
        </w:rPr>
      </w:pPr>
    </w:p>
    <w:p w:rsidR="002C4011" w:rsidRPr="0050532B" w:rsidRDefault="002C4011" w:rsidP="002C4011">
      <w:pPr>
        <w:jc w:val="both"/>
        <w:rPr>
          <w:rFonts w:ascii="Verdana" w:hAnsi="Verdana"/>
        </w:rPr>
      </w:pPr>
    </w:p>
    <w:p w:rsidR="002C4011" w:rsidRPr="0050532B" w:rsidRDefault="002C4011" w:rsidP="002C4011">
      <w:pPr>
        <w:jc w:val="both"/>
        <w:rPr>
          <w:rFonts w:ascii="Verdana" w:hAnsi="Verdana"/>
        </w:rPr>
      </w:pPr>
    </w:p>
    <w:p w:rsidR="002C4011" w:rsidRPr="0050532B" w:rsidRDefault="002C4011" w:rsidP="002C4011">
      <w:pPr>
        <w:jc w:val="both"/>
        <w:rPr>
          <w:rFonts w:ascii="Verdana" w:hAnsi="Verdana"/>
        </w:rPr>
      </w:pPr>
    </w:p>
    <w:p w:rsidR="002C4011" w:rsidRPr="0050532B" w:rsidRDefault="002C4011" w:rsidP="002C4011">
      <w:pPr>
        <w:jc w:val="both"/>
        <w:rPr>
          <w:rFonts w:ascii="Verdana" w:hAnsi="Verdana"/>
        </w:rPr>
      </w:pPr>
    </w:p>
    <w:p w:rsidR="002C4011" w:rsidRPr="0050532B" w:rsidRDefault="002C4011" w:rsidP="002C4011">
      <w:pPr>
        <w:jc w:val="both"/>
        <w:rPr>
          <w:rFonts w:ascii="Verdana" w:hAnsi="Verdana"/>
        </w:rPr>
      </w:pPr>
    </w:p>
    <w:p w:rsidR="002C4011" w:rsidRPr="0050532B" w:rsidRDefault="002C4011" w:rsidP="002C4011">
      <w:pPr>
        <w:jc w:val="both"/>
        <w:rPr>
          <w:rFonts w:ascii="Verdana" w:hAnsi="Verdana"/>
        </w:rPr>
      </w:pPr>
    </w:p>
    <w:p w:rsidR="002425AF" w:rsidRPr="0050532B" w:rsidRDefault="006C7660" w:rsidP="006C7660">
      <w:pPr>
        <w:pStyle w:val="Heading1"/>
        <w:rPr>
          <w:rFonts w:ascii="Verdana" w:hAnsi="Verdana"/>
        </w:rPr>
      </w:pPr>
      <w:r w:rsidRPr="0050532B">
        <w:rPr>
          <w:rFonts w:ascii="Verdana" w:hAnsi="Verdana"/>
        </w:rPr>
        <w:lastRenderedPageBreak/>
        <w:t>Example</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#include &lt;stdio.h&gt;</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#include &lt;stdlib.h&gt;</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#include &lt;errno.h&gt;</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#include &lt;unistd.h&gt;</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#include &lt;sys/types.h&gt;</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#include &lt;sys/wait.h&gt;</w:t>
      </w:r>
    </w:p>
    <w:p w:rsidR="005D0F9C" w:rsidRPr="0050532B" w:rsidRDefault="005D0F9C" w:rsidP="002C4011">
      <w:pPr>
        <w:shd w:val="clear" w:color="auto" w:fill="000000" w:themeFill="text1"/>
        <w:spacing w:after="0"/>
        <w:rPr>
          <w:rFonts w:ascii="Verdana" w:hAnsi="Verdana"/>
          <w:sz w:val="20"/>
        </w:rPr>
      </w:pP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int main(void) {</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t>pid_t pid;</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t>int rv;</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t>switch(pid = fork()) {</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t>case -1:</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perror("fork"); /* something went wrong */</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exit(1); /* parent exits */</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t>case 0:</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printf(" CHILD: This is the child process!\n");</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printf(" CHILD: My PID is %d\n", getpid());</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printf(" CHILD: My parent's PID is %d\n", getppid());</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printf(" CHILD: Enter my exit status (make it small): ");</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scanf(" %d", &amp;rv);</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printf(" CHILD: I'm outta here!\n");</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exit(rv);</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t>default:</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printf("PARENT: This is the parent process!\n");</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printf("PARENT: My PID is %d\n", getpid());</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printf("PARENT: My child's PID is %d\n", pid);</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printf("PARENT: I'm now waiting for my child to exit()...\n");</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wait(&amp;rv);</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printf("PARENT: My</w:t>
      </w:r>
      <w:r w:rsidR="00B82D3B">
        <w:rPr>
          <w:rFonts w:ascii="Verdana" w:hAnsi="Verdana"/>
          <w:sz w:val="20"/>
        </w:rPr>
        <w:t xml:space="preserve"> child's exit status is: %d\n", </w:t>
      </w:r>
      <w:r w:rsidRPr="0050532B">
        <w:rPr>
          <w:rFonts w:ascii="Verdana" w:hAnsi="Verdana"/>
          <w:sz w:val="20"/>
        </w:rPr>
        <w:t>WEXITSTATUS(rv));</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r>
      <w:r w:rsidRPr="0050532B">
        <w:rPr>
          <w:rFonts w:ascii="Verdana" w:hAnsi="Verdana"/>
          <w:sz w:val="20"/>
        </w:rPr>
        <w:tab/>
      </w:r>
      <w:r w:rsidRPr="0050532B">
        <w:rPr>
          <w:rFonts w:ascii="Verdana" w:hAnsi="Verdana"/>
          <w:sz w:val="20"/>
        </w:rPr>
        <w:tab/>
        <w:t>printf("PARENT: I'm outta here!\n");</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t>}</w:t>
      </w:r>
    </w:p>
    <w:p w:rsidR="005D0F9C" w:rsidRPr="0050532B" w:rsidRDefault="005D0F9C" w:rsidP="002C4011">
      <w:pPr>
        <w:shd w:val="clear" w:color="auto" w:fill="000000" w:themeFill="text1"/>
        <w:spacing w:after="0"/>
        <w:rPr>
          <w:rFonts w:ascii="Verdana" w:hAnsi="Verdana"/>
          <w:sz w:val="20"/>
        </w:rPr>
      </w:pPr>
      <w:r w:rsidRPr="0050532B">
        <w:rPr>
          <w:rFonts w:ascii="Verdana" w:hAnsi="Verdana"/>
          <w:sz w:val="20"/>
        </w:rPr>
        <w:tab/>
        <w:t>return 0;</w:t>
      </w:r>
    </w:p>
    <w:p w:rsidR="00C346F4" w:rsidRPr="0050532B" w:rsidRDefault="005D0F9C" w:rsidP="002C4011">
      <w:pPr>
        <w:shd w:val="clear" w:color="auto" w:fill="000000" w:themeFill="text1"/>
        <w:spacing w:after="0"/>
        <w:rPr>
          <w:rFonts w:ascii="Verdana" w:hAnsi="Verdana"/>
          <w:sz w:val="20"/>
        </w:rPr>
      </w:pPr>
      <w:r w:rsidRPr="0050532B">
        <w:rPr>
          <w:rFonts w:ascii="Verdana" w:hAnsi="Verdana"/>
          <w:sz w:val="20"/>
        </w:rPr>
        <w:t>}</w:t>
      </w:r>
    </w:p>
    <w:p w:rsidR="00983ED4" w:rsidRPr="0050532B" w:rsidRDefault="00983ED4" w:rsidP="0050532B">
      <w:pPr>
        <w:rPr>
          <w:rFonts w:ascii="Verdana" w:hAnsi="Verdana"/>
        </w:rPr>
      </w:pPr>
    </w:p>
    <w:p w:rsidR="00983ED4" w:rsidRPr="0050532B" w:rsidRDefault="00983ED4" w:rsidP="0050532B">
      <w:pPr>
        <w:rPr>
          <w:rFonts w:ascii="Verdana" w:hAnsi="Verdana"/>
        </w:rPr>
      </w:pPr>
    </w:p>
    <w:p w:rsidR="002425AF" w:rsidRPr="0050532B" w:rsidRDefault="00003D79" w:rsidP="004B09D4">
      <w:pPr>
        <w:pStyle w:val="Heading1"/>
        <w:jc w:val="both"/>
        <w:rPr>
          <w:rFonts w:ascii="Verdana" w:hAnsi="Verdana"/>
        </w:rPr>
      </w:pPr>
      <w:r w:rsidRPr="0050532B">
        <w:rPr>
          <w:rFonts w:ascii="Verdana" w:hAnsi="Verdana"/>
        </w:rPr>
        <w:t>END</w:t>
      </w:r>
    </w:p>
    <w:sectPr w:rsidR="002425AF" w:rsidRPr="00505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114"/>
    <w:multiLevelType w:val="hybridMultilevel"/>
    <w:tmpl w:val="D3146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C7708"/>
    <w:multiLevelType w:val="hybridMultilevel"/>
    <w:tmpl w:val="6AF49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55755"/>
    <w:multiLevelType w:val="hybridMultilevel"/>
    <w:tmpl w:val="540C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63B98"/>
    <w:multiLevelType w:val="hybridMultilevel"/>
    <w:tmpl w:val="D3146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DC12E7"/>
    <w:multiLevelType w:val="hybridMultilevel"/>
    <w:tmpl w:val="DDEC6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A20F4E"/>
    <w:multiLevelType w:val="hybridMultilevel"/>
    <w:tmpl w:val="9CAA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2C"/>
    <w:rsid w:val="00003D79"/>
    <w:rsid w:val="0011641D"/>
    <w:rsid w:val="002060A3"/>
    <w:rsid w:val="00226CE4"/>
    <w:rsid w:val="002425AF"/>
    <w:rsid w:val="00246191"/>
    <w:rsid w:val="002C4011"/>
    <w:rsid w:val="002C7E83"/>
    <w:rsid w:val="002D22FC"/>
    <w:rsid w:val="0031161E"/>
    <w:rsid w:val="00341A73"/>
    <w:rsid w:val="00391069"/>
    <w:rsid w:val="003C27DF"/>
    <w:rsid w:val="003E1EA4"/>
    <w:rsid w:val="004A1185"/>
    <w:rsid w:val="004B09D4"/>
    <w:rsid w:val="004B0EB4"/>
    <w:rsid w:val="004B755B"/>
    <w:rsid w:val="0050532B"/>
    <w:rsid w:val="005A0EDC"/>
    <w:rsid w:val="005D0F9C"/>
    <w:rsid w:val="005D1293"/>
    <w:rsid w:val="00643ECF"/>
    <w:rsid w:val="006C7660"/>
    <w:rsid w:val="007247B9"/>
    <w:rsid w:val="0076706F"/>
    <w:rsid w:val="008C3CB4"/>
    <w:rsid w:val="008E10E0"/>
    <w:rsid w:val="00924F00"/>
    <w:rsid w:val="009732FC"/>
    <w:rsid w:val="00983ED4"/>
    <w:rsid w:val="009A4328"/>
    <w:rsid w:val="00B06BBE"/>
    <w:rsid w:val="00B65E49"/>
    <w:rsid w:val="00B82D3B"/>
    <w:rsid w:val="00BB5128"/>
    <w:rsid w:val="00BC4D8F"/>
    <w:rsid w:val="00C346F4"/>
    <w:rsid w:val="00C81BE4"/>
    <w:rsid w:val="00C93CB0"/>
    <w:rsid w:val="00D34B2A"/>
    <w:rsid w:val="00D50222"/>
    <w:rsid w:val="00D5202C"/>
    <w:rsid w:val="00E778B5"/>
    <w:rsid w:val="00EF6547"/>
    <w:rsid w:val="00F52C67"/>
    <w:rsid w:val="00FD4B5D"/>
    <w:rsid w:val="00FD5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7765"/>
  <w15:chartTrackingRefBased/>
  <w15:docId w15:val="{297D2F0A-B016-44B1-8B5D-2822CB7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D79"/>
  </w:style>
  <w:style w:type="paragraph" w:styleId="Heading1">
    <w:name w:val="heading 1"/>
    <w:basedOn w:val="Normal"/>
    <w:next w:val="Normal"/>
    <w:link w:val="Heading1Char"/>
    <w:uiPriority w:val="9"/>
    <w:qFormat/>
    <w:rsid w:val="00003D7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03D7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03D7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03D7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03D7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03D7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03D7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3D7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03D7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3D7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03D79"/>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03D7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03D7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03D7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03D7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03D7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03D7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03D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3D79"/>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03D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03D79"/>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03D7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03D79"/>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03D79"/>
    <w:rPr>
      <w:b/>
      <w:bCs/>
    </w:rPr>
  </w:style>
  <w:style w:type="character" w:styleId="Emphasis">
    <w:name w:val="Emphasis"/>
    <w:basedOn w:val="DefaultParagraphFont"/>
    <w:uiPriority w:val="20"/>
    <w:qFormat/>
    <w:rsid w:val="00003D79"/>
    <w:rPr>
      <w:i/>
      <w:iCs/>
    </w:rPr>
  </w:style>
  <w:style w:type="paragraph" w:styleId="NoSpacing">
    <w:name w:val="No Spacing"/>
    <w:uiPriority w:val="1"/>
    <w:qFormat/>
    <w:rsid w:val="00003D79"/>
    <w:pPr>
      <w:spacing w:after="0" w:line="240" w:lineRule="auto"/>
    </w:pPr>
  </w:style>
  <w:style w:type="paragraph" w:styleId="Quote">
    <w:name w:val="Quote"/>
    <w:basedOn w:val="Normal"/>
    <w:next w:val="Normal"/>
    <w:link w:val="QuoteChar"/>
    <w:uiPriority w:val="29"/>
    <w:qFormat/>
    <w:rsid w:val="00003D79"/>
    <w:rPr>
      <w:i/>
      <w:iCs/>
      <w:color w:val="000000" w:themeColor="text1"/>
    </w:rPr>
  </w:style>
  <w:style w:type="character" w:customStyle="1" w:styleId="QuoteChar">
    <w:name w:val="Quote Char"/>
    <w:basedOn w:val="DefaultParagraphFont"/>
    <w:link w:val="Quote"/>
    <w:uiPriority w:val="29"/>
    <w:rsid w:val="00003D79"/>
    <w:rPr>
      <w:i/>
      <w:iCs/>
      <w:color w:val="000000" w:themeColor="text1"/>
    </w:rPr>
  </w:style>
  <w:style w:type="paragraph" w:styleId="IntenseQuote">
    <w:name w:val="Intense Quote"/>
    <w:basedOn w:val="Normal"/>
    <w:next w:val="Normal"/>
    <w:link w:val="IntenseQuoteChar"/>
    <w:uiPriority w:val="30"/>
    <w:qFormat/>
    <w:rsid w:val="00003D79"/>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03D79"/>
    <w:rPr>
      <w:b/>
      <w:bCs/>
      <w:i/>
      <w:iCs/>
      <w:color w:val="5B9BD5" w:themeColor="accent1"/>
    </w:rPr>
  </w:style>
  <w:style w:type="character" w:styleId="SubtleEmphasis">
    <w:name w:val="Subtle Emphasis"/>
    <w:basedOn w:val="DefaultParagraphFont"/>
    <w:uiPriority w:val="19"/>
    <w:qFormat/>
    <w:rsid w:val="00003D79"/>
    <w:rPr>
      <w:i/>
      <w:iCs/>
      <w:color w:val="808080" w:themeColor="text1" w:themeTint="7F"/>
    </w:rPr>
  </w:style>
  <w:style w:type="character" w:styleId="IntenseEmphasis">
    <w:name w:val="Intense Emphasis"/>
    <w:basedOn w:val="DefaultParagraphFont"/>
    <w:uiPriority w:val="21"/>
    <w:qFormat/>
    <w:rsid w:val="00003D79"/>
    <w:rPr>
      <w:b/>
      <w:bCs/>
      <w:i/>
      <w:iCs/>
      <w:color w:val="5B9BD5" w:themeColor="accent1"/>
    </w:rPr>
  </w:style>
  <w:style w:type="character" w:styleId="SubtleReference">
    <w:name w:val="Subtle Reference"/>
    <w:basedOn w:val="DefaultParagraphFont"/>
    <w:uiPriority w:val="31"/>
    <w:qFormat/>
    <w:rsid w:val="00003D79"/>
    <w:rPr>
      <w:smallCaps/>
      <w:color w:val="ED7D31" w:themeColor="accent2"/>
      <w:u w:val="single"/>
    </w:rPr>
  </w:style>
  <w:style w:type="character" w:styleId="IntenseReference">
    <w:name w:val="Intense Reference"/>
    <w:basedOn w:val="DefaultParagraphFont"/>
    <w:uiPriority w:val="32"/>
    <w:qFormat/>
    <w:rsid w:val="00003D79"/>
    <w:rPr>
      <w:b/>
      <w:bCs/>
      <w:smallCaps/>
      <w:color w:val="ED7D31" w:themeColor="accent2"/>
      <w:spacing w:val="5"/>
      <w:u w:val="single"/>
    </w:rPr>
  </w:style>
  <w:style w:type="character" w:styleId="BookTitle">
    <w:name w:val="Book Title"/>
    <w:basedOn w:val="DefaultParagraphFont"/>
    <w:uiPriority w:val="33"/>
    <w:qFormat/>
    <w:rsid w:val="00003D79"/>
    <w:rPr>
      <w:b/>
      <w:bCs/>
      <w:smallCaps/>
      <w:spacing w:val="5"/>
    </w:rPr>
  </w:style>
  <w:style w:type="paragraph" w:styleId="TOCHeading">
    <w:name w:val="TOC Heading"/>
    <w:basedOn w:val="Heading1"/>
    <w:next w:val="Normal"/>
    <w:uiPriority w:val="39"/>
    <w:semiHidden/>
    <w:unhideWhenUsed/>
    <w:qFormat/>
    <w:rsid w:val="00003D79"/>
    <w:pPr>
      <w:outlineLvl w:val="9"/>
    </w:pPr>
  </w:style>
  <w:style w:type="paragraph" w:styleId="ListParagraph">
    <w:name w:val="List Paragraph"/>
    <w:basedOn w:val="Normal"/>
    <w:uiPriority w:val="34"/>
    <w:qFormat/>
    <w:rsid w:val="0034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39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cp:revision>
  <dcterms:created xsi:type="dcterms:W3CDTF">2018-11-27T04:51:00Z</dcterms:created>
  <dcterms:modified xsi:type="dcterms:W3CDTF">2018-11-27T06:58:00Z</dcterms:modified>
</cp:coreProperties>
</file>