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T Serif" w:cs="PT Serif" w:eastAsia="PT Serif" w:hAnsi="PT Serif"/>
        </w:rPr>
      </w:pPr>
      <w:bookmarkStart w:colFirst="0" w:colLast="0" w:name="_fmn0sf6rt1bh" w:id="0"/>
      <w:bookmarkEnd w:id="0"/>
      <w:r w:rsidDel="00000000" w:rsidR="00000000" w:rsidRPr="00000000">
        <w:rPr>
          <w:rFonts w:ascii="PT Serif" w:cs="PT Serif" w:eastAsia="PT Serif" w:hAnsi="PT Serif"/>
          <w:rtl w:val="0"/>
        </w:rPr>
        <w:t xml:space="preserve">Dóna-li a la teva mascota la vida que es mereix: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Àmplia el seu cercle social.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Trenca amb la rutina dels passejos avorrits.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Descobreix punts d'interès.</w:t>
      </w:r>
    </w:p>
    <w:p w:rsidR="00000000" w:rsidDel="00000000" w:rsidP="00000000" w:rsidRDefault="00000000" w:rsidRPr="00000000" w14:paraId="00000005">
      <w:pPr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 PetWorld ens hem proposat trencar amb la vida rutinària de les mascotes i donar-los l'atenció que realment es mereixen. Per això oferim la possibilitat de:</w:t>
      </w:r>
    </w:p>
    <w:p w:rsidR="00000000" w:rsidDel="00000000" w:rsidP="00000000" w:rsidRDefault="00000000" w:rsidRPr="00000000" w14:paraId="00000007">
      <w:pPr>
        <w:pStyle w:val="Heading2"/>
        <w:rPr>
          <w:rFonts w:ascii="PT Serif" w:cs="PT Serif" w:eastAsia="PT Serif" w:hAnsi="PT Serif"/>
        </w:rPr>
      </w:pPr>
      <w:bookmarkStart w:colFirst="0" w:colLast="0" w:name="_47o759mv3jye" w:id="1"/>
      <w:bookmarkEnd w:id="1"/>
      <w:r w:rsidDel="00000000" w:rsidR="00000000" w:rsidRPr="00000000">
        <w:rPr>
          <w:rFonts w:ascii="PT Serif" w:cs="PT Serif" w:eastAsia="PT Serif" w:hAnsi="PT Serif"/>
          <w:rtl w:val="0"/>
        </w:rPr>
        <w:t xml:space="preserve">Crea i Assisteix a Esdeveniments: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Valorem que les mascotes tinguin un cercle social i tinguin l'oportunitat de conèixer, jugar i divertir-se al costat d'altres mascotes de la seva mateixa espècie.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A través dels esdeveniments podràs: ampliar tant el teu cercle social com el de la teva mascota, aprendre consells i habilitats al costat d'ella i </w:t>
      </w:r>
      <w:r w:rsidDel="00000000" w:rsidR="00000000" w:rsidRPr="00000000">
        <w:rPr>
          <w:rFonts w:ascii="PT Serif" w:cs="PT Serif" w:eastAsia="PT Serif" w:hAnsi="PT Serif"/>
          <w:i w:val="1"/>
          <w:rtl w:val="0"/>
        </w:rPr>
        <w:t xml:space="preserve">gaudir d'un bon ambient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Estigues al corrent de qualsevol esdeveniment social per a la teva mascota</w:t>
      </w:r>
    </w:p>
    <w:p w:rsidR="00000000" w:rsidDel="00000000" w:rsidP="00000000" w:rsidRDefault="00000000" w:rsidRPr="00000000" w14:paraId="0000000B">
      <w:pPr>
        <w:pStyle w:val="Heading2"/>
        <w:rPr>
          <w:rFonts w:ascii="PT Serif" w:cs="PT Serif" w:eastAsia="PT Serif" w:hAnsi="PT Serif"/>
        </w:rPr>
      </w:pPr>
      <w:bookmarkStart w:colFirst="0" w:colLast="0" w:name="_zcjcl7iz4h5c" w:id="2"/>
      <w:bookmarkEnd w:id="2"/>
      <w:r w:rsidDel="00000000" w:rsidR="00000000" w:rsidRPr="00000000">
        <w:rPr>
          <w:rFonts w:ascii="PT Serif" w:cs="PT Serif" w:eastAsia="PT Serif" w:hAnsi="PT Serif"/>
          <w:rtl w:val="0"/>
        </w:rPr>
        <w:t xml:space="preserve">Crea Passejos i Comparteix-los: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No creiem en els passejos avorrits i rutinaris, per això portem una nova forma de viure els passejos. Volem passejos més actius i divertits, passejos en els quals es puguin beneficiar tant a tu com a la teva mascota.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PT Serif" w:cs="PT Serif" w:eastAsia="PT Serif" w:hAnsi="PT Serif"/>
          <w:u w:val="none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Decir algo de rutas?</w:t>
      </w:r>
    </w:p>
    <w:p w:rsidR="00000000" w:rsidDel="00000000" w:rsidP="00000000" w:rsidRDefault="00000000" w:rsidRPr="00000000" w14:paraId="0000000E">
      <w:pPr>
        <w:pStyle w:val="Heading2"/>
        <w:rPr>
          <w:rFonts w:ascii="PT Serif" w:cs="PT Serif" w:eastAsia="PT Serif" w:hAnsi="PT Serif"/>
        </w:rPr>
      </w:pPr>
      <w:bookmarkStart w:colFirst="0" w:colLast="0" w:name="_74amxf96hvlq" w:id="3"/>
      <w:bookmarkEnd w:id="3"/>
      <w:r w:rsidDel="00000000" w:rsidR="00000000" w:rsidRPr="00000000">
        <w:rPr>
          <w:rFonts w:ascii="PT Serif" w:cs="PT Serif" w:eastAsia="PT Serif" w:hAnsi="PT Serif"/>
          <w:rtl w:val="0"/>
        </w:rPr>
        <w:t xml:space="preserve">Observa i Valora Punts d'Interès (foto google maps)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Considerem important que en qualsevol lloc puguis esbrinar els punts d'interès que hi ha al voltant teu per a les teves mascotes, i que a més comptis amb la referència de valoracions anteriors d'individus que ja hagin assistit.</w:t>
      </w:r>
    </w:p>
    <w:p w:rsidR="00000000" w:rsidDel="00000000" w:rsidP="00000000" w:rsidRDefault="00000000" w:rsidRPr="00000000" w14:paraId="00000010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En PetWorld contamos con: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Fonts w:ascii="PT Serif" w:cs="PT Serif" w:eastAsia="PT Serif" w:hAnsi="PT Serif"/>
          <w:rtl w:val="0"/>
        </w:rPr>
        <w:t xml:space="preserve">Especificar especies.</w:t>
      </w:r>
    </w:p>
    <w:p w:rsidR="00000000" w:rsidDel="00000000" w:rsidP="00000000" w:rsidRDefault="00000000" w:rsidRPr="00000000" w14:paraId="00000013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PT Serif" w:cs="PT Serif" w:eastAsia="PT Serif" w:hAnsi="PT Serif"/>
        </w:rPr>
      </w:pPr>
      <w:hyperlink r:id="rId6">
        <w:r w:rsidDel="00000000" w:rsidR="00000000" w:rsidRPr="00000000">
          <w:rPr>
            <w:rFonts w:ascii="PT Serif" w:cs="PT Serif" w:eastAsia="PT Serif" w:hAnsi="PT Serif"/>
            <w:color w:val="1155cc"/>
            <w:u w:val="single"/>
            <w:rtl w:val="0"/>
          </w:rPr>
          <w:t xml:space="preserve">https://www.youtube.com/watch?v=QQyFd89609k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QyFd89609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