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T Serif" w:cs="PT Serif" w:eastAsia="PT Serif" w:hAnsi="PT Serif"/>
          <w:color w:val="434343"/>
        </w:rPr>
      </w:pPr>
      <w:bookmarkStart w:colFirst="0" w:colLast="0" w:name="_53108nbrzr91" w:id="0"/>
      <w:bookmarkEnd w:id="0"/>
      <w:r w:rsidDel="00000000" w:rsidR="00000000" w:rsidRPr="00000000">
        <w:rPr>
          <w:rFonts w:ascii="PT Serif" w:cs="PT Serif" w:eastAsia="PT Serif" w:hAnsi="PT Serif"/>
          <w:color w:val="434343"/>
          <w:rtl w:val="0"/>
        </w:rPr>
        <w:t xml:space="preserve">Stakeholders</w:t>
      </w:r>
    </w:p>
    <w:p w:rsidR="00000000" w:rsidDel="00000000" w:rsidP="00000000" w:rsidRDefault="00000000" w:rsidRPr="00000000" w14:paraId="00000002">
      <w:pPr>
        <w:pStyle w:val="Heading2"/>
        <w:rPr>
          <w:rFonts w:ascii="PT Serif" w:cs="PT Serif" w:eastAsia="PT Serif" w:hAnsi="PT Serif"/>
        </w:rPr>
      </w:pPr>
      <w:bookmarkStart w:colFirst="0" w:colLast="0" w:name="_jtn1lv9a2da2" w:id="1"/>
      <w:bookmarkEnd w:id="1"/>
      <w:r w:rsidDel="00000000" w:rsidR="00000000" w:rsidRPr="00000000">
        <w:rPr>
          <w:rFonts w:ascii="PT Serif" w:cs="PT Serif" w:eastAsia="PT Serif" w:hAnsi="PT Serif"/>
          <w:rtl w:val="0"/>
        </w:rPr>
        <w:t xml:space="preserve">Uso</w:t>
      </w:r>
    </w:p>
    <w:p w:rsidR="00000000" w:rsidDel="00000000" w:rsidP="00000000" w:rsidRDefault="00000000" w:rsidRPr="00000000" w14:paraId="00000003">
      <w:pPr>
        <w:jc w:val="both"/>
        <w:rPr>
          <w:rFonts w:ascii="PT Serif" w:cs="PT Serif" w:eastAsia="PT Serif" w:hAnsi="PT Serif"/>
          <w:b w:val="1"/>
          <w:i w:val="1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Persones amb mascotes</w:t>
      </w:r>
    </w:p>
    <w:p w:rsidR="00000000" w:rsidDel="00000000" w:rsidP="00000000" w:rsidRDefault="00000000" w:rsidRPr="00000000" w14:paraId="00000004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És el principal públic de la nostra aplicació. Els distingirem en diferents categories segons el que els interessa. (A millorar)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Propietaris de negocis (tema mascotes)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Als negocis els proporciona visibilitat i clients. Ens interessa on hi ha llocs que es puguin relacionar amb el món de les mascotes (Botigues especialitzades, bars amb terrassa per animals, etc.)</w:t>
      </w:r>
    </w:p>
    <w:p w:rsidR="00000000" w:rsidDel="00000000" w:rsidP="00000000" w:rsidRDefault="00000000" w:rsidRPr="00000000" w14:paraId="00000008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T Serif" w:cs="PT Serif" w:eastAsia="PT Serif" w:hAnsi="PT Serif"/>
          <w:b w:val="1"/>
          <w:i w:val="1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Anunciants</w:t>
      </w:r>
    </w:p>
    <w:p w:rsidR="00000000" w:rsidDel="00000000" w:rsidP="00000000" w:rsidRDefault="00000000" w:rsidRPr="00000000" w14:paraId="0000000A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Són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 la principal font d’ingressos de l’app. Els interessa utilitzar la nostra app per visibilitzar-se i a nosaltres que ens proporcioni beneficis.</w:t>
      </w:r>
    </w:p>
    <w:p w:rsidR="00000000" w:rsidDel="00000000" w:rsidP="00000000" w:rsidRDefault="00000000" w:rsidRPr="00000000" w14:paraId="0000000B">
      <w:pPr>
        <w:pStyle w:val="Heading2"/>
        <w:rPr>
          <w:rFonts w:ascii="PT Serif" w:cs="PT Serif" w:eastAsia="PT Serif" w:hAnsi="PT Serif"/>
        </w:rPr>
      </w:pPr>
      <w:bookmarkStart w:colFirst="0" w:colLast="0" w:name="_ayn70xtllfhl" w:id="2"/>
      <w:bookmarkEnd w:id="2"/>
      <w:r w:rsidDel="00000000" w:rsidR="00000000" w:rsidRPr="00000000">
        <w:rPr>
          <w:rFonts w:ascii="PT Serif" w:cs="PT Serif" w:eastAsia="PT Serif" w:hAnsi="PT Serif"/>
          <w:rtl w:val="0"/>
        </w:rPr>
        <w:t xml:space="preserve">Desenvolupament</w:t>
      </w:r>
    </w:p>
    <w:p w:rsidR="00000000" w:rsidDel="00000000" w:rsidP="00000000" w:rsidRDefault="00000000" w:rsidRPr="00000000" w14:paraId="0000000C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El que posa els diners de l'aplicació. L’hi interessa sobretot en valor de negoci de l’aplicació.</w:t>
      </w:r>
    </w:p>
    <w:p w:rsidR="00000000" w:rsidDel="00000000" w:rsidP="00000000" w:rsidRDefault="00000000" w:rsidRPr="00000000" w14:paraId="0000000E">
      <w:pPr>
        <w:rPr>
          <w:rFonts w:ascii="PT Serif" w:cs="PT Serif" w:eastAsia="PT Serif" w:hAnsi="PT Serif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El responsable del Scrum i del correcte funcionament de la metodologia àgil. Es canvia a cada iteració.</w:t>
      </w:r>
    </w:p>
    <w:p w:rsidR="00000000" w:rsidDel="00000000" w:rsidP="00000000" w:rsidRDefault="00000000" w:rsidRPr="00000000" w14:paraId="00000011">
      <w:pPr>
        <w:rPr>
          <w:rFonts w:ascii="PT Serif" w:cs="PT Serif" w:eastAsia="PT Serif" w:hAnsi="PT Serif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b w:val="1"/>
          <w:i w:val="1"/>
          <w:rtl w:val="0"/>
        </w:rPr>
        <w:t xml:space="preserve">Equip de Desenvolupament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Els principals desenvolupadors de l’aplicació. No hi ha jerarquia, els rols es reparteixen en cada iteració.</w:t>
      </w:r>
    </w:p>
    <w:p w:rsidR="00000000" w:rsidDel="00000000" w:rsidP="00000000" w:rsidRDefault="00000000" w:rsidRPr="00000000" w14:paraId="00000014">
      <w:pPr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Fonts w:ascii="PT Serif" w:cs="PT Serif" w:eastAsia="PT Serif" w:hAnsi="PT Serif"/>
      </w:rPr>
      <w:drawing>
        <wp:inline distB="114300" distT="114300" distL="114300" distR="114300">
          <wp:extent cx="1533525" cy="4524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525" cy="452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