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left"/>
        <w:rPr>
          <w:rFonts w:ascii="Rubik" w:cs="Rubik" w:eastAsia="Rubik" w:hAnsi="Rubik"/>
        </w:rPr>
      </w:pPr>
      <w:r w:rsidDel="00000000" w:rsidR="00000000" w:rsidRPr="00000000">
        <w:rPr>
          <w:rFonts w:ascii="Rubik" w:cs="Rubik" w:eastAsia="Rubik" w:hAnsi="Rubik"/>
          <w:rtl w:val="0"/>
        </w:rPr>
        <w:tab/>
      </w:r>
    </w:p>
    <w:p w:rsidR="00000000" w:rsidDel="00000000" w:rsidP="00000000" w:rsidRDefault="00000000" w:rsidRPr="00000000" w14:paraId="00000002">
      <w:pPr>
        <w:spacing w:after="0" w:before="0" w:lineRule="auto"/>
        <w:jc w:val="left"/>
        <w:rPr>
          <w:rFonts w:ascii="Rubik" w:cs="Rubik" w:eastAsia="Rubik" w:hAnsi="Rubik"/>
        </w:rPr>
      </w:pPr>
      <w:r w:rsidDel="00000000" w:rsidR="00000000" w:rsidRPr="00000000">
        <w:rPr>
          <w:rtl w:val="0"/>
        </w:rPr>
      </w:r>
    </w:p>
    <w:p w:rsidR="00000000" w:rsidDel="00000000" w:rsidP="00000000" w:rsidRDefault="00000000" w:rsidRPr="00000000" w14:paraId="00000003">
      <w:pPr>
        <w:spacing w:after="0" w:before="0" w:lineRule="auto"/>
        <w:jc w:val="left"/>
        <w:rPr>
          <w:rFonts w:ascii="Rubik" w:cs="Rubik" w:eastAsia="Rubik" w:hAnsi="Rubik"/>
        </w:rPr>
      </w:pP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drawing>
          <wp:inline distB="114300" distT="114300" distL="114300" distR="114300">
            <wp:extent cx="1100138" cy="1100138"/>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0013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Rubik Medium" w:cs="Rubik Medium" w:eastAsia="Rubik Medium" w:hAnsi="Rubik Medium"/>
          <w:color w:val="8a6746"/>
        </w:rPr>
      </w:pPr>
      <w:bookmarkStart w:colFirst="0" w:colLast="0" w:name="_pdkb1me44clf" w:id="0"/>
      <w:bookmarkEnd w:id="0"/>
      <w:r w:rsidDel="00000000" w:rsidR="00000000" w:rsidRPr="00000000">
        <w:rPr>
          <w:rFonts w:ascii="Rubik Medium" w:cs="Rubik Medium" w:eastAsia="Rubik Medium" w:hAnsi="Rubik Medium"/>
          <w:color w:val="6aa84f"/>
          <w:rtl w:val="0"/>
        </w:rPr>
        <w:t xml:space="preserve">Pet</w:t>
      </w:r>
      <w:r w:rsidDel="00000000" w:rsidR="00000000" w:rsidRPr="00000000">
        <w:rPr>
          <w:rFonts w:ascii="Rubik Medium" w:cs="Rubik Medium" w:eastAsia="Rubik Medium" w:hAnsi="Rubik Medium"/>
          <w:color w:val="8a6746"/>
          <w:rtl w:val="0"/>
        </w:rPr>
        <w:t xml:space="preserve">World</w:t>
      </w:r>
    </w:p>
    <w:p w:rsidR="00000000" w:rsidDel="00000000" w:rsidP="00000000" w:rsidRDefault="00000000" w:rsidRPr="00000000" w14:paraId="00000006">
      <w:pPr>
        <w:jc w:val="center"/>
        <w:rPr>
          <w:i w:val="1"/>
          <w:sz w:val="36"/>
          <w:szCs w:val="36"/>
        </w:rPr>
      </w:pPr>
      <w:r w:rsidDel="00000000" w:rsidR="00000000" w:rsidRPr="00000000">
        <w:rPr>
          <w:i w:val="1"/>
          <w:sz w:val="36"/>
          <w:szCs w:val="36"/>
          <w:rtl w:val="0"/>
        </w:rPr>
        <w:t xml:space="preserve">Closing Documentation</w:t>
      </w:r>
      <w:r w:rsidDel="00000000" w:rsidR="00000000" w:rsidRPr="00000000">
        <w:rPr>
          <w:rtl w:val="0"/>
        </w:rPr>
      </w:r>
    </w:p>
    <w:p w:rsidR="00000000" w:rsidDel="00000000" w:rsidP="00000000" w:rsidRDefault="00000000" w:rsidRPr="00000000" w14:paraId="00000007">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8">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9">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A">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B">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C">
      <w:pPr>
        <w:spacing w:after="0" w:lineRule="auto"/>
        <w:jc w:val="center"/>
        <w:rPr>
          <w:rFonts w:ascii="Rubik" w:cs="Rubik" w:eastAsia="Rubik" w:hAnsi="Rubik"/>
        </w:rPr>
      </w:pPr>
      <w:r w:rsidDel="00000000" w:rsidR="00000000" w:rsidRPr="00000000">
        <w:rPr>
          <w:rtl w:val="0"/>
        </w:rPr>
      </w:r>
    </w:p>
    <w:tbl>
      <w:tblPr>
        <w:tblStyle w:val="Table1"/>
        <w:tblW w:w="9795.0" w:type="dxa"/>
        <w:jc w:val="left"/>
        <w:tblInd w:w="70.8661417322834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130"/>
        <w:gridCol w:w="3735"/>
        <w:gridCol w:w="2340"/>
        <w:tblGridChange w:id="0">
          <w:tblGrid>
            <w:gridCol w:w="1590"/>
            <w:gridCol w:w="2130"/>
            <w:gridCol w:w="3735"/>
            <w:gridCol w:w="2340"/>
          </w:tblGrid>
        </w:tblGridChange>
      </w:tblGrid>
      <w:tr>
        <w:trPr>
          <w:trHeight w:val="420" w:hRule="atLeast"/>
        </w:trPr>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0D">
            <w:pPr>
              <w:spacing w:after="0" w:lineRule="auto"/>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Eina</w:t>
            </w:r>
          </w:p>
        </w:tc>
        <w:tc>
          <w:tcPr>
            <w:gridSpan w:val="3"/>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0E">
            <w:pPr>
              <w:spacing w:after="0" w:lineRule="auto"/>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Accés</w:t>
            </w:r>
          </w:p>
        </w:tc>
      </w:tr>
      <w:tr>
        <w:trPr>
          <w:trHeight w:val="420" w:hRule="atLeast"/>
        </w:trPr>
        <w:tc>
          <w:tcPr>
            <w:tcBorders>
              <w:top w:color="d9d9d9" w:space="0" w:sz="8" w:val="single"/>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1">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GitHub</w:t>
            </w:r>
          </w:p>
        </w:tc>
        <w:tc>
          <w:tcPr>
            <w:gridSpan w:val="3"/>
            <w:tcBorders>
              <w:top w:color="d9d9d9" w:space="0" w:sz="8" w:val="single"/>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2">
            <w:pPr>
              <w:spacing w:after="0" w:lineRule="auto"/>
              <w:rPr>
                <w:rFonts w:ascii="Rubik Light" w:cs="Rubik Light" w:eastAsia="Rubik Light" w:hAnsi="Rubik Light"/>
                <w:color w:val="434343"/>
              </w:rPr>
            </w:pPr>
            <w:hyperlink r:id="rId7">
              <w:r w:rsidDel="00000000" w:rsidR="00000000" w:rsidRPr="00000000">
                <w:rPr>
                  <w:rFonts w:ascii="Rubik" w:cs="Rubik" w:eastAsia="Rubik" w:hAnsi="Rubik"/>
                  <w:color w:val="1155cc"/>
                  <w:u w:val="single"/>
                  <w:rtl w:val="0"/>
                </w:rPr>
                <w:t xml:space="preserve">https://github.com/socialworldpes</w:t>
              </w:r>
            </w:hyperlink>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5">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Drive</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6">
            <w:pPr>
              <w:spacing w:after="0" w:lineRule="auto"/>
              <w:rPr>
                <w:rFonts w:ascii="Rubik" w:cs="Rubik" w:eastAsia="Rubik" w:hAnsi="Rubik"/>
              </w:rPr>
            </w:pPr>
            <w:hyperlink r:id="rId8">
              <w:r w:rsidDel="00000000" w:rsidR="00000000" w:rsidRPr="00000000">
                <w:rPr>
                  <w:rFonts w:ascii="Rubik" w:cs="Rubik" w:eastAsia="Rubik" w:hAnsi="Rubik"/>
                  <w:color w:val="1155cc"/>
                  <w:u w:val="single"/>
                  <w:rtl w:val="0"/>
                </w:rPr>
                <w:t xml:space="preserve">https://goo.gl/CKFBDz</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9">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Record Track</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A">
            <w:pPr>
              <w:spacing w:after="0" w:lineRule="auto"/>
              <w:rPr>
                <w:rFonts w:ascii="Rubik" w:cs="Rubik" w:eastAsia="Rubik" w:hAnsi="Rubik"/>
              </w:rPr>
            </w:pPr>
            <w:hyperlink r:id="rId9">
              <w:r w:rsidDel="00000000" w:rsidR="00000000" w:rsidRPr="00000000">
                <w:rPr>
                  <w:rFonts w:ascii="Rubik" w:cs="Rubik" w:eastAsia="Rubik" w:hAnsi="Rubik"/>
                  <w:color w:val="1155cc"/>
                  <w:u w:val="single"/>
                  <w:rtl w:val="0"/>
                </w:rPr>
                <w:t xml:space="preserve">https://goo.gl/88SYSo</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D">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Taiga</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E">
            <w:pPr>
              <w:spacing w:after="0" w:lineRule="auto"/>
              <w:rPr>
                <w:rFonts w:ascii="Rubik" w:cs="Rubik" w:eastAsia="Rubik" w:hAnsi="Rubik"/>
              </w:rPr>
            </w:pPr>
            <w:hyperlink r:id="rId10">
              <w:r w:rsidDel="00000000" w:rsidR="00000000" w:rsidRPr="00000000">
                <w:rPr>
                  <w:rFonts w:ascii="Rubik" w:cs="Rubik" w:eastAsia="Rubik" w:hAnsi="Rubik"/>
                  <w:color w:val="1155cc"/>
                  <w:u w:val="single"/>
                  <w:rtl w:val="0"/>
                </w:rPr>
                <w:t xml:space="preserve">https://tree.taiga.io/project/robertouroz-petworld-2/</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1">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Trello</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2">
            <w:pPr>
              <w:spacing w:after="0" w:lineRule="auto"/>
              <w:rPr>
                <w:rFonts w:ascii="Rubik" w:cs="Rubik" w:eastAsia="Rubik" w:hAnsi="Rubik"/>
              </w:rPr>
            </w:pPr>
            <w:hyperlink r:id="rId11">
              <w:r w:rsidDel="00000000" w:rsidR="00000000" w:rsidRPr="00000000">
                <w:rPr>
                  <w:rFonts w:ascii="Rubik" w:cs="Rubik" w:eastAsia="Rubik" w:hAnsi="Rubik"/>
                  <w:color w:val="1155cc"/>
                  <w:u w:val="single"/>
                  <w:rtl w:val="0"/>
                </w:rPr>
                <w:t xml:space="preserve">https://trello.com/invite/b/epbW9slJ/8fce72bbda88dad03cb03240fd47c827/pes-social-world-petworld</w:t>
              </w:r>
            </w:hyperlink>
            <w:r w:rsidDel="00000000" w:rsidR="00000000" w:rsidRPr="00000000">
              <w:rPr>
                <w:rFonts w:ascii="Rubik" w:cs="Rubik" w:eastAsia="Rubik" w:hAnsi="Rubik"/>
                <w:rtl w:val="0"/>
              </w:rPr>
              <w:t xml:space="preserve"> </w:t>
            </w:r>
          </w:p>
        </w:tc>
      </w:tr>
    </w:tbl>
    <w:p w:rsidR="00000000" w:rsidDel="00000000" w:rsidP="00000000" w:rsidRDefault="00000000" w:rsidRPr="00000000" w14:paraId="00000025">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26">
      <w:pPr>
        <w:spacing w:after="0" w:before="0" w:lineRule="auto"/>
        <w:jc w:val="center"/>
        <w:rPr>
          <w:rFonts w:ascii="Rubik" w:cs="Rubik" w:eastAsia="Rubik" w:hAnsi="Rubik"/>
        </w:rPr>
      </w:pPr>
      <w:r w:rsidDel="00000000" w:rsidR="00000000" w:rsidRPr="00000000">
        <w:rPr>
          <w:rtl w:val="0"/>
        </w:rPr>
      </w:r>
    </w:p>
    <w:tbl>
      <w:tblPr>
        <w:tblStyle w:val="Table2"/>
        <w:tblW w:w="9795.0" w:type="dxa"/>
        <w:jc w:val="left"/>
        <w:tblInd w:w="70.8661417322834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785"/>
        <w:gridCol w:w="3765"/>
        <w:gridCol w:w="1995"/>
        <w:tblGridChange w:id="0">
          <w:tblGrid>
            <w:gridCol w:w="2250"/>
            <w:gridCol w:w="1785"/>
            <w:gridCol w:w="3765"/>
            <w:gridCol w:w="1995"/>
          </w:tblGrid>
        </w:tblGridChange>
      </w:tblGrid>
      <w:tr>
        <w:trPr>
          <w:trHeight w:val="420" w:hRule="atLeast"/>
        </w:trPr>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7">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Nom</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8">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Rol</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9">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Email</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A">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Username</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B">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Guardeño Marquez, </w:t>
              <w:br w:type="textWrapping"/>
              <w:t xml:space="preserve">Rafael</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C">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1</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D">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rafa.guardeno.marquez@gmail.com</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E">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rafagm</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F">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Uroz Rivas, </w:t>
              <w:br w:type="textWrapping"/>
              <w:t xml:space="preserve">Roberto</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0">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2</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1">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roberto.uroz@est.fib.upc.edu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2">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RobertoUroz</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3">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Mercé Gotsens, </w:t>
              <w:br w:type="textWrapping"/>
              <w:t xml:space="preserve">Raimon</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4">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3</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5">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raimon.merce@est.fib.upc.edu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6">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raimonmerce</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7">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Abad Gutierrez, </w:t>
              <w:br w:type="textWrapping"/>
              <w:t xml:space="preserve">Maurici</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8">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4</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9">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hello@mauriciabad.com</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A">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mauriciabad i</w:t>
            </w:r>
          </w:p>
          <w:p w:rsidR="00000000" w:rsidDel="00000000" w:rsidP="00000000" w:rsidRDefault="00000000" w:rsidRPr="00000000" w14:paraId="0000003B">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adriacabeza</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C">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Martin Obispo, </w:t>
              <w:br w:type="textWrapping"/>
              <w:t xml:space="preserve">Eric</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D">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5</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E">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eric.martin.obispo@est.fib.upc.edu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F">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Maartin73 i anònim</w:t>
            </w:r>
          </w:p>
        </w:tc>
      </w:tr>
      <w:tr>
        <w:trPr>
          <w:trHeight w:val="420" w:hRule="atLeast"/>
        </w:trPr>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0">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Mouyal Amselem, </w:t>
              <w:br w:type="textWrapping"/>
              <w:t xml:space="preserve">Meir</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1">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6</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2">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meir.mouyal@est.fib.upc.edu</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3">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meircarlos</w:t>
            </w:r>
          </w:p>
        </w:tc>
      </w:tr>
    </w:tbl>
    <w:p w:rsidR="00000000" w:rsidDel="00000000" w:rsidP="00000000" w:rsidRDefault="00000000" w:rsidRPr="00000000" w14:paraId="00000044">
      <w:pPr>
        <w:pStyle w:val="Heading1"/>
        <w:jc w:val="both"/>
        <w:rPr/>
      </w:pPr>
      <w:bookmarkStart w:colFirst="0" w:colLast="0" w:name="_cce3znhrj6d7" w:id="1"/>
      <w:bookmarkEnd w:id="1"/>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45">
          <w:pPr>
            <w:tabs>
              <w:tab w:val="right" w:pos="9642.28346456693"/>
            </w:tabs>
            <w:spacing w:before="8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cce3znhrj6d7">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Index</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_cce3znhrj6d7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7khki5p2qlhl">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Informe de Gestió</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_7khki5p2qlhl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xg9wi9yxqn8q">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Executive Summary</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_xg9wi9yxqn8q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1qcufnbp2ak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Desviacions més significatives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_1qcufnbp2akk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dm6ceycdgioz">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Autoavaluació del projecte</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_dm6ceycdgioz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h732zru8nfi7">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Reptes principals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_h732zru8nfi7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pl0pqjzgpi79">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Barreres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_pl0pqjzgpi79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v1mne2h0izz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Oportunitats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_v1mne2h0izz8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z3g9jq4dutei">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Coneixements adquirits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_z3g9jq4dutei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u9qwjf4z0p74">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Què fariem diferent?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_u9qwjf4z0p74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da2awkj1o8fd">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Conceptes aplicats de prèvies assignatures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_da2awkj1o8fd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pc451sws0m9v">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Gestió de Projectes del Software</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_pc451sws0m9v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vk1hls3z9rxv">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Enginyeria de Requisits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_vk1hls3z9rxv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1ue72hy1f4u0">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Arquitectura del Software</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_1ue72hy1f4u0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ma8599bjw0uf">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Projectes de Programació</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_ma8599bjw0uf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r8nfiuoqoajx">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Involvement of all team members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_r8nfiuoqoajx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42.28346456693"/>
            </w:tabs>
            <w:spacing w:after="80"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vkp7xbhs0o21">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Manual d’execució de l’applicació</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_vkp7xbhs0o21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jc w:val="both"/>
        <w:rPr/>
      </w:pPr>
      <w:bookmarkStart w:colFirst="0" w:colLast="0" w:name="_2skntxpglvh0" w:id="2"/>
      <w:bookmarkEnd w:id="2"/>
      <w:r w:rsidDel="00000000" w:rsidR="00000000" w:rsidRPr="00000000">
        <w:rPr>
          <w:rtl w:val="0"/>
        </w:rPr>
      </w:r>
    </w:p>
    <w:p w:rsidR="00000000" w:rsidDel="00000000" w:rsidP="00000000" w:rsidRDefault="00000000" w:rsidRPr="00000000" w14:paraId="00000058">
      <w:pPr>
        <w:pStyle w:val="Heading1"/>
        <w:jc w:val="both"/>
        <w:rPr/>
      </w:pPr>
      <w:bookmarkStart w:colFirst="0" w:colLast="0" w:name="_52oi8vof8kij" w:id="3"/>
      <w:bookmarkEnd w:id="3"/>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both"/>
        <w:rPr/>
      </w:pPr>
      <w:bookmarkStart w:colFirst="0" w:colLast="0" w:name="_7khki5p2qlhl" w:id="4"/>
      <w:bookmarkEnd w:id="4"/>
      <w:r w:rsidDel="00000000" w:rsidR="00000000" w:rsidRPr="00000000">
        <w:rPr>
          <w:rtl w:val="0"/>
        </w:rPr>
        <w:t xml:space="preserve">Informe de Gestió</w:t>
      </w:r>
    </w:p>
    <w:p w:rsidR="00000000" w:rsidDel="00000000" w:rsidP="00000000" w:rsidRDefault="00000000" w:rsidRPr="00000000" w14:paraId="0000005A">
      <w:pPr>
        <w:pStyle w:val="Heading2"/>
        <w:jc w:val="both"/>
        <w:rPr/>
      </w:pPr>
      <w:bookmarkStart w:colFirst="0" w:colLast="0" w:name="_xg9wi9yxqn8q" w:id="5"/>
      <w:bookmarkEnd w:id="5"/>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Aquest segon semestre de l’any 2018-2019, al transcurs de 16 setmanes i 6 iteracions a l’assignatura de PES, es ens va demanar als estudiants desenvolupar una app que potenciï els aspectes socials al volant de les mascotes.</w:t>
      </w:r>
    </w:p>
    <w:p w:rsidR="00000000" w:rsidDel="00000000" w:rsidP="00000000" w:rsidRDefault="00000000" w:rsidRPr="00000000" w14:paraId="0000005C">
      <w:pPr>
        <w:jc w:val="both"/>
        <w:rPr/>
      </w:pPr>
      <w:r w:rsidDel="00000000" w:rsidR="00000000" w:rsidRPr="00000000">
        <w:rPr>
          <w:rtl w:val="0"/>
        </w:rPr>
        <w:t xml:space="preserve">El nostre grup no volia fer la típica aplicació que té com a motiu de desenvolupament un aspecte que no sigui humà, però després resulta que l’objectiu real de l’aplicació es basa en els humans. Per això nosaltres ens vam anomenar Social World, i al nostre projecte li vam dir PetWorld.</w:t>
      </w:r>
    </w:p>
    <w:p w:rsidR="00000000" w:rsidDel="00000000" w:rsidP="00000000" w:rsidRDefault="00000000" w:rsidRPr="00000000" w14:paraId="0000005D">
      <w:pPr>
        <w:jc w:val="both"/>
        <w:rPr/>
      </w:pPr>
      <w:r w:rsidDel="00000000" w:rsidR="00000000" w:rsidRPr="00000000">
        <w:rPr>
          <w:rtl w:val="0"/>
        </w:rPr>
        <w:t xml:space="preserve">A Social World voliem fer una app centrada en els animals, en les mascotes, voliem agafar la idea de xarxa social humana i desenvolupar l’equivalent per a les mascotes. Així es com va sorgir PetWorld, una aplicació on els amos de les mascotes interactúan amb l’aplicacció, pero no es centra en ells com protagonistes, ja que per exemple no disposa d’un xat entre persones, sinó que es basa més en l’aspecte social, en la socialització entre mascotes, diferenciant així entre les principals funcionalitats de l’aplicació: quedades, passejos i rutes.</w:t>
      </w:r>
    </w:p>
    <w:p w:rsidR="00000000" w:rsidDel="00000000" w:rsidP="00000000" w:rsidRDefault="00000000" w:rsidRPr="00000000" w14:paraId="0000005E">
      <w:pPr>
        <w:jc w:val="both"/>
        <w:rPr/>
      </w:pPr>
      <w:r w:rsidDel="00000000" w:rsidR="00000000" w:rsidRPr="00000000">
        <w:rPr>
          <w:rtl w:val="0"/>
        </w:rPr>
        <w:t xml:space="preserve">Les quedades estan fetes per tot tipus d'espècies amb l’habilitat de ser mascotes, on diferents persones amb les mateixes espècies com a mascotes poden quedar amb les seves mascotes per tal de que les seves mascotes coneixin i interactuin amb altres mascotes de la seva mateixa espècie i desenvolupin la seva propia vida social.</w:t>
      </w:r>
    </w:p>
    <w:p w:rsidR="00000000" w:rsidDel="00000000" w:rsidP="00000000" w:rsidRDefault="00000000" w:rsidRPr="00000000" w14:paraId="0000005F">
      <w:pPr>
        <w:jc w:val="both"/>
        <w:rPr/>
      </w:pPr>
      <w:r w:rsidDel="00000000" w:rsidR="00000000" w:rsidRPr="00000000">
        <w:rPr>
          <w:rtl w:val="0"/>
        </w:rPr>
        <w:t xml:space="preserve">No obstant això, els passejos i les rutes estan dissenyades per algunes mascotes més específiques, les mascotes més comuns que es veuen diariament als carrers. L’objectiu de PetWorld es motivar als amos a facilitar la vida social de les seves mascotes, per tant amb la compartició de passejos i rutes donem la possibilitat de juntar grups de persones amb les seves respectives mascotes.</w:t>
      </w:r>
    </w:p>
    <w:p w:rsidR="00000000" w:rsidDel="00000000" w:rsidP="00000000" w:rsidRDefault="00000000" w:rsidRPr="00000000" w14:paraId="00000060">
      <w:pPr>
        <w:jc w:val="both"/>
        <w:rPr/>
      </w:pPr>
      <w:r w:rsidDel="00000000" w:rsidR="00000000" w:rsidRPr="00000000">
        <w:rPr>
          <w:rtl w:val="0"/>
        </w:rPr>
        <w:t xml:space="preserve">Així mateix, sent PetWorld una aplicació dedicada a les mascotes, no ens oblidem de lo important que es el factor humà, i per això és que les persones també treuen avantatges de la nostra aplicació, ja que ampliaran els seus cercles socials coneixent gent nova, podran aprendre sobre noves tècniques amb les seves mascotes, trencar la rutina i terminar amb els passejos avorrits.</w:t>
      </w:r>
    </w:p>
    <w:p w:rsidR="00000000" w:rsidDel="00000000" w:rsidP="00000000" w:rsidRDefault="00000000" w:rsidRPr="00000000" w14:paraId="00000061">
      <w:pPr>
        <w:jc w:val="both"/>
        <w:rPr/>
      </w:pPr>
      <w:r w:rsidDel="00000000" w:rsidR="00000000" w:rsidRPr="00000000">
        <w:rPr>
          <w:rtl w:val="0"/>
        </w:rPr>
        <w:t xml:space="preserve">Per últim afegir que estem satisfets amb el projecte resultant obtingut d’aquesta assignatura i que ens ha agradat l'experiència de simular el desenvolupament de la nostra aplicació seguint la metodología àgil. </w:t>
      </w:r>
    </w:p>
    <w:p w:rsidR="00000000" w:rsidDel="00000000" w:rsidP="00000000" w:rsidRDefault="00000000" w:rsidRPr="00000000" w14:paraId="00000062">
      <w:pPr>
        <w:pStyle w:val="Heading2"/>
        <w:jc w:val="both"/>
        <w:rPr/>
      </w:pPr>
      <w:bookmarkStart w:colFirst="0" w:colLast="0" w:name="_1qcufnbp2akk" w:id="6"/>
      <w:bookmarkEnd w:id="6"/>
      <w:r w:rsidDel="00000000" w:rsidR="00000000" w:rsidRPr="00000000">
        <w:rPr>
          <w:rtl w:val="0"/>
        </w:rPr>
        <w:t xml:space="preserve">Desviacions més significatives</w:t>
      </w:r>
    </w:p>
    <w:p w:rsidR="00000000" w:rsidDel="00000000" w:rsidP="00000000" w:rsidRDefault="00000000" w:rsidRPr="00000000" w14:paraId="00000063">
      <w:pPr>
        <w:numPr>
          <w:ilvl w:val="0"/>
          <w:numId w:val="5"/>
        </w:numPr>
        <w:spacing w:after="0" w:afterAutospacing="0"/>
        <w:ind w:left="720" w:hanging="360"/>
        <w:rPr>
          <w:u w:val="none"/>
        </w:rPr>
      </w:pPr>
      <w:r w:rsidDel="00000000" w:rsidR="00000000" w:rsidRPr="00000000">
        <w:rPr>
          <w:rtl w:val="0"/>
        </w:rPr>
        <w:t xml:space="preserve">L’utilització d’una targeta de crèdit per a poder fer servir l’API de Google Maps.</w:t>
      </w:r>
    </w:p>
    <w:p w:rsidR="00000000" w:rsidDel="00000000" w:rsidP="00000000" w:rsidRDefault="00000000" w:rsidRPr="00000000" w14:paraId="00000064">
      <w:pPr>
        <w:numPr>
          <w:ilvl w:val="0"/>
          <w:numId w:val="5"/>
        </w:numPr>
        <w:spacing w:after="0" w:afterAutospacing="0"/>
        <w:ind w:left="720" w:hanging="360"/>
        <w:rPr>
          <w:u w:val="none"/>
        </w:rPr>
      </w:pPr>
      <w:r w:rsidDel="00000000" w:rsidR="00000000" w:rsidRPr="00000000">
        <w:rPr>
          <w:rtl w:val="0"/>
        </w:rPr>
        <w:t xml:space="preserve">Limitació de queries gratuïtes al servei de Firebase.</w:t>
      </w:r>
    </w:p>
    <w:p w:rsidR="00000000" w:rsidDel="00000000" w:rsidP="00000000" w:rsidRDefault="00000000" w:rsidRPr="00000000" w14:paraId="00000065">
      <w:pPr>
        <w:numPr>
          <w:ilvl w:val="0"/>
          <w:numId w:val="5"/>
        </w:numPr>
        <w:spacing w:after="0" w:afterAutospacing="0"/>
        <w:ind w:left="720" w:hanging="360"/>
        <w:rPr>
          <w:u w:val="none"/>
        </w:rPr>
      </w:pPr>
      <w:r w:rsidDel="00000000" w:rsidR="00000000" w:rsidRPr="00000000">
        <w:rPr>
          <w:rtl w:val="0"/>
        </w:rPr>
        <w:t xml:space="preserve">Proposta inicial de desenvolupar l’app amb Kotlin.</w:t>
      </w:r>
    </w:p>
    <w:p w:rsidR="00000000" w:rsidDel="00000000" w:rsidP="00000000" w:rsidRDefault="00000000" w:rsidRPr="00000000" w14:paraId="00000066">
      <w:pPr>
        <w:numPr>
          <w:ilvl w:val="0"/>
          <w:numId w:val="5"/>
        </w:numPr>
        <w:ind w:left="720" w:hanging="360"/>
      </w:pPr>
      <w:r w:rsidDel="00000000" w:rsidR="00000000" w:rsidRPr="00000000">
        <w:rPr>
          <w:rtl w:val="0"/>
        </w:rPr>
        <w:t xml:space="preserve">A causa de la diferència de coneixements i opinions al desenvolupament d'algunes funcionalitats, a vegades han hagut malentesos entre companys i s'han reimplementat funcionalitats prèviament fetes, ralentint així la velocitat del projecte.</w:t>
      </w:r>
    </w:p>
    <w:p w:rsidR="00000000" w:rsidDel="00000000" w:rsidP="00000000" w:rsidRDefault="00000000" w:rsidRPr="00000000" w14:paraId="00000067">
      <w:pPr>
        <w:pStyle w:val="Heading2"/>
        <w:rPr/>
      </w:pPr>
      <w:bookmarkStart w:colFirst="0" w:colLast="0" w:name="_dm6ceycdgioz" w:id="7"/>
      <w:bookmarkEnd w:id="7"/>
      <w:r w:rsidDel="00000000" w:rsidR="00000000" w:rsidRPr="00000000">
        <w:rPr>
          <w:rtl w:val="0"/>
        </w:rPr>
        <w:t xml:space="preserve">Autoavaluació del projecte</w:t>
      </w:r>
    </w:p>
    <w:p w:rsidR="00000000" w:rsidDel="00000000" w:rsidP="00000000" w:rsidRDefault="00000000" w:rsidRPr="00000000" w14:paraId="00000068">
      <w:pPr>
        <w:pStyle w:val="Heading3"/>
        <w:rPr/>
      </w:pPr>
      <w:bookmarkStart w:colFirst="0" w:colLast="0" w:name="_h732zru8nfi7" w:id="8"/>
      <w:bookmarkEnd w:id="8"/>
      <w:r w:rsidDel="00000000" w:rsidR="00000000" w:rsidRPr="00000000">
        <w:rPr>
          <w:rtl w:val="0"/>
        </w:rPr>
        <w:t xml:space="preserve">Reptes principals</w:t>
      </w:r>
    </w:p>
    <w:p w:rsidR="00000000" w:rsidDel="00000000" w:rsidP="00000000" w:rsidRDefault="00000000" w:rsidRPr="00000000" w14:paraId="00000069">
      <w:pPr>
        <w:numPr>
          <w:ilvl w:val="0"/>
          <w:numId w:val="3"/>
        </w:numPr>
        <w:spacing w:after="0" w:afterAutospacing="0"/>
        <w:ind w:left="720" w:hanging="360"/>
        <w:rPr>
          <w:u w:val="none"/>
        </w:rPr>
      </w:pPr>
      <w:r w:rsidDel="00000000" w:rsidR="00000000" w:rsidRPr="00000000">
        <w:rPr>
          <w:rtl w:val="0"/>
        </w:rPr>
        <w:t xml:space="preserve">Fer una aplicació sense coneixements previs.</w:t>
      </w:r>
    </w:p>
    <w:p w:rsidR="00000000" w:rsidDel="00000000" w:rsidP="00000000" w:rsidRDefault="00000000" w:rsidRPr="00000000" w14:paraId="0000006A">
      <w:pPr>
        <w:numPr>
          <w:ilvl w:val="0"/>
          <w:numId w:val="3"/>
        </w:numPr>
        <w:spacing w:after="0" w:afterAutospacing="0"/>
        <w:ind w:left="720" w:hanging="360"/>
        <w:rPr>
          <w:u w:val="none"/>
        </w:rPr>
      </w:pPr>
      <w:r w:rsidDel="00000000" w:rsidR="00000000" w:rsidRPr="00000000">
        <w:rPr>
          <w:rtl w:val="0"/>
        </w:rPr>
        <w:t xml:space="preserve">Aplicar correctament la metodología ágil, complint les dates de lliurament.</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Mantenir una bona organització, tant de repartició de treball com de funcionalitats de l’aplicació.</w:t>
      </w:r>
    </w:p>
    <w:p w:rsidR="00000000" w:rsidDel="00000000" w:rsidP="00000000" w:rsidRDefault="00000000" w:rsidRPr="00000000" w14:paraId="0000006C">
      <w:pPr>
        <w:pStyle w:val="Heading3"/>
        <w:rPr/>
      </w:pPr>
      <w:bookmarkStart w:colFirst="0" w:colLast="0" w:name="_pl0pqjzgpi79" w:id="9"/>
      <w:bookmarkEnd w:id="9"/>
      <w:r w:rsidDel="00000000" w:rsidR="00000000" w:rsidRPr="00000000">
        <w:rPr>
          <w:rtl w:val="0"/>
        </w:rPr>
        <w:t xml:space="preserve">Barreres</w:t>
      </w:r>
    </w:p>
    <w:p w:rsidR="00000000" w:rsidDel="00000000" w:rsidP="00000000" w:rsidRDefault="00000000" w:rsidRPr="00000000" w14:paraId="0000006D">
      <w:pPr>
        <w:numPr>
          <w:ilvl w:val="0"/>
          <w:numId w:val="4"/>
        </w:numPr>
        <w:spacing w:after="0" w:afterAutospacing="0"/>
        <w:ind w:left="720" w:hanging="360"/>
        <w:rPr>
          <w:u w:val="none"/>
        </w:rPr>
      </w:pPr>
      <w:r w:rsidDel="00000000" w:rsidR="00000000" w:rsidRPr="00000000">
        <w:rPr>
          <w:rtl w:val="0"/>
        </w:rPr>
        <w:t xml:space="preserve">Treball d’altres assignatures.</w:t>
      </w:r>
    </w:p>
    <w:p w:rsidR="00000000" w:rsidDel="00000000" w:rsidP="00000000" w:rsidRDefault="00000000" w:rsidRPr="00000000" w14:paraId="0000006E">
      <w:pPr>
        <w:numPr>
          <w:ilvl w:val="0"/>
          <w:numId w:val="4"/>
        </w:numPr>
        <w:spacing w:after="0" w:afterAutospacing="0"/>
        <w:ind w:left="720" w:hanging="360"/>
        <w:rPr>
          <w:u w:val="none"/>
        </w:rPr>
      </w:pPr>
      <w:r w:rsidDel="00000000" w:rsidR="00000000" w:rsidRPr="00000000">
        <w:rPr>
          <w:rtl w:val="0"/>
        </w:rPr>
        <w:t xml:space="preserve">Diversitat d’horaris entre membres del grup.</w:t>
      </w:r>
    </w:p>
    <w:p w:rsidR="00000000" w:rsidDel="00000000" w:rsidP="00000000" w:rsidRDefault="00000000" w:rsidRPr="00000000" w14:paraId="0000006F">
      <w:pPr>
        <w:numPr>
          <w:ilvl w:val="0"/>
          <w:numId w:val="4"/>
        </w:numPr>
        <w:spacing w:after="0" w:afterAutospacing="0"/>
        <w:ind w:left="720" w:hanging="360"/>
        <w:rPr>
          <w:u w:val="none"/>
        </w:rPr>
      </w:pPr>
      <w:r w:rsidDel="00000000" w:rsidR="00000000" w:rsidRPr="00000000">
        <w:rPr>
          <w:rtl w:val="0"/>
        </w:rPr>
        <w:t xml:space="preserve">Molta documentació a les primeres iteracions.</w:t>
      </w:r>
    </w:p>
    <w:p w:rsidR="00000000" w:rsidDel="00000000" w:rsidP="00000000" w:rsidRDefault="00000000" w:rsidRPr="00000000" w14:paraId="00000070">
      <w:pPr>
        <w:numPr>
          <w:ilvl w:val="0"/>
          <w:numId w:val="4"/>
        </w:numPr>
        <w:ind w:left="720" w:hanging="360"/>
        <w:rPr>
          <w:u w:val="none"/>
        </w:rPr>
      </w:pPr>
      <w:r w:rsidDel="00000000" w:rsidR="00000000" w:rsidRPr="00000000">
        <w:rPr>
          <w:rtl w:val="0"/>
        </w:rPr>
        <w:t xml:space="preserve">Moltes eines noves sense ninguna explicació previa.</w:t>
      </w:r>
    </w:p>
    <w:p w:rsidR="00000000" w:rsidDel="00000000" w:rsidP="00000000" w:rsidRDefault="00000000" w:rsidRPr="00000000" w14:paraId="00000071">
      <w:pPr>
        <w:pStyle w:val="Heading3"/>
        <w:rPr/>
      </w:pPr>
      <w:bookmarkStart w:colFirst="0" w:colLast="0" w:name="_v1mne2h0izz8" w:id="10"/>
      <w:bookmarkEnd w:id="10"/>
      <w:r w:rsidDel="00000000" w:rsidR="00000000" w:rsidRPr="00000000">
        <w:rPr>
          <w:rtl w:val="0"/>
        </w:rPr>
        <w:t xml:space="preserve">Oportunitats</w:t>
      </w:r>
    </w:p>
    <w:p w:rsidR="00000000" w:rsidDel="00000000" w:rsidP="00000000" w:rsidRDefault="00000000" w:rsidRPr="00000000" w14:paraId="00000072">
      <w:pPr>
        <w:numPr>
          <w:ilvl w:val="0"/>
          <w:numId w:val="1"/>
        </w:numPr>
        <w:spacing w:after="0" w:afterAutospacing="0"/>
        <w:ind w:left="720" w:hanging="360"/>
        <w:rPr>
          <w:u w:val="none"/>
        </w:rPr>
      </w:pPr>
      <w:r w:rsidDel="00000000" w:rsidR="00000000" w:rsidRPr="00000000">
        <w:rPr>
          <w:rtl w:val="0"/>
        </w:rPr>
        <w:t xml:space="preserve">Viure l'experiència del desenvolupament d’una aplicació amb un equip i scrum masters dinàmics.</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Descobrir la relevancia d’una bona primera iteració, Inception, per identificar les històries d’usuari a desenvolupar.</w:t>
      </w:r>
    </w:p>
    <w:p w:rsidR="00000000" w:rsidDel="00000000" w:rsidP="00000000" w:rsidRDefault="00000000" w:rsidRPr="00000000" w14:paraId="00000074">
      <w:pPr>
        <w:pStyle w:val="Heading3"/>
        <w:rPr/>
      </w:pPr>
      <w:bookmarkStart w:colFirst="0" w:colLast="0" w:name="_z3g9jq4dutei" w:id="11"/>
      <w:bookmarkEnd w:id="11"/>
      <w:r w:rsidDel="00000000" w:rsidR="00000000" w:rsidRPr="00000000">
        <w:rPr>
          <w:rtl w:val="0"/>
        </w:rPr>
        <w:t xml:space="preserve">Coneixements adquirits</w:t>
      </w:r>
    </w:p>
    <w:p w:rsidR="00000000" w:rsidDel="00000000" w:rsidP="00000000" w:rsidRDefault="00000000" w:rsidRPr="00000000" w14:paraId="00000075">
      <w:pPr>
        <w:numPr>
          <w:ilvl w:val="0"/>
          <w:numId w:val="7"/>
        </w:numPr>
        <w:spacing w:after="0" w:afterAutospacing="0"/>
        <w:ind w:left="720" w:hanging="360"/>
        <w:rPr>
          <w:u w:val="none"/>
        </w:rPr>
      </w:pPr>
      <w:r w:rsidDel="00000000" w:rsidR="00000000" w:rsidRPr="00000000">
        <w:rPr>
          <w:rtl w:val="0"/>
        </w:rPr>
        <w:t xml:space="preserve">Fer una aplicació d’Android.</w:t>
      </w:r>
    </w:p>
    <w:p w:rsidR="00000000" w:rsidDel="00000000" w:rsidP="00000000" w:rsidRDefault="00000000" w:rsidRPr="00000000" w14:paraId="00000076">
      <w:pPr>
        <w:numPr>
          <w:ilvl w:val="0"/>
          <w:numId w:val="7"/>
        </w:numPr>
        <w:spacing w:after="0" w:afterAutospacing="0"/>
        <w:ind w:left="720" w:hanging="360"/>
        <w:rPr>
          <w:u w:val="none"/>
        </w:rPr>
      </w:pPr>
      <w:r w:rsidDel="00000000" w:rsidR="00000000" w:rsidRPr="00000000">
        <w:rPr>
          <w:rtl w:val="0"/>
        </w:rPr>
        <w:t xml:space="preserve">Experiència amb Android Studio, Firebase i Taiga.</w:t>
      </w:r>
    </w:p>
    <w:p w:rsidR="00000000" w:rsidDel="00000000" w:rsidP="00000000" w:rsidRDefault="00000000" w:rsidRPr="00000000" w14:paraId="00000077">
      <w:pPr>
        <w:numPr>
          <w:ilvl w:val="0"/>
          <w:numId w:val="7"/>
        </w:numPr>
        <w:spacing w:after="0" w:afterAutospacing="0"/>
        <w:ind w:left="720" w:hanging="360"/>
        <w:rPr>
          <w:u w:val="none"/>
        </w:rPr>
      </w:pPr>
      <w:r w:rsidDel="00000000" w:rsidR="00000000" w:rsidRPr="00000000">
        <w:rPr>
          <w:rtl w:val="0"/>
        </w:rPr>
        <w:t xml:space="preserve">Funcionament de Slack</w:t>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Ús avançat de Git.</w:t>
      </w:r>
    </w:p>
    <w:p w:rsidR="00000000" w:rsidDel="00000000" w:rsidP="00000000" w:rsidRDefault="00000000" w:rsidRPr="00000000" w14:paraId="00000079">
      <w:pPr>
        <w:pStyle w:val="Heading3"/>
        <w:rPr/>
      </w:pPr>
      <w:bookmarkStart w:colFirst="0" w:colLast="0" w:name="_u9qwjf4z0p74" w:id="12"/>
      <w:bookmarkEnd w:id="12"/>
      <w:r w:rsidDel="00000000" w:rsidR="00000000" w:rsidRPr="00000000">
        <w:rPr>
          <w:rtl w:val="0"/>
        </w:rPr>
        <w:t xml:space="preserve">Què fariem diferent?</w:t>
      </w:r>
    </w:p>
    <w:p w:rsidR="00000000" w:rsidDel="00000000" w:rsidP="00000000" w:rsidRDefault="00000000" w:rsidRPr="00000000" w14:paraId="0000007A">
      <w:pPr>
        <w:numPr>
          <w:ilvl w:val="0"/>
          <w:numId w:val="7"/>
        </w:numPr>
        <w:spacing w:after="0" w:afterAutospacing="0"/>
        <w:ind w:left="720" w:hanging="360"/>
      </w:pPr>
      <w:r w:rsidDel="00000000" w:rsidR="00000000" w:rsidRPr="00000000">
        <w:rPr>
          <w:rtl w:val="0"/>
        </w:rPr>
        <w:t xml:space="preserve">Ús d’una Framework tant per Android com iOS.</w:t>
      </w:r>
    </w:p>
    <w:p w:rsidR="00000000" w:rsidDel="00000000" w:rsidP="00000000" w:rsidRDefault="00000000" w:rsidRPr="00000000" w14:paraId="0000007B">
      <w:pPr>
        <w:numPr>
          <w:ilvl w:val="0"/>
          <w:numId w:val="7"/>
        </w:numPr>
        <w:spacing w:after="0" w:afterAutospacing="0"/>
        <w:ind w:left="720" w:hanging="360"/>
        <w:rPr>
          <w:u w:val="none"/>
        </w:rPr>
      </w:pPr>
      <w:r w:rsidDel="00000000" w:rsidR="00000000" w:rsidRPr="00000000">
        <w:rPr>
          <w:rtl w:val="0"/>
        </w:rPr>
        <w:t xml:space="preserve">Millor coordinació entre el Taiga, les Històries d’Usuari i Mock-Ups.</w:t>
      </w:r>
    </w:p>
    <w:p w:rsidR="00000000" w:rsidDel="00000000" w:rsidP="00000000" w:rsidRDefault="00000000" w:rsidRPr="00000000" w14:paraId="0000007C">
      <w:pPr>
        <w:numPr>
          <w:ilvl w:val="0"/>
          <w:numId w:val="7"/>
        </w:numPr>
        <w:spacing w:after="0" w:afterAutospacing="0"/>
        <w:ind w:left="720" w:hanging="360"/>
        <w:rPr>
          <w:u w:val="none"/>
        </w:rPr>
      </w:pPr>
      <w:r w:rsidDel="00000000" w:rsidR="00000000" w:rsidRPr="00000000">
        <w:rPr>
          <w:rtl w:val="0"/>
        </w:rPr>
        <w:t xml:space="preserve">No escriure blocs de codi grans.</w:t>
      </w:r>
    </w:p>
    <w:p w:rsidR="00000000" w:rsidDel="00000000" w:rsidP="00000000" w:rsidRDefault="00000000" w:rsidRPr="00000000" w14:paraId="0000007D">
      <w:pPr>
        <w:numPr>
          <w:ilvl w:val="0"/>
          <w:numId w:val="7"/>
        </w:numPr>
        <w:ind w:left="720" w:hanging="360"/>
        <w:rPr>
          <w:u w:val="none"/>
        </w:rPr>
      </w:pPr>
      <w:r w:rsidDel="00000000" w:rsidR="00000000" w:rsidRPr="00000000">
        <w:rPr>
          <w:rtl w:val="0"/>
        </w:rPr>
        <w:t xml:space="preserve">No començar noves històries d’usuari sense haver terminat les prèvies.</w:t>
      </w:r>
    </w:p>
    <w:p w:rsidR="00000000" w:rsidDel="00000000" w:rsidP="00000000" w:rsidRDefault="00000000" w:rsidRPr="00000000" w14:paraId="0000007E">
      <w:pPr>
        <w:pStyle w:val="Heading3"/>
        <w:rPr/>
      </w:pPr>
      <w:bookmarkStart w:colFirst="0" w:colLast="0" w:name="_da2awkj1o8fd" w:id="13"/>
      <w:bookmarkEnd w:id="13"/>
      <w:r w:rsidDel="00000000" w:rsidR="00000000" w:rsidRPr="00000000">
        <w:rPr>
          <w:rtl w:val="0"/>
        </w:rPr>
        <w:t xml:space="preserve">Conceptes aplicats de prèvies assignatures</w:t>
      </w:r>
    </w:p>
    <w:p w:rsidR="00000000" w:rsidDel="00000000" w:rsidP="00000000" w:rsidRDefault="00000000" w:rsidRPr="00000000" w14:paraId="0000007F">
      <w:pPr>
        <w:pStyle w:val="Heading4"/>
        <w:rPr/>
      </w:pPr>
      <w:bookmarkStart w:colFirst="0" w:colLast="0" w:name="_pc451sws0m9v" w:id="14"/>
      <w:bookmarkEnd w:id="14"/>
      <w:r w:rsidDel="00000000" w:rsidR="00000000" w:rsidRPr="00000000">
        <w:rPr>
          <w:rtl w:val="0"/>
        </w:rPr>
        <w:t xml:space="preserve">Gestió de Projectes del Software</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Metodología àgil.</w:t>
      </w:r>
    </w:p>
    <w:p w:rsidR="00000000" w:rsidDel="00000000" w:rsidP="00000000" w:rsidRDefault="00000000" w:rsidRPr="00000000" w14:paraId="00000081">
      <w:pPr>
        <w:pStyle w:val="Heading4"/>
        <w:rPr/>
      </w:pPr>
      <w:bookmarkStart w:colFirst="0" w:colLast="0" w:name="_vk1hls3z9rxv" w:id="15"/>
      <w:bookmarkEnd w:id="15"/>
      <w:r w:rsidDel="00000000" w:rsidR="00000000" w:rsidRPr="00000000">
        <w:rPr>
          <w:rtl w:val="0"/>
        </w:rPr>
        <w:t xml:space="preserve">Enginyeria de Requisits</w:t>
      </w:r>
    </w:p>
    <w:p w:rsidR="00000000" w:rsidDel="00000000" w:rsidP="00000000" w:rsidRDefault="00000000" w:rsidRPr="00000000" w14:paraId="00000082">
      <w:pPr>
        <w:numPr>
          <w:ilvl w:val="0"/>
          <w:numId w:val="2"/>
        </w:numPr>
        <w:spacing w:after="0" w:afterAutospacing="0"/>
        <w:ind w:left="720" w:hanging="360"/>
      </w:pPr>
      <w:r w:rsidDel="00000000" w:rsidR="00000000" w:rsidRPr="00000000">
        <w:rPr>
          <w:rtl w:val="0"/>
        </w:rPr>
        <w:t xml:space="preserve">Stakeholders.</w:t>
      </w:r>
    </w:p>
    <w:p w:rsidR="00000000" w:rsidDel="00000000" w:rsidP="00000000" w:rsidRDefault="00000000" w:rsidRPr="00000000" w14:paraId="00000083">
      <w:pPr>
        <w:numPr>
          <w:ilvl w:val="0"/>
          <w:numId w:val="2"/>
        </w:numPr>
        <w:ind w:left="720" w:hanging="360"/>
      </w:pPr>
      <w:r w:rsidDel="00000000" w:rsidR="00000000" w:rsidRPr="00000000">
        <w:rPr>
          <w:rtl w:val="0"/>
        </w:rPr>
        <w:t xml:space="preserve">Històries d’Usuari.</w:t>
      </w:r>
    </w:p>
    <w:p w:rsidR="00000000" w:rsidDel="00000000" w:rsidP="00000000" w:rsidRDefault="00000000" w:rsidRPr="00000000" w14:paraId="00000084">
      <w:pPr>
        <w:pStyle w:val="Heading4"/>
        <w:rPr/>
      </w:pPr>
      <w:bookmarkStart w:colFirst="0" w:colLast="0" w:name="_1ue72hy1f4u0" w:id="16"/>
      <w:bookmarkEnd w:id="16"/>
      <w:r w:rsidDel="00000000" w:rsidR="00000000" w:rsidRPr="00000000">
        <w:rPr>
          <w:rtl w:val="0"/>
        </w:rPr>
        <w:t xml:space="preserve">Arquitectura del Software</w:t>
      </w:r>
    </w:p>
    <w:p w:rsidR="00000000" w:rsidDel="00000000" w:rsidP="00000000" w:rsidRDefault="00000000" w:rsidRPr="00000000" w14:paraId="00000085">
      <w:pPr>
        <w:numPr>
          <w:ilvl w:val="0"/>
          <w:numId w:val="2"/>
        </w:numPr>
        <w:ind w:left="720" w:hanging="360"/>
      </w:pPr>
      <w:r w:rsidDel="00000000" w:rsidR="00000000" w:rsidRPr="00000000">
        <w:rPr>
          <w:rtl w:val="0"/>
        </w:rPr>
        <w:t xml:space="preserve">Ús de patrons.</w:t>
      </w:r>
    </w:p>
    <w:p w:rsidR="00000000" w:rsidDel="00000000" w:rsidP="00000000" w:rsidRDefault="00000000" w:rsidRPr="00000000" w14:paraId="00000086">
      <w:pPr>
        <w:pStyle w:val="Heading4"/>
        <w:rPr/>
      </w:pPr>
      <w:bookmarkStart w:colFirst="0" w:colLast="0" w:name="_ma8599bjw0uf" w:id="17"/>
      <w:bookmarkEnd w:id="17"/>
      <w:r w:rsidDel="00000000" w:rsidR="00000000" w:rsidRPr="00000000">
        <w:rPr>
          <w:rtl w:val="0"/>
        </w:rPr>
        <w:t xml:space="preserve">Projectes de Programació</w:t>
      </w:r>
    </w:p>
    <w:p w:rsidR="00000000" w:rsidDel="00000000" w:rsidP="00000000" w:rsidRDefault="00000000" w:rsidRPr="00000000" w14:paraId="00000087">
      <w:pPr>
        <w:numPr>
          <w:ilvl w:val="0"/>
          <w:numId w:val="2"/>
        </w:numPr>
        <w:spacing w:after="0" w:afterAutospacing="0"/>
        <w:ind w:left="720" w:hanging="360"/>
      </w:pPr>
      <w:r w:rsidDel="00000000" w:rsidR="00000000" w:rsidRPr="00000000">
        <w:rPr>
          <w:rtl w:val="0"/>
        </w:rPr>
        <w:t xml:space="preserve">Iniciarse a l’ús de Git.</w:t>
      </w:r>
    </w:p>
    <w:p w:rsidR="00000000" w:rsidDel="00000000" w:rsidP="00000000" w:rsidRDefault="00000000" w:rsidRPr="00000000" w14:paraId="00000088">
      <w:pPr>
        <w:numPr>
          <w:ilvl w:val="0"/>
          <w:numId w:val="2"/>
        </w:numPr>
        <w:spacing w:after="0" w:afterAutospacing="0"/>
        <w:ind w:left="720" w:hanging="360"/>
        <w:rPr>
          <w:u w:val="none"/>
        </w:rPr>
      </w:pPr>
      <w:r w:rsidDel="00000000" w:rsidR="00000000" w:rsidRPr="00000000">
        <w:rPr>
          <w:rtl w:val="0"/>
        </w:rPr>
        <w:t xml:space="preserve">Repartiment de feines en desenvolupament de software.</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Desenvolupament en 3 capes.</w:t>
      </w:r>
    </w:p>
    <w:p w:rsidR="00000000" w:rsidDel="00000000" w:rsidP="00000000" w:rsidRDefault="00000000" w:rsidRPr="00000000" w14:paraId="0000008A">
      <w:pPr>
        <w:pStyle w:val="Heading2"/>
        <w:rPr/>
      </w:pPr>
      <w:bookmarkStart w:colFirst="0" w:colLast="0" w:name="_r8nfiuoqoajx" w:id="18"/>
      <w:bookmarkEnd w:id="18"/>
      <w:r w:rsidDel="00000000" w:rsidR="00000000" w:rsidRPr="00000000">
        <w:rPr>
          <w:rtl w:val="0"/>
        </w:rPr>
        <w:t xml:space="preserve">Involvement of all team members</w:t>
      </w:r>
    </w:p>
    <w:p w:rsidR="00000000" w:rsidDel="00000000" w:rsidP="00000000" w:rsidRDefault="00000000" w:rsidRPr="00000000" w14:paraId="0000008B">
      <w:pPr>
        <w:rPr/>
      </w:pPr>
      <w:r w:rsidDel="00000000" w:rsidR="00000000" w:rsidRPr="00000000">
        <w:rPr>
          <w:rtl w:val="0"/>
        </w:rPr>
        <w:t xml:space="preserve">Tot i que alguns membres li van dedicar menys temps a algunes iteracions, aquestes hores es van recuperar més endavant en altres iteracions, fent que al final del projecte tots haguessin treballat lo esperat.</w:t>
      </w:r>
    </w:p>
    <w:p w:rsidR="00000000" w:rsidDel="00000000" w:rsidP="00000000" w:rsidRDefault="00000000" w:rsidRPr="00000000" w14:paraId="0000008C">
      <w:pPr>
        <w:rPr/>
      </w:pPr>
      <w:r w:rsidDel="00000000" w:rsidR="00000000" w:rsidRPr="00000000">
        <w:rPr>
          <w:rtl w:val="0"/>
        </w:rPr>
        <w:t xml:space="preserve">Així mateix, els membres que han pogut tindre més temps lliure que la resta han aprofitat per avançar més feina, dedicant una mica més de temps. Tot i així, tots hem complit amb les nostres hores obligatòries de treball.</w:t>
      </w:r>
    </w:p>
    <w:p w:rsidR="00000000" w:rsidDel="00000000" w:rsidP="00000000" w:rsidRDefault="00000000" w:rsidRPr="00000000" w14:paraId="0000008D">
      <w:pPr>
        <w:pStyle w:val="Heading1"/>
        <w:rPr/>
      </w:pPr>
      <w:bookmarkStart w:colFirst="0" w:colLast="0" w:name="_b3auiktui0zc" w:id="19"/>
      <w:bookmarkEnd w:id="19"/>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vkp7xbhs0o21" w:id="20"/>
      <w:bookmarkEnd w:id="20"/>
      <w:r w:rsidDel="00000000" w:rsidR="00000000" w:rsidRPr="00000000">
        <w:rPr>
          <w:rtl w:val="0"/>
        </w:rPr>
        <w:t xml:space="preserve">Manual d’execució de l’applicació</w:t>
      </w:r>
    </w:p>
    <w:p w:rsidR="00000000" w:rsidDel="00000000" w:rsidP="00000000" w:rsidRDefault="00000000" w:rsidRPr="00000000" w14:paraId="0000008F">
      <w:pPr>
        <w:rPr/>
      </w:pPr>
      <w:r w:rsidDel="00000000" w:rsidR="00000000" w:rsidRPr="00000000">
        <w:rPr>
          <w:rtl w:val="0"/>
        </w:rPr>
        <w:t xml:space="preserve">En general la nostre aplicació es bastant intuitiva, per lo que no considerem necessària molta documentació del funcionament de l’app. Per això hem decidit centrarnos en explicar les funcionalitats disponibles.</w:t>
      </w:r>
    </w:p>
    <w:p w:rsidR="00000000" w:rsidDel="00000000" w:rsidP="00000000" w:rsidRDefault="00000000" w:rsidRPr="00000000" w14:paraId="00000090">
      <w:pPr>
        <w:rPr/>
      </w:pPr>
      <w:r w:rsidDel="00000000" w:rsidR="00000000" w:rsidRPr="00000000">
        <w:rPr>
          <w:rtl w:val="0"/>
        </w:rPr>
        <w:t xml:space="preserve">Per tal de seguir un ordre lògic, nomenarem les funcionalitats a medida que es van trobant al obrir l’aplicació i les afegirem una descripció més detallada en cas que ho considerem necessari per a la seva comprensió:</w:t>
      </w:r>
    </w:p>
    <w:p w:rsidR="00000000" w:rsidDel="00000000" w:rsidP="00000000" w:rsidRDefault="00000000" w:rsidRPr="00000000" w14:paraId="00000091">
      <w:pPr>
        <w:numPr>
          <w:ilvl w:val="0"/>
          <w:numId w:val="6"/>
        </w:numPr>
        <w:spacing w:after="0" w:afterAutospacing="0" w:line="360" w:lineRule="auto"/>
        <w:ind w:left="720" w:hanging="360"/>
        <w:rPr>
          <w:u w:val="none"/>
        </w:rPr>
      </w:pPr>
      <w:r w:rsidDel="00000000" w:rsidR="00000000" w:rsidRPr="00000000">
        <w:rPr>
          <w:rtl w:val="0"/>
        </w:rPr>
        <w:t xml:space="preserve">LogIn / SignIn</w:t>
      </w:r>
    </w:p>
    <w:p w:rsidR="00000000" w:rsidDel="00000000" w:rsidP="00000000" w:rsidRDefault="00000000" w:rsidRPr="00000000" w14:paraId="00000092">
      <w:pPr>
        <w:numPr>
          <w:ilvl w:val="0"/>
          <w:numId w:val="6"/>
        </w:numPr>
        <w:spacing w:after="0" w:afterAutospacing="0" w:line="360" w:lineRule="auto"/>
        <w:ind w:left="720" w:hanging="360"/>
        <w:rPr>
          <w:u w:val="none"/>
        </w:rPr>
      </w:pPr>
      <w:r w:rsidDel="00000000" w:rsidR="00000000" w:rsidRPr="00000000">
        <w:rPr>
          <w:rtl w:val="0"/>
        </w:rPr>
        <w:t xml:space="preserve">Obrir el menú lateral on hi ha:</w:t>
      </w:r>
    </w:p>
    <w:p w:rsidR="00000000" w:rsidDel="00000000" w:rsidP="00000000" w:rsidRDefault="00000000" w:rsidRPr="00000000" w14:paraId="00000093">
      <w:pPr>
        <w:numPr>
          <w:ilvl w:val="1"/>
          <w:numId w:val="6"/>
        </w:numPr>
        <w:spacing w:after="0" w:afterAutospacing="0" w:line="360" w:lineRule="auto"/>
        <w:ind w:left="1440" w:hanging="360"/>
        <w:rPr>
          <w:u w:val="none"/>
        </w:rPr>
      </w:pPr>
      <w:r w:rsidDel="00000000" w:rsidR="00000000" w:rsidRPr="00000000">
        <w:rPr>
          <w:rtl w:val="0"/>
        </w:rPr>
        <w:t xml:space="preserve">El perfil d’usuari – que conté la informació bàsica en l’aplicació d’aquest sent: el número de mascotes, d’amics i les quedades / passejos / rutes creades per l’usuari.</w:t>
      </w:r>
    </w:p>
    <w:p w:rsidR="00000000" w:rsidDel="00000000" w:rsidP="00000000" w:rsidRDefault="00000000" w:rsidRPr="00000000" w14:paraId="00000094">
      <w:pPr>
        <w:numPr>
          <w:ilvl w:val="1"/>
          <w:numId w:val="6"/>
        </w:numPr>
        <w:spacing w:after="0" w:afterAutospacing="0" w:line="360" w:lineRule="auto"/>
        <w:ind w:left="1440" w:hanging="360"/>
        <w:rPr>
          <w:u w:val="none"/>
        </w:rPr>
      </w:pPr>
      <w:r w:rsidDel="00000000" w:rsidR="00000000" w:rsidRPr="00000000">
        <w:rPr>
          <w:rtl w:val="0"/>
        </w:rPr>
        <w:t xml:space="preserve">Les mascotes que pertanyen a l’usuari – on es pot veure una vista amb el perfil de cada mascota (amb l’opció d’editar i/o eliminar).</w:t>
      </w:r>
    </w:p>
    <w:p w:rsidR="00000000" w:rsidDel="00000000" w:rsidP="00000000" w:rsidRDefault="00000000" w:rsidRPr="00000000" w14:paraId="00000095">
      <w:pPr>
        <w:numPr>
          <w:ilvl w:val="1"/>
          <w:numId w:val="6"/>
        </w:numPr>
        <w:spacing w:after="0" w:afterAutospacing="0" w:line="360" w:lineRule="auto"/>
        <w:ind w:left="1440" w:hanging="360"/>
        <w:rPr>
          <w:u w:val="none"/>
        </w:rPr>
      </w:pPr>
      <w:r w:rsidDel="00000000" w:rsidR="00000000" w:rsidRPr="00000000">
        <w:rPr>
          <w:rtl w:val="0"/>
        </w:rPr>
        <w:t xml:space="preserve">Afegir una mascota.</w:t>
      </w:r>
    </w:p>
    <w:p w:rsidR="00000000" w:rsidDel="00000000" w:rsidP="00000000" w:rsidRDefault="00000000" w:rsidRPr="00000000" w14:paraId="00000096">
      <w:pPr>
        <w:numPr>
          <w:ilvl w:val="1"/>
          <w:numId w:val="6"/>
        </w:numPr>
        <w:spacing w:after="0" w:afterAutospacing="0" w:line="360" w:lineRule="auto"/>
        <w:ind w:left="1440" w:hanging="360"/>
        <w:rPr>
          <w:u w:val="none"/>
        </w:rPr>
      </w:pPr>
      <w:r w:rsidDel="00000000" w:rsidR="00000000" w:rsidRPr="00000000">
        <w:rPr>
          <w:rtl w:val="0"/>
        </w:rPr>
        <w:t xml:space="preserve">Les teves col·laboracions – dividides en quedades o passejos, sent les col·laboracions totes les quedades o passejos als que s’ha unit l’usuari, podent veure per a cada un d’ells la seva respectiva view (clicant en ell), la data a la que es van fer i visualment es pot apreciar si ja ha vençut l’esdeveniment.</w:t>
      </w:r>
    </w:p>
    <w:p w:rsidR="00000000" w:rsidDel="00000000" w:rsidP="00000000" w:rsidRDefault="00000000" w:rsidRPr="00000000" w14:paraId="00000097">
      <w:pPr>
        <w:numPr>
          <w:ilvl w:val="1"/>
          <w:numId w:val="6"/>
        </w:numPr>
        <w:spacing w:after="0" w:afterAutospacing="0" w:line="360" w:lineRule="auto"/>
        <w:ind w:left="1440" w:hanging="360"/>
        <w:rPr>
          <w:u w:val="none"/>
        </w:rPr>
      </w:pPr>
      <w:r w:rsidDel="00000000" w:rsidR="00000000" w:rsidRPr="00000000">
        <w:rPr>
          <w:rtl w:val="0"/>
        </w:rPr>
        <w:t xml:space="preserve">Amics – On es pot veure la teva llista d’amics, veure el seu perfil, eliminar-lo, agregar nous amics i acceptar sol·licituds d’amics en temps real.</w:t>
      </w:r>
    </w:p>
    <w:p w:rsidR="00000000" w:rsidDel="00000000" w:rsidP="00000000" w:rsidRDefault="00000000" w:rsidRPr="00000000" w14:paraId="00000098">
      <w:pPr>
        <w:numPr>
          <w:ilvl w:val="1"/>
          <w:numId w:val="6"/>
        </w:numPr>
        <w:spacing w:after="0" w:afterAutospacing="0" w:line="360" w:lineRule="auto"/>
        <w:ind w:left="1440" w:hanging="360"/>
        <w:rPr>
          <w:u w:val="none"/>
        </w:rPr>
      </w:pPr>
      <w:r w:rsidDel="00000000" w:rsidR="00000000" w:rsidRPr="00000000">
        <w:rPr>
          <w:rtl w:val="0"/>
        </w:rPr>
        <w:t xml:space="preserve">LogOut</w:t>
      </w:r>
    </w:p>
    <w:p w:rsidR="00000000" w:rsidDel="00000000" w:rsidP="00000000" w:rsidRDefault="00000000" w:rsidRPr="00000000" w14:paraId="00000099">
      <w:pPr>
        <w:numPr>
          <w:ilvl w:val="0"/>
          <w:numId w:val="6"/>
        </w:numPr>
        <w:spacing w:after="0" w:afterAutospacing="0" w:line="360" w:lineRule="auto"/>
        <w:ind w:left="720" w:hanging="360"/>
        <w:rPr>
          <w:u w:val="none"/>
        </w:rPr>
      </w:pPr>
      <w:r w:rsidDel="00000000" w:rsidR="00000000" w:rsidRPr="00000000">
        <w:rPr>
          <w:rtl w:val="0"/>
        </w:rPr>
        <w:t xml:space="preserve">Cerca de quedades / passejos / rutes per nom</w:t>
      </w:r>
    </w:p>
    <w:p w:rsidR="00000000" w:rsidDel="00000000" w:rsidP="00000000" w:rsidRDefault="00000000" w:rsidRPr="00000000" w14:paraId="0000009A">
      <w:pPr>
        <w:numPr>
          <w:ilvl w:val="0"/>
          <w:numId w:val="6"/>
        </w:numPr>
        <w:spacing w:after="0" w:afterAutospacing="0" w:line="360" w:lineRule="auto"/>
        <w:ind w:left="720" w:hanging="360"/>
        <w:rPr>
          <w:u w:val="none"/>
        </w:rPr>
      </w:pPr>
      <w:r w:rsidDel="00000000" w:rsidR="00000000" w:rsidRPr="00000000">
        <w:rPr>
          <w:rtl w:val="0"/>
        </w:rPr>
        <w:t xml:space="preserve">Aplicar filtres dels esdeveniments que es volen veure al mapa com a resultat, sent els filtres: quedades / passejos / rutes i/o per especie, on també es poden fer combinacions d’aquests.</w:t>
      </w:r>
    </w:p>
    <w:p w:rsidR="00000000" w:rsidDel="00000000" w:rsidP="00000000" w:rsidRDefault="00000000" w:rsidRPr="00000000" w14:paraId="0000009B">
      <w:pPr>
        <w:numPr>
          <w:ilvl w:val="0"/>
          <w:numId w:val="6"/>
        </w:numPr>
        <w:spacing w:after="0" w:afterAutospacing="0" w:line="360" w:lineRule="auto"/>
        <w:ind w:left="720" w:hanging="360"/>
        <w:rPr>
          <w:u w:val="none"/>
        </w:rPr>
      </w:pPr>
      <w:r w:rsidDel="00000000" w:rsidR="00000000" w:rsidRPr="00000000">
        <w:rPr>
          <w:rtl w:val="0"/>
        </w:rPr>
        <w:t xml:space="preserve">Cerca esdeveniments propers a la zona indicada al mapa – tenint l’habilitat de clicar en els esdeveniments per obrir les seves respectives views i així poder veure la seva informació, unir-se, editar-lo o eliminarl-lo en cas de ser l’autor i deixar ressenyes.</w:t>
      </w:r>
    </w:p>
    <w:p w:rsidR="00000000" w:rsidDel="00000000" w:rsidP="00000000" w:rsidRDefault="00000000" w:rsidRPr="00000000" w14:paraId="0000009C">
      <w:pPr>
        <w:numPr>
          <w:ilvl w:val="0"/>
          <w:numId w:val="6"/>
        </w:numPr>
        <w:spacing w:after="0" w:afterAutospacing="0" w:line="360" w:lineRule="auto"/>
        <w:ind w:left="720" w:hanging="360"/>
        <w:rPr>
          <w:u w:val="none"/>
        </w:rPr>
      </w:pPr>
      <w:r w:rsidDel="00000000" w:rsidR="00000000" w:rsidRPr="00000000">
        <w:rPr>
          <w:rtl w:val="0"/>
        </w:rPr>
        <w:t xml:space="preserve">Crear nous esdeveniments, per a això s’ha de mantenir clicat en qualsevol punt del mapa per tal de que es desplegui el botó de crear un esdeveniment i escollir la creació d’una quedada / passeig / ruta.</w:t>
      </w:r>
    </w:p>
    <w:p w:rsidR="00000000" w:rsidDel="00000000" w:rsidP="00000000" w:rsidRDefault="00000000" w:rsidRPr="00000000" w14:paraId="0000009D">
      <w:pPr>
        <w:numPr>
          <w:ilvl w:val="1"/>
          <w:numId w:val="6"/>
        </w:numPr>
        <w:spacing w:after="0" w:afterAutospacing="0" w:line="360" w:lineRule="auto"/>
        <w:ind w:left="1440" w:hanging="360"/>
        <w:rPr>
          <w:u w:val="none"/>
        </w:rPr>
      </w:pPr>
      <w:r w:rsidDel="00000000" w:rsidR="00000000" w:rsidRPr="00000000">
        <w:rPr>
          <w:rtl w:val="0"/>
        </w:rPr>
        <w:t xml:space="preserve">És important conèixer que un passeig està associat a una ruta.</w:t>
      </w:r>
    </w:p>
    <w:p w:rsidR="00000000" w:rsidDel="00000000" w:rsidP="00000000" w:rsidRDefault="00000000" w:rsidRPr="00000000" w14:paraId="0000009E">
      <w:pPr>
        <w:numPr>
          <w:ilvl w:val="0"/>
          <w:numId w:val="6"/>
        </w:numPr>
        <w:spacing w:line="360" w:lineRule="auto"/>
        <w:ind w:left="720" w:hanging="360"/>
        <w:rPr>
          <w:u w:val="none"/>
        </w:rPr>
      </w:pPr>
      <w:r w:rsidDel="00000000" w:rsidR="00000000" w:rsidRPr="00000000">
        <w:rPr>
          <w:rtl w:val="0"/>
        </w:rPr>
        <w:t xml:space="preserve">Finalment a la llista d’abaix de la view principal, la del mapa, es poden observar els esdeveniments mostrats en el mapa d’un estil diferent.</w:t>
      </w:r>
    </w:p>
    <w:p w:rsidR="00000000" w:rsidDel="00000000" w:rsidP="00000000" w:rsidRDefault="00000000" w:rsidRPr="00000000" w14:paraId="0000009F">
      <w:pPr>
        <w:pStyle w:val="Heading2"/>
        <w:rPr/>
      </w:pPr>
      <w:bookmarkStart w:colFirst="0" w:colLast="0" w:name="_7pp1odlj9alz" w:id="21"/>
      <w:bookmarkEnd w:id="21"/>
      <w:r w:rsidDel="00000000" w:rsidR="00000000" w:rsidRPr="00000000">
        <w:rPr>
          <w:rtl w:val="0"/>
        </w:rPr>
        <w:t xml:space="preserve">Captures de l’aplicació</w:t>
      </w:r>
    </w:p>
    <w:p w:rsidR="00000000" w:rsidDel="00000000" w:rsidP="00000000" w:rsidRDefault="00000000" w:rsidRPr="00000000" w14:paraId="000000A0">
      <w:pPr>
        <w:jc w:val="left"/>
        <w:rPr/>
      </w:pPr>
      <w:r w:rsidDel="00000000" w:rsidR="00000000" w:rsidRPr="00000000">
        <w:rPr/>
        <w:drawing>
          <wp:inline distB="114300" distT="114300" distL="114300" distR="114300">
            <wp:extent cx="1980291" cy="3871913"/>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80291" cy="3871913"/>
                    </a:xfrm>
                    <a:prstGeom prst="rect"/>
                    <a:ln/>
                  </pic:spPr>
                </pic:pic>
              </a:graphicData>
            </a:graphic>
          </wp:inline>
        </w:drawing>
      </w:r>
      <w:r w:rsidDel="00000000" w:rsidR="00000000" w:rsidRPr="00000000">
        <w:rPr/>
        <w:drawing>
          <wp:inline distB="114300" distT="114300" distL="114300" distR="114300">
            <wp:extent cx="1980291" cy="3871913"/>
            <wp:effectExtent b="0" l="0" r="0" t="0"/>
            <wp:docPr id="3" name="image8.png"/>
            <a:graphic>
              <a:graphicData uri="http://schemas.openxmlformats.org/drawingml/2006/picture">
                <pic:pic>
                  <pic:nvPicPr>
                    <pic:cNvPr id="0" name="image8.png"/>
                    <pic:cNvPicPr preferRelativeResize="0"/>
                  </pic:nvPicPr>
                  <pic:blipFill>
                    <a:blip r:embed="rId13"/>
                    <a:srcRect b="513" l="0" r="0" t="513"/>
                    <a:stretch>
                      <a:fillRect/>
                    </a:stretch>
                  </pic:blipFill>
                  <pic:spPr>
                    <a:xfrm>
                      <a:off x="0" y="0"/>
                      <a:ext cx="1980291" cy="3871913"/>
                    </a:xfrm>
                    <a:prstGeom prst="rect"/>
                    <a:ln/>
                  </pic:spPr>
                </pic:pic>
              </a:graphicData>
            </a:graphic>
          </wp:inline>
        </w:drawing>
      </w:r>
      <w:r w:rsidDel="00000000" w:rsidR="00000000" w:rsidRPr="00000000">
        <w:rPr/>
        <w:drawing>
          <wp:inline distB="114300" distT="114300" distL="114300" distR="114300">
            <wp:extent cx="1980291" cy="3871913"/>
            <wp:effectExtent b="0" l="0" r="0" t="0"/>
            <wp:docPr id="8" name="image6.jpg"/>
            <a:graphic>
              <a:graphicData uri="http://schemas.openxmlformats.org/drawingml/2006/picture">
                <pic:pic>
                  <pic:nvPicPr>
                    <pic:cNvPr id="0" name="image6.jpg"/>
                    <pic:cNvPicPr preferRelativeResize="0"/>
                  </pic:nvPicPr>
                  <pic:blipFill>
                    <a:blip r:embed="rId14"/>
                    <a:srcRect b="351" l="0" r="0" t="351"/>
                    <a:stretch>
                      <a:fillRect/>
                    </a:stretch>
                  </pic:blipFill>
                  <pic:spPr>
                    <a:xfrm>
                      <a:off x="0" y="0"/>
                      <a:ext cx="1980291"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jc w:val="left"/>
        <w:rPr/>
      </w:pPr>
      <w:r w:rsidDel="00000000" w:rsidR="00000000" w:rsidRPr="00000000">
        <w:rPr>
          <w:rtl w:val="0"/>
        </w:rPr>
        <w:t xml:space="preserve">    Menú lateral</w:t>
        <w:tab/>
        <w:t xml:space="preserve">       Creació de nous esdeveniments</w:t>
        <w:tab/>
        <w:t xml:space="preserve">          Cercar en esta zona</w:t>
      </w:r>
    </w:p>
    <w:p w:rsidR="00000000" w:rsidDel="00000000" w:rsidP="00000000" w:rsidRDefault="00000000" w:rsidRPr="00000000" w14:paraId="000000A2">
      <w:pPr>
        <w:jc w:val="left"/>
        <w:rPr/>
      </w:pPr>
      <w:r w:rsidDel="00000000" w:rsidR="00000000" w:rsidRPr="00000000">
        <w:rPr/>
        <w:drawing>
          <wp:inline distB="114300" distT="114300" distL="114300" distR="114300">
            <wp:extent cx="1980291" cy="3871913"/>
            <wp:effectExtent b="0" l="0" r="0" t="0"/>
            <wp:docPr id="2" name="image4.png"/>
            <a:graphic>
              <a:graphicData uri="http://schemas.openxmlformats.org/drawingml/2006/picture">
                <pic:pic>
                  <pic:nvPicPr>
                    <pic:cNvPr id="0" name="image4.png"/>
                    <pic:cNvPicPr preferRelativeResize="0"/>
                  </pic:nvPicPr>
                  <pic:blipFill>
                    <a:blip r:embed="rId15"/>
                    <a:srcRect b="271" l="0" r="0" t="271"/>
                    <a:stretch>
                      <a:fillRect/>
                    </a:stretch>
                  </pic:blipFill>
                  <pic:spPr>
                    <a:xfrm>
                      <a:off x="0" y="0"/>
                      <a:ext cx="1980291" cy="3871913"/>
                    </a:xfrm>
                    <a:prstGeom prst="rect"/>
                    <a:ln/>
                  </pic:spPr>
                </pic:pic>
              </a:graphicData>
            </a:graphic>
          </wp:inline>
        </w:drawing>
      </w:r>
      <w:r w:rsidDel="00000000" w:rsidR="00000000" w:rsidRPr="00000000">
        <w:rPr/>
        <w:drawing>
          <wp:inline distB="114300" distT="114300" distL="114300" distR="114300">
            <wp:extent cx="1980291" cy="3871913"/>
            <wp:effectExtent b="0" l="0" r="0" t="0"/>
            <wp:docPr id="6" name="image5.png"/>
            <a:graphic>
              <a:graphicData uri="http://schemas.openxmlformats.org/drawingml/2006/picture">
                <pic:pic>
                  <pic:nvPicPr>
                    <pic:cNvPr id="0" name="image5.png"/>
                    <pic:cNvPicPr preferRelativeResize="0"/>
                  </pic:nvPicPr>
                  <pic:blipFill>
                    <a:blip r:embed="rId16"/>
                    <a:srcRect b="192" l="0" r="0" t="192"/>
                    <a:stretch>
                      <a:fillRect/>
                    </a:stretch>
                  </pic:blipFill>
                  <pic:spPr>
                    <a:xfrm>
                      <a:off x="0" y="0"/>
                      <a:ext cx="1980291" cy="3871913"/>
                    </a:xfrm>
                    <a:prstGeom prst="rect"/>
                    <a:ln/>
                  </pic:spPr>
                </pic:pic>
              </a:graphicData>
            </a:graphic>
          </wp:inline>
        </w:drawing>
      </w:r>
      <w:r w:rsidDel="00000000" w:rsidR="00000000" w:rsidRPr="00000000">
        <w:rPr/>
        <w:drawing>
          <wp:inline distB="114300" distT="114300" distL="114300" distR="114300">
            <wp:extent cx="1980291" cy="3871913"/>
            <wp:effectExtent b="0" l="0" r="0" t="0"/>
            <wp:docPr id="7" name="image3.png"/>
            <a:graphic>
              <a:graphicData uri="http://schemas.openxmlformats.org/drawingml/2006/picture">
                <pic:pic>
                  <pic:nvPicPr>
                    <pic:cNvPr id="0" name="image3.png"/>
                    <pic:cNvPicPr preferRelativeResize="0"/>
                  </pic:nvPicPr>
                  <pic:blipFill>
                    <a:blip r:embed="rId17"/>
                    <a:srcRect b="394" l="0" r="0" t="394"/>
                    <a:stretch>
                      <a:fillRect/>
                    </a:stretch>
                  </pic:blipFill>
                  <pic:spPr>
                    <a:xfrm>
                      <a:off x="0" y="0"/>
                      <a:ext cx="1980291"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left"/>
        <w:rPr/>
      </w:pPr>
      <w:r w:rsidDel="00000000" w:rsidR="00000000" w:rsidRPr="00000000">
        <w:rPr>
          <w:rFonts w:ascii="Cardo" w:cs="Cardo" w:eastAsia="Cardo" w:hAnsi="Cardo"/>
          <w:rtl w:val="0"/>
        </w:rPr>
        <w:tab/>
        <w:t xml:space="preserve">      Filtratge</w:t>
        <w:tab/>
        <w:tab/>
        <w:tab/>
        <w:tab/>
        <w:t xml:space="preserve">   Amics</w:t>
        <w:tab/>
        <w:tab/>
        <w:t xml:space="preserve">    Contribucions → Paseos</w:t>
      </w:r>
    </w:p>
    <w:sectPr>
      <w:headerReference r:id="rId18" w:type="default"/>
      <w:headerReference r:id="rId19" w:type="first"/>
      <w:footerReference r:id="rId20" w:type="default"/>
      <w:footerReference r:id="rId21" w:type="first"/>
      <w:pgSz w:h="16838" w:w="11906"/>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PT Serif">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Rubik">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5981700</wp:posOffset>
          </wp:positionH>
          <wp:positionV relativeFrom="paragraph">
            <wp:posOffset>-171449</wp:posOffset>
          </wp:positionV>
          <wp:extent cx="547688" cy="5476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alphaModFix amt="25000"/>
                  </a:blip>
                  <a:srcRect b="0" l="0" r="0" t="0"/>
                  <a:stretch>
                    <a:fillRect/>
                  </a:stretch>
                </pic:blipFill>
                <pic:spPr>
                  <a:xfrm>
                    <a:off x="0" y="0"/>
                    <a:ext cx="547688" cy="5476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T Serif" w:cs="PT Serif" w:eastAsia="PT Serif" w:hAnsi="PT Serif"/>
      <w:color w:val="434343"/>
      <w:sz w:val="40"/>
      <w:szCs w:val="40"/>
    </w:rPr>
  </w:style>
  <w:style w:type="paragraph" w:styleId="Heading2">
    <w:name w:val="heading 2"/>
    <w:basedOn w:val="Normal"/>
    <w:next w:val="Normal"/>
    <w:pPr>
      <w:keepNext w:val="1"/>
      <w:keepLines w:val="1"/>
      <w:spacing w:after="120" w:before="360" w:lineRule="auto"/>
    </w:pPr>
    <w:rPr>
      <w:rFonts w:ascii="PT Serif" w:cs="PT Serif" w:eastAsia="PT Serif" w:hAnsi="PT Serif"/>
      <w:sz w:val="32"/>
      <w:szCs w:val="32"/>
    </w:rPr>
  </w:style>
  <w:style w:type="paragraph" w:styleId="Heading3">
    <w:name w:val="heading 3"/>
    <w:basedOn w:val="Normal"/>
    <w:next w:val="Normal"/>
    <w:pPr>
      <w:keepNext w:val="1"/>
      <w:keepLines w:val="1"/>
      <w:spacing w:after="80" w:before="320" w:lineRule="auto"/>
    </w:pPr>
    <w:rPr>
      <w:rFonts w:ascii="PT Serif" w:cs="PT Serif" w:eastAsia="PT Serif" w:hAnsi="PT Serif"/>
      <w:color w:val="434343"/>
      <w:sz w:val="28"/>
      <w:szCs w:val="28"/>
    </w:rPr>
  </w:style>
  <w:style w:type="paragraph" w:styleId="Heading4">
    <w:name w:val="heading 4"/>
    <w:basedOn w:val="Normal"/>
    <w:next w:val="Normal"/>
    <w:pPr>
      <w:keepNext w:val="1"/>
      <w:keepLines w:val="1"/>
      <w:spacing w:after="80" w:before="280" w:lineRule="auto"/>
    </w:pPr>
    <w:rPr>
      <w:rFonts w:ascii="PT Serif" w:cs="PT Serif" w:eastAsia="PT Serif" w:hAnsi="PT Serif"/>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T Serif" w:cs="PT Serif" w:eastAsia="PT Serif" w:hAnsi="PT Serif"/>
      <w:color w:val="434343"/>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trello.com/invite/b/epbW9slJ/8fce72bbda88dad03cb03240fd47c827/pes-social-world-petworld" TargetMode="External"/><Relationship Id="rId10" Type="http://schemas.openxmlformats.org/officeDocument/2006/relationships/hyperlink" Target="https://tree.taiga.io/project/robertouroz-petworld-2/" TargetMode="External"/><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88SYSo" TargetMode="External"/><Relationship Id="rId15" Type="http://schemas.openxmlformats.org/officeDocument/2006/relationships/image" Target="media/image4.png"/><Relationship Id="rId14" Type="http://schemas.openxmlformats.org/officeDocument/2006/relationships/image" Target="media/image6.jp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hyperlink" Target="https://github.com/socialworldpes" TargetMode="External"/><Relationship Id="rId8" Type="http://schemas.openxmlformats.org/officeDocument/2006/relationships/hyperlink" Target="https://goo.gl/CKFBDz"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PTSerif-bold.ttf"/><Relationship Id="rId12" Type="http://schemas.openxmlformats.org/officeDocument/2006/relationships/font" Target="fonts/PTSerif-regular.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Cardo-regular.ttf"/><Relationship Id="rId15" Type="http://schemas.openxmlformats.org/officeDocument/2006/relationships/font" Target="fonts/PTSerif-boldItalic.ttf"/><Relationship Id="rId14" Type="http://schemas.openxmlformats.org/officeDocument/2006/relationships/font" Target="fonts/PTSerif-italic.ttf"/><Relationship Id="rId17" Type="http://schemas.openxmlformats.org/officeDocument/2006/relationships/font" Target="fonts/Rubik-bold.ttf"/><Relationship Id="rId16" Type="http://schemas.openxmlformats.org/officeDocument/2006/relationships/font" Target="fonts/Rubik-regular.ttf"/><Relationship Id="rId5" Type="http://schemas.openxmlformats.org/officeDocument/2006/relationships/font" Target="fonts/RubikLight-regular.ttf"/><Relationship Id="rId19" Type="http://schemas.openxmlformats.org/officeDocument/2006/relationships/font" Target="fonts/Rubik-boldItalic.ttf"/><Relationship Id="rId6" Type="http://schemas.openxmlformats.org/officeDocument/2006/relationships/font" Target="fonts/RubikLight-bold.ttf"/><Relationship Id="rId18" Type="http://schemas.openxmlformats.org/officeDocument/2006/relationships/font" Target="fonts/Rubik-italic.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