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quarto.qmd</w:t>
      </w:r>
    </w:p>
    <w:p>
      <w:pPr>
        <w:pStyle w:val="Author"/>
      </w:pPr>
      <w:r>
        <w:t xml:space="preserve">Jonathan Socoy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required package: tidyverse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txhousing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Houses Sold in Houston, TX"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art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txhousing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avg_price=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(volume)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(month.abb[month],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month.abb,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Price of Houses Sold in Texas by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Sale 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dollar)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quarto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txhousing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avg_price=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(volume)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num_sales=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(num_sales,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Price of Houses Sold in 2015 by City in Texas"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Sale 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dollar)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uarto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quarto.qmd</dc:title>
  <dc:creator>Jonathan Socoy</dc:creator>
  <cp:keywords/>
  <dcterms:created xsi:type="dcterms:W3CDTF">2025-09-04T23:28:43Z</dcterms:created>
  <dcterms:modified xsi:type="dcterms:W3CDTF">2025-09-04T23:28:43Z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