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1"/>
        <w:rPr>
          <w:rFonts w:eastAsia="Times New Roman"/>
          <w:bCs/>
          <w:sz w:val="36"/>
          <w:szCs w:val="36"/>
        </w:rPr>
      </w:pPr>
      <w:bookmarkStart w:id="1" w:name="_GoBack"/>
      <w:bookmarkEnd w:id="1"/>
      <w:r>
        <w:rPr>
          <w:rFonts w:eastAsia="Times New Roman"/>
          <w:bCs/>
          <w:sz w:val="36"/>
          <w:szCs w:val="36"/>
        </w:rPr>
        <w:t>1. Create an empty project</w:t>
      </w:r>
      <w:bookmarkStart w:id="0" w:name="setup"/>
      <w:bookmarkEnd w:id="0"/>
    </w:p>
    <w:p>
      <w:pPr>
        <w:spacing w:before="100" w:beforeAutospacing="1" w:after="100" w:afterAutospacing="1" w:line="240" w:lineRule="auto"/>
        <w:rPr>
          <w:rFonts w:eastAsia="Times New Roman"/>
          <w:bCs/>
          <w:sz w:val="24"/>
          <w:szCs w:val="24"/>
        </w:rPr>
      </w:pPr>
      <w:r>
        <w:rPr>
          <w:rFonts w:eastAsia="Times New Roman"/>
          <w:bCs/>
          <w:sz w:val="24"/>
          <w:szCs w:val="24"/>
        </w:rPr>
        <w:t>To create an IDE project:</w:t>
      </w:r>
    </w:p>
    <w:p>
      <w:pPr>
        <w:numPr>
          <w:ilvl w:val="0"/>
          <w:numId w:val="1"/>
        </w:numPr>
        <w:spacing w:before="100" w:beforeAutospacing="1" w:after="100" w:afterAutospacing="1" w:line="240" w:lineRule="auto"/>
        <w:rPr>
          <w:rFonts w:eastAsia="Times New Roman"/>
          <w:bCs/>
          <w:sz w:val="24"/>
          <w:szCs w:val="24"/>
        </w:rPr>
      </w:pPr>
      <w:r>
        <w:rPr>
          <w:rFonts w:eastAsia="Times New Roman"/>
          <w:bCs/>
          <w:sz w:val="24"/>
          <w:szCs w:val="24"/>
        </w:rPr>
        <w:t>Start NetBeans IDE.</w:t>
      </w:r>
    </w:p>
    <w:p>
      <w:pPr>
        <w:numPr>
          <w:ilvl w:val="0"/>
          <w:numId w:val="1"/>
        </w:numPr>
        <w:spacing w:before="100" w:beforeAutospacing="1" w:after="100" w:afterAutospacing="1" w:line="240" w:lineRule="auto"/>
        <w:rPr>
          <w:rFonts w:eastAsia="Times New Roman"/>
          <w:bCs/>
          <w:sz w:val="24"/>
          <w:szCs w:val="24"/>
        </w:rPr>
      </w:pPr>
      <w:r>
        <w:rPr>
          <w:rFonts w:eastAsia="Times New Roman"/>
          <w:bCs/>
          <w:sz w:val="24"/>
          <w:szCs w:val="24"/>
        </w:rPr>
        <w:t xml:space="preserve">In the IDE, choose File &gt; New Project, as shown in the figure below. </w:t>
      </w:r>
    </w:p>
    <w:p>
      <w:pPr>
        <w:spacing w:before="100" w:beforeAutospacing="1" w:after="100" w:afterAutospacing="1" w:line="240" w:lineRule="auto"/>
        <w:ind w:left="720"/>
        <w:rPr>
          <w:rFonts w:eastAsia="Times New Roman"/>
          <w:bCs/>
          <w:sz w:val="24"/>
          <w:szCs w:val="24"/>
        </w:rPr>
      </w:pPr>
      <w:r>
        <w:rPr>
          <w:rFonts w:eastAsia="Times New Roman"/>
          <w:bCs/>
          <w:sz w:val="24"/>
          <w:szCs w:val="24"/>
          <w:lang w:eastAsia="en-US"/>
        </w:rPr>
        <w:drawing>
          <wp:inline distT="0" distB="0" distL="0" distR="0">
            <wp:extent cx="3935730" cy="24822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50806" cy="2492242"/>
                    </a:xfrm>
                    <a:prstGeom prst="rect">
                      <a:avLst/>
                    </a:prstGeom>
                    <a:noFill/>
                    <a:ln>
                      <a:noFill/>
                    </a:ln>
                  </pic:spPr>
                </pic:pic>
              </a:graphicData>
            </a:graphic>
          </wp:inline>
        </w:drawing>
      </w:r>
    </w:p>
    <w:p>
      <w:pPr>
        <w:spacing w:before="100" w:beforeAutospacing="1" w:after="100" w:afterAutospacing="1" w:line="240" w:lineRule="auto"/>
        <w:ind w:left="720"/>
        <w:rPr>
          <w:rFonts w:eastAsia="Times New Roman"/>
          <w:bCs/>
          <w:sz w:val="24"/>
          <w:szCs w:val="24"/>
        </w:rPr>
      </w:pPr>
    </w:p>
    <w:p>
      <w:pPr>
        <w:numPr>
          <w:ilvl w:val="0"/>
          <w:numId w:val="1"/>
        </w:numPr>
        <w:spacing w:before="100" w:beforeAutospacing="1" w:after="100" w:afterAutospacing="1" w:line="240" w:lineRule="auto"/>
        <w:rPr>
          <w:rFonts w:eastAsia="Times New Roman"/>
          <w:bCs/>
          <w:sz w:val="24"/>
          <w:szCs w:val="24"/>
        </w:rPr>
      </w:pPr>
      <w:r>
        <w:rPr>
          <w:rFonts w:eastAsia="Times New Roman"/>
          <w:bCs/>
          <w:sz w:val="24"/>
          <w:szCs w:val="24"/>
        </w:rPr>
        <w:t xml:space="preserve">In the New Project wizard, expand the Java category and select Java Application as shown in the figure below. Then click Next. </w:t>
      </w:r>
    </w:p>
    <w:p>
      <w:pPr>
        <w:spacing w:before="100" w:beforeAutospacing="1" w:after="100" w:afterAutospacing="1" w:line="240" w:lineRule="auto"/>
        <w:ind w:left="720"/>
        <w:rPr>
          <w:rFonts w:eastAsia="Times New Roman"/>
          <w:bCs/>
          <w:sz w:val="24"/>
          <w:szCs w:val="24"/>
        </w:rPr>
      </w:pPr>
      <w:r>
        <w:rPr>
          <w:rFonts w:eastAsia="Times New Roman"/>
          <w:bCs/>
          <w:sz w:val="24"/>
          <w:szCs w:val="24"/>
          <w:lang w:eastAsia="en-US"/>
        </w:rPr>
        <w:drawing>
          <wp:inline distT="0" distB="0" distL="0" distR="0">
            <wp:extent cx="4716145" cy="3257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6267" cy="3257550"/>
                    </a:xfrm>
                    <a:prstGeom prst="rect">
                      <a:avLst/>
                    </a:prstGeom>
                    <a:noFill/>
                    <a:ln>
                      <a:noFill/>
                    </a:ln>
                  </pic:spPr>
                </pic:pic>
              </a:graphicData>
            </a:graphic>
          </wp:inline>
        </w:drawing>
      </w:r>
    </w:p>
    <w:p>
      <w:pPr>
        <w:numPr>
          <w:ilvl w:val="0"/>
          <w:numId w:val="1"/>
        </w:numPr>
        <w:spacing w:before="100" w:beforeAutospacing="1" w:after="100" w:afterAutospacing="1" w:line="240" w:lineRule="auto"/>
        <w:rPr>
          <w:rFonts w:eastAsia="Times New Roman"/>
          <w:bCs/>
          <w:sz w:val="24"/>
          <w:szCs w:val="24"/>
        </w:rPr>
      </w:pPr>
      <w:r>
        <w:rPr>
          <w:rFonts w:eastAsia="Times New Roman"/>
          <w:bCs/>
          <w:sz w:val="24"/>
          <w:szCs w:val="24"/>
        </w:rPr>
        <w:t xml:space="preserve">In the Name and Location page of the wizard, do the following: </w:t>
      </w:r>
    </w:p>
    <w:p>
      <w:pPr>
        <w:numPr>
          <w:ilvl w:val="1"/>
          <w:numId w:val="1"/>
        </w:numPr>
        <w:spacing w:before="100" w:beforeAutospacing="1" w:after="100" w:afterAutospacing="1" w:line="240" w:lineRule="auto"/>
        <w:rPr>
          <w:rFonts w:eastAsia="Times New Roman"/>
          <w:bCs/>
          <w:sz w:val="24"/>
          <w:szCs w:val="24"/>
        </w:rPr>
      </w:pPr>
      <w:r>
        <w:rPr>
          <w:rFonts w:eastAsia="Times New Roman"/>
          <w:bCs/>
          <w:sz w:val="24"/>
          <w:szCs w:val="24"/>
        </w:rPr>
        <w:t xml:space="preserve">In the Project Name field, type </w:t>
      </w:r>
      <w:r>
        <w:rPr>
          <w:rFonts w:eastAsia="Times New Roman"/>
          <w:bCs/>
          <w:sz w:val="20"/>
          <w:szCs w:val="20"/>
        </w:rPr>
        <w:t>your project name</w:t>
      </w:r>
      <w:r>
        <w:rPr>
          <w:rFonts w:eastAsia="Times New Roman"/>
          <w:bCs/>
          <w:sz w:val="24"/>
          <w:szCs w:val="24"/>
        </w:rPr>
        <w:t>: BMI</w:t>
      </w:r>
    </w:p>
    <w:p>
      <w:pPr>
        <w:numPr>
          <w:ilvl w:val="1"/>
          <w:numId w:val="1"/>
        </w:numPr>
        <w:spacing w:before="100" w:beforeAutospacing="1" w:after="100" w:afterAutospacing="1" w:line="240" w:lineRule="auto"/>
        <w:rPr>
          <w:rFonts w:eastAsia="Times New Roman"/>
          <w:bCs/>
          <w:sz w:val="24"/>
          <w:szCs w:val="24"/>
        </w:rPr>
      </w:pPr>
      <w:r>
        <w:rPr>
          <w:rFonts w:eastAsia="Times New Roman"/>
          <w:bCs/>
          <w:sz w:val="24"/>
          <w:szCs w:val="24"/>
        </w:rPr>
        <w:t xml:space="preserve">Click Browse, to select </w:t>
      </w:r>
      <w:r>
        <w:rPr>
          <w:rFonts w:eastAsia="Times New Roman"/>
          <w:bCs/>
          <w:sz w:val="20"/>
          <w:szCs w:val="20"/>
        </w:rPr>
        <w:t>project location</w:t>
      </w:r>
      <w:r>
        <w:rPr>
          <w:rFonts w:eastAsia="Times New Roman"/>
          <w:bCs/>
          <w:sz w:val="24"/>
          <w:szCs w:val="24"/>
        </w:rPr>
        <w:t>.</w:t>
      </w:r>
    </w:p>
    <w:p>
      <w:pPr>
        <w:numPr>
          <w:ilvl w:val="1"/>
          <w:numId w:val="1"/>
        </w:numPr>
        <w:spacing w:before="100" w:beforeAutospacing="1" w:after="100" w:afterAutospacing="1" w:line="240" w:lineRule="auto"/>
        <w:rPr>
          <w:rFonts w:eastAsia="Times New Roman"/>
          <w:bCs/>
          <w:sz w:val="24"/>
          <w:szCs w:val="24"/>
        </w:rPr>
      </w:pPr>
      <w:r>
        <w:rPr>
          <w:rFonts w:eastAsia="Times New Roman"/>
          <w:bCs/>
          <w:sz w:val="24"/>
          <w:szCs w:val="24"/>
        </w:rPr>
        <w:t>Leave the Use Dedicated Folder for Storing Libraries checkbox unselected.</w:t>
      </w:r>
    </w:p>
    <w:p>
      <w:pPr>
        <w:numPr>
          <w:ilvl w:val="0"/>
          <w:numId w:val="1"/>
        </w:numPr>
        <w:spacing w:before="100" w:beforeAutospacing="1" w:after="100" w:afterAutospacing="1" w:line="240" w:lineRule="auto"/>
        <w:rPr>
          <w:rFonts w:eastAsia="Times New Roman"/>
          <w:bCs/>
          <w:sz w:val="24"/>
          <w:szCs w:val="24"/>
        </w:rPr>
      </w:pPr>
      <w:r>
        <w:rPr>
          <w:rFonts w:eastAsia="Times New Roman"/>
          <w:bCs/>
          <w:sz w:val="24"/>
          <w:szCs w:val="24"/>
        </w:rPr>
        <w:t>Click Finish.</w:t>
      </w:r>
    </w:p>
    <w:p>
      <w:pPr>
        <w:spacing w:before="100" w:beforeAutospacing="1" w:after="100" w:afterAutospacing="1" w:line="240" w:lineRule="auto"/>
        <w:rPr>
          <w:rFonts w:eastAsia="Times New Roman"/>
          <w:bCs/>
          <w:sz w:val="24"/>
          <w:szCs w:val="24"/>
        </w:rPr>
      </w:pPr>
      <w:r>
        <w:rPr>
          <w:rFonts w:eastAsia="Times New Roman"/>
          <w:bCs/>
          <w:sz w:val="24"/>
          <w:szCs w:val="24"/>
        </w:rPr>
        <w:t xml:space="preserve">The project is created and will be opened in the IDE. </w:t>
      </w:r>
    </w:p>
    <w:p>
      <w:pPr>
        <w:rPr>
          <w:bCs/>
        </w:rPr>
      </w:pPr>
    </w:p>
    <w:p>
      <w:pPr>
        <w:rPr>
          <w:bCs/>
          <w:sz w:val="36"/>
          <w:szCs w:val="36"/>
        </w:rPr>
      </w:pPr>
      <w:r>
        <w:rPr>
          <w:bCs/>
          <w:sz w:val="36"/>
          <w:szCs w:val="36"/>
        </w:rPr>
        <w:t>2. Create a GUI</w:t>
      </w:r>
    </w:p>
    <w:p>
      <w:pPr>
        <w:rPr>
          <w:bCs/>
        </w:rPr>
      </w:pPr>
      <w:r>
        <w:rPr>
          <w:bCs/>
        </w:rPr>
        <w:t>Click File-&gt; new File. Choose SwingGUIForm and JFrame Form, then Click next.</w:t>
      </w:r>
    </w:p>
    <w:p>
      <w:pPr>
        <w:rPr>
          <w:bCs/>
        </w:rPr>
      </w:pPr>
      <w:r>
        <w:rPr>
          <w:bCs/>
        </w:rPr>
        <w:t>Enter a name for this class, such as BMIGui, then click Finish.</w:t>
      </w:r>
    </w:p>
    <w:p>
      <w:pPr>
        <w:rPr>
          <w:bCs/>
        </w:rPr>
      </w:pPr>
      <w:r>
        <w:rPr>
          <w:bCs/>
        </w:rPr>
        <w:t>After click Finish, you will see a similar window like the following page. This is an empty frame. You can drag the component on the right window to build your own interface.</w:t>
      </w:r>
    </w:p>
    <w:p>
      <w:pPr>
        <w:rPr>
          <w:bCs/>
        </w:rPr>
      </w:pPr>
      <w:r>
        <w:rPr>
          <w:bCs/>
          <w:lang w:eastAsia="en-US"/>
        </w:rPr>
        <w:drawing>
          <wp:inline distT="0" distB="0" distL="0" distR="0">
            <wp:extent cx="5943600" cy="2355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2355850"/>
                    </a:xfrm>
                    <a:prstGeom prst="rect">
                      <a:avLst/>
                    </a:prstGeom>
                    <a:noFill/>
                    <a:ln>
                      <a:noFill/>
                    </a:ln>
                  </pic:spPr>
                </pic:pic>
              </a:graphicData>
            </a:graphic>
          </wp:inline>
        </w:drawing>
      </w:r>
    </w:p>
    <w:p>
      <w:pPr>
        <w:rPr>
          <w:bCs/>
        </w:rPr>
      </w:pPr>
    </w:p>
    <w:p>
      <w:pPr>
        <w:rPr>
          <w:bCs/>
          <w:sz w:val="36"/>
          <w:szCs w:val="36"/>
        </w:rPr>
      </w:pPr>
    </w:p>
    <w:p>
      <w:pPr>
        <w:rPr>
          <w:bCs/>
          <w:sz w:val="36"/>
          <w:szCs w:val="36"/>
        </w:rPr>
      </w:pPr>
      <w:r>
        <w:rPr>
          <w:bCs/>
          <w:sz w:val="36"/>
          <w:szCs w:val="36"/>
        </w:rPr>
        <w:t>3. Build the interface: A BMI calculator</w:t>
      </w:r>
    </w:p>
    <w:p>
      <w:pPr>
        <w:rPr>
          <w:bCs/>
        </w:rPr>
      </w:pPr>
      <w:r>
        <w:rPr>
          <w:bCs/>
        </w:rPr>
        <w:t>First: add a Layered Pane; drag it from the right window to your blank frame.  Then enlarge the pane to make it cover your entire frame.  Use the text fields and labels to build the following application.</w:t>
      </w:r>
    </w:p>
    <w:p>
      <w:pPr>
        <w:rPr>
          <w:bCs/>
        </w:rPr>
      </w:pPr>
    </w:p>
    <w:p>
      <w:pPr>
        <w:rPr>
          <w:bCs/>
        </w:rPr>
      </w:pPr>
      <w:r>
        <w:rPr>
          <w:bCs/>
          <w:lang w:eastAsia="en-US"/>
        </w:rPr>
        <w:drawing>
          <wp:inline distT="0" distB="0" distL="0" distR="0">
            <wp:extent cx="4264660" cy="2770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65008" cy="2771112"/>
                    </a:xfrm>
                    <a:prstGeom prst="rect">
                      <a:avLst/>
                    </a:prstGeom>
                    <a:noFill/>
                    <a:ln>
                      <a:noFill/>
                    </a:ln>
                  </pic:spPr>
                </pic:pic>
              </a:graphicData>
            </a:graphic>
          </wp:inline>
        </w:drawing>
      </w:r>
    </w:p>
    <w:p>
      <w:pPr>
        <w:rPr>
          <w:bCs/>
          <w:sz w:val="28"/>
          <w:szCs w:val="28"/>
        </w:rPr>
      </w:pPr>
    </w:p>
    <w:tbl>
      <w:tblPr>
        <w:tblStyle w:val="9"/>
        <w:tblW w:w="0" w:type="auto"/>
        <w:tblDescription w:val="methods for setting or obtaining the field's contents"/>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186"/>
        <w:gridCol w:w="71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spacing w:line="240" w:lineRule="auto"/>
              <w:rPr>
                <w:rFonts w:eastAsia="Times New Roman"/>
                <w:bCs/>
                <w:sz w:val="24"/>
                <w:szCs w:val="24"/>
              </w:rPr>
            </w:pPr>
            <w:r>
              <w:fldChar w:fldCharType="begin"/>
            </w:r>
            <w:r>
              <w:instrText xml:space="preserve"> HYPERLINK "https://docs.oracle.com/javase/8/docs/api/javax/swing/text/JTextComponent.html" \l "setText-java.lang.String-" \t "_blank" </w:instrText>
            </w:r>
            <w:r>
              <w:fldChar w:fldCharType="separate"/>
            </w:r>
            <w:r>
              <w:rPr>
                <w:rFonts w:eastAsia="Times New Roman"/>
                <w:bCs/>
                <w:color w:val="0000FF"/>
                <w:sz w:val="24"/>
                <w:szCs w:val="24"/>
                <w:u w:val="single"/>
              </w:rPr>
              <w:t>void setText(String)</w:t>
            </w:r>
            <w:r>
              <w:rPr>
                <w:rFonts w:eastAsia="Times New Roman"/>
                <w:bCs/>
                <w:color w:val="0000FF"/>
                <w:sz w:val="24"/>
                <w:szCs w:val="24"/>
                <w:u w:val="single"/>
              </w:rPr>
              <w:fldChar w:fldCharType="end"/>
            </w:r>
            <w:r>
              <w:rPr>
                <w:rFonts w:eastAsia="Times New Roman"/>
                <w:bCs/>
                <w:sz w:val="24"/>
                <w:szCs w:val="24"/>
              </w:rPr>
              <w:br w:type="textWrapping"/>
            </w:r>
            <w:r>
              <w:fldChar w:fldCharType="begin"/>
            </w:r>
            <w:r>
              <w:instrText xml:space="preserve"> HYPERLINK "https://docs.oracle.com/javase/8/docs/api/javax/swing/text/JTextComponent.html" \l "getText--" \t "_blank" </w:instrText>
            </w:r>
            <w:r>
              <w:fldChar w:fldCharType="separate"/>
            </w:r>
            <w:r>
              <w:rPr>
                <w:rFonts w:eastAsia="Times New Roman"/>
                <w:bCs/>
                <w:color w:val="0000FF"/>
                <w:sz w:val="24"/>
                <w:szCs w:val="24"/>
                <w:u w:val="single"/>
              </w:rPr>
              <w:t>String getText()</w:t>
            </w:r>
            <w:r>
              <w:rPr>
                <w:rFonts w:eastAsia="Times New Roman"/>
                <w:bCs/>
                <w:color w:val="0000FF"/>
                <w:sz w:val="24"/>
                <w:szCs w:val="24"/>
                <w:u w:val="single"/>
              </w:rPr>
              <w:fldChar w:fldCharType="end"/>
            </w:r>
          </w:p>
        </w:tc>
        <w:tc>
          <w:tcPr>
            <w:tcW w:w="7150" w:type="dxa"/>
            <w:tcBorders>
              <w:top w:val="outset" w:color="auto" w:sz="6" w:space="0"/>
              <w:left w:val="outset" w:color="auto" w:sz="6" w:space="0"/>
              <w:bottom w:val="outset" w:color="auto" w:sz="6" w:space="0"/>
              <w:right w:val="outset" w:color="auto" w:sz="6" w:space="0"/>
            </w:tcBorders>
            <w:vAlign w:val="center"/>
          </w:tcPr>
          <w:p>
            <w:pPr>
              <w:spacing w:line="240" w:lineRule="auto"/>
              <w:rPr>
                <w:rFonts w:eastAsia="Times New Roman"/>
                <w:bCs/>
                <w:sz w:val="24"/>
                <w:szCs w:val="24"/>
              </w:rPr>
            </w:pPr>
            <w:r>
              <w:rPr>
                <w:rFonts w:eastAsia="Times New Roman"/>
                <w:bCs/>
                <w:sz w:val="24"/>
                <w:szCs w:val="24"/>
              </w:rPr>
              <w:t>Sets or obtains the text displayed by the text field.</w:t>
            </w:r>
          </w:p>
        </w:tc>
      </w:tr>
    </w:tbl>
    <w:p>
      <w:pPr>
        <w:rPr>
          <w:bCs/>
          <w:sz w:val="28"/>
          <w:szCs w:val="28"/>
        </w:rPr>
      </w:pPr>
      <w:r>
        <w:rPr>
          <w:bCs/>
          <w:sz w:val="28"/>
          <w:szCs w:val="28"/>
        </w:rPr>
        <w:t>You need to convert value in the text field from String to integer when you do the calculation.</w:t>
      </w:r>
    </w:p>
    <w:p>
      <w:pPr>
        <w:spacing w:before="100" w:beforeAutospacing="1" w:after="100" w:afterAutospacing="1" w:line="240" w:lineRule="auto"/>
        <w:rPr>
          <w:rFonts w:eastAsia="Times New Roman"/>
          <w:bCs/>
          <w:sz w:val="24"/>
          <w:szCs w:val="24"/>
        </w:rPr>
      </w:pPr>
      <w:r>
        <w:rPr>
          <w:rFonts w:eastAsia="Times New Roman"/>
          <w:bCs/>
          <w:sz w:val="24"/>
          <w:szCs w:val="24"/>
        </w:rPr>
        <w:t>String feet = jTextField1.getText();</w:t>
      </w:r>
    </w:p>
    <w:p>
      <w:pPr>
        <w:rPr>
          <w:bCs/>
          <w:sz w:val="28"/>
          <w:szCs w:val="28"/>
        </w:rPr>
      </w:pPr>
      <w:r>
        <w:rPr>
          <w:bCs/>
          <w:sz w:val="28"/>
          <w:szCs w:val="28"/>
        </w:rPr>
        <w:t xml:space="preserve">4. Create another java class Called BMICalculator. In this java class, you need to calculate the result of BMI. </w:t>
      </w:r>
    </w:p>
    <w:p>
      <w:pPr>
        <w:rPr>
          <w:bCs/>
          <w:sz w:val="28"/>
          <w:szCs w:val="28"/>
        </w:rPr>
      </w:pPr>
    </w:p>
    <w:p>
      <w:pPr>
        <w:rPr>
          <w:bCs/>
          <w:sz w:val="28"/>
          <w:szCs w:val="28"/>
        </w:rPr>
      </w:pPr>
      <w:r>
        <w:rPr>
          <w:bCs/>
          <w:sz w:val="28"/>
          <w:szCs w:val="28"/>
        </w:rPr>
        <w:t xml:space="preserve">How to Calculate BMI?   </w:t>
      </w:r>
    </w:p>
    <w:p>
      <w:pPr>
        <w:rPr>
          <w:bCs/>
          <w:sz w:val="24"/>
          <w:szCs w:val="24"/>
        </w:rPr>
      </w:pPr>
      <w:r>
        <w:rPr>
          <w:bCs/>
          <w:sz w:val="24"/>
          <w:szCs w:val="24"/>
        </w:rPr>
        <w:t>1 feet = 12 inches</w:t>
      </w:r>
    </w:p>
    <w:p>
      <w:pPr>
        <w:rPr>
          <w:bCs/>
        </w:rPr>
      </w:pPr>
      <w:r>
        <w:rPr>
          <w:bCs/>
          <w:lang w:eastAsia="en-US"/>
        </w:rPr>
        <w:drawing>
          <wp:inline distT="0" distB="0" distL="0" distR="0">
            <wp:extent cx="2589530" cy="726440"/>
            <wp:effectExtent l="0" t="0" r="1270" b="0"/>
            <wp:docPr id="2" name="Picture 2" descr="Imperial Body Mass Index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perial Body Mass Index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90435" cy="727245"/>
                    </a:xfrm>
                    <a:prstGeom prst="rect">
                      <a:avLst/>
                    </a:prstGeom>
                    <a:noFill/>
                    <a:ln>
                      <a:noFill/>
                    </a:ln>
                  </pic:spPr>
                </pic:pic>
              </a:graphicData>
            </a:graphic>
          </wp:inline>
        </w:drawing>
      </w:r>
    </w:p>
    <w:p>
      <w:pPr>
        <w:spacing w:before="100" w:beforeAutospacing="1" w:after="100" w:afterAutospacing="1" w:line="240" w:lineRule="auto"/>
        <w:outlineLvl w:val="3"/>
        <w:rPr>
          <w:rFonts w:eastAsia="Times New Roman"/>
          <w:bCs/>
          <w:sz w:val="24"/>
          <w:szCs w:val="24"/>
        </w:rPr>
      </w:pPr>
      <w:r>
        <w:rPr>
          <w:rFonts w:eastAsia="Times New Roman"/>
          <w:bCs/>
          <w:sz w:val="24"/>
          <w:szCs w:val="24"/>
        </w:rPr>
        <w:t>Example:</w:t>
      </w:r>
    </w:p>
    <w:p>
      <w:pPr>
        <w:spacing w:before="100" w:beforeAutospacing="1" w:after="100" w:afterAutospacing="1" w:line="240" w:lineRule="auto"/>
        <w:rPr>
          <w:rFonts w:eastAsia="Times New Roman"/>
          <w:bCs/>
          <w:sz w:val="24"/>
          <w:szCs w:val="24"/>
        </w:rPr>
      </w:pPr>
      <w:r>
        <w:rPr>
          <w:rFonts w:eastAsia="Times New Roman"/>
          <w:bCs/>
          <w:sz w:val="24"/>
          <w:szCs w:val="24"/>
        </w:rPr>
        <w:t>Jane weighs 150lbs and is 5 feet 4 inches tall.</w:t>
      </w:r>
    </w:p>
    <w:p>
      <w:pPr>
        <w:spacing w:before="100" w:beforeAutospacing="1" w:after="100" w:afterAutospacing="1" w:line="240" w:lineRule="auto"/>
        <w:rPr>
          <w:rFonts w:eastAsia="Times New Roman"/>
          <w:bCs/>
          <w:sz w:val="24"/>
          <w:szCs w:val="24"/>
        </w:rPr>
      </w:pPr>
      <w:r>
        <w:rPr>
          <w:rFonts w:eastAsia="Times New Roman"/>
          <w:bCs/>
          <w:sz w:val="24"/>
          <w:szCs w:val="24"/>
        </w:rPr>
        <w:t>Jane's height in inches is (5 * 12) + 4 = 64"</w:t>
      </w:r>
    </w:p>
    <w:p>
      <w:pPr>
        <w:spacing w:before="100" w:beforeAutospacing="1" w:after="100" w:afterAutospacing="1" w:line="240" w:lineRule="auto"/>
        <w:rPr>
          <w:rFonts w:eastAsia="Times New Roman"/>
          <w:bCs/>
          <w:sz w:val="24"/>
          <w:szCs w:val="24"/>
        </w:rPr>
      </w:pPr>
      <w:r>
        <w:rPr>
          <w:rFonts w:eastAsia="Times New Roman"/>
          <w:bCs/>
          <w:sz w:val="24"/>
          <w:szCs w:val="24"/>
        </w:rPr>
        <w:t xml:space="preserve">1. multiply the weight by 703. 150 * 703 = 105450 </w:t>
      </w:r>
    </w:p>
    <w:p>
      <w:pPr>
        <w:spacing w:before="100" w:beforeAutospacing="1" w:after="100" w:afterAutospacing="1" w:line="240" w:lineRule="auto"/>
        <w:rPr>
          <w:rFonts w:eastAsia="Times New Roman"/>
          <w:bCs/>
          <w:sz w:val="24"/>
          <w:szCs w:val="24"/>
        </w:rPr>
      </w:pPr>
      <w:r>
        <w:rPr>
          <w:rFonts w:eastAsia="Times New Roman"/>
          <w:bCs/>
          <w:sz w:val="24"/>
          <w:szCs w:val="24"/>
        </w:rPr>
        <w:t xml:space="preserve">2. multiply the height by itself. 64 x 64 = 4096 </w:t>
      </w:r>
    </w:p>
    <w:p>
      <w:pPr>
        <w:spacing w:before="100" w:beforeAutospacing="1" w:after="100" w:afterAutospacing="1" w:line="240" w:lineRule="auto"/>
        <w:rPr>
          <w:rFonts w:eastAsia="Times New Roman"/>
          <w:bCs/>
          <w:sz w:val="24"/>
          <w:szCs w:val="24"/>
        </w:rPr>
      </w:pPr>
      <w:r>
        <w:rPr>
          <w:rFonts w:eastAsia="Times New Roman"/>
          <w:bCs/>
          <w:sz w:val="24"/>
          <w:szCs w:val="24"/>
        </w:rPr>
        <w:t>3. Finally divide the first figure by the second. 105450 / 4096 = 25.7</w:t>
      </w:r>
    </w:p>
    <w:p>
      <w:pPr>
        <w:spacing w:before="100" w:beforeAutospacing="1" w:after="100" w:afterAutospacing="1" w:line="240" w:lineRule="auto"/>
        <w:rPr>
          <w:rFonts w:eastAsia="Times New Roman"/>
          <w:bCs/>
          <w:color w:val="FF0000"/>
          <w:sz w:val="24"/>
          <w:szCs w:val="24"/>
        </w:rPr>
      </w:pPr>
      <w:r>
        <w:rPr>
          <w:rFonts w:eastAsia="Times New Roman"/>
          <w:bCs/>
          <w:sz w:val="24"/>
          <w:szCs w:val="24"/>
        </w:rPr>
        <w:t>Jane's BMI is 25.7     (keep one decimal place)</w:t>
      </w:r>
    </w:p>
    <w:p>
      <w:pPr>
        <w:rPr>
          <w:bCs/>
          <w:sz w:val="28"/>
          <w:szCs w:val="28"/>
        </w:rPr>
      </w:pPr>
      <w:r>
        <w:rPr>
          <w:bCs/>
          <w:sz w:val="28"/>
          <w:szCs w:val="28"/>
        </w:rPr>
        <w:t>5. To run your project, you need to start from the main method. In you main method, you need to call you interface class BMIGui, like the following:</w:t>
      </w:r>
    </w:p>
    <w:p>
      <w:pPr>
        <w:rPr>
          <w:bCs/>
          <w:sz w:val="28"/>
          <w:szCs w:val="28"/>
        </w:rPr>
      </w:pPr>
      <w:r>
        <w:rPr>
          <w:bCs/>
          <w:sz w:val="28"/>
          <w:szCs w:val="28"/>
        </w:rPr>
        <w:t>BMIGui bmiG = new BMIGui();</w:t>
      </w:r>
    </w:p>
    <w:p>
      <w:pPr>
        <w:rPr>
          <w:bCs/>
          <w:sz w:val="28"/>
          <w:szCs w:val="28"/>
        </w:rPr>
      </w:pPr>
      <w:r>
        <w:rPr>
          <w:bCs/>
          <w:sz w:val="28"/>
          <w:szCs w:val="28"/>
        </w:rPr>
        <w:t xml:space="preserve">bmiG.setVisible(true);  // this is how to make your interface show up. </w:t>
      </w:r>
    </w:p>
    <w:p>
      <w:pPr>
        <w:ind w:left="720" w:hanging="360"/>
        <w:rPr>
          <w:bCs/>
          <w:color w:val="FF0000"/>
        </w:rPr>
      </w:pPr>
    </w:p>
    <w:p>
      <w:pPr>
        <w:rPr>
          <w:bCs/>
          <w:color w:val="FF0000"/>
        </w:rPr>
      </w:pPr>
      <w:r>
        <w:rPr>
          <w:bCs/>
          <w:color w:val="FF0000"/>
        </w:rPr>
        <w:t>Submission: submit the source code of all your .java files in a .zip format (find your project location and right click it, select send to compressed folder) and a screenshot of the results (use snipping tool for screenshot). In the screenshot, show four types of calculation.</w:t>
      </w:r>
    </w:p>
    <w:p>
      <w:pPr>
        <w:rPr>
          <w:bCs/>
        </w:rPr>
      </w:pPr>
    </w:p>
    <w:p>
      <w:pPr>
        <w:rPr>
          <w:bCs/>
        </w:rPr>
      </w:pPr>
      <w:r>
        <w:rPr>
          <w:bCs/>
        </w:rPr>
        <w:t>Resources:</w:t>
      </w:r>
    </w:p>
    <w:p>
      <w:pPr>
        <w:numPr>
          <w:ilvl w:val="0"/>
          <w:numId w:val="2"/>
        </w:numPr>
        <w:rPr>
          <w:bCs/>
        </w:rPr>
      </w:pPr>
      <w:r>
        <w:rPr>
          <w:bCs/>
        </w:rPr>
        <w:t xml:space="preserve">Windows Snipping Tool for screenshots: </w:t>
      </w:r>
      <w:r>
        <w:fldChar w:fldCharType="begin"/>
      </w:r>
      <w:r>
        <w:instrText xml:space="preserve"> HYPERLINK "https://support.microsoft.com/en-us/help/13776/windows-10-use-snipping-tool-to-capture-screenshots" \h </w:instrText>
      </w:r>
      <w:r>
        <w:fldChar w:fldCharType="separate"/>
      </w:r>
      <w:r>
        <w:rPr>
          <w:bCs/>
          <w:color w:val="1155CC"/>
          <w:u w:val="single"/>
        </w:rPr>
        <w:t>https://support.microsoft.com/en-us/help/13776/windows-10-use-snipping-tool-to-capture-screenshots</w:t>
      </w:r>
      <w:r>
        <w:rPr>
          <w:bCs/>
          <w:color w:val="1155CC"/>
          <w:u w:val="single"/>
        </w:rPr>
        <w:fldChar w:fldCharType="end"/>
      </w:r>
    </w:p>
    <w:p>
      <w:pPr>
        <w:numPr>
          <w:ilvl w:val="0"/>
          <w:numId w:val="2"/>
        </w:numPr>
        <w:rPr>
          <w:bCs/>
        </w:rPr>
      </w:pPr>
      <w:r>
        <w:rPr>
          <w:bCs/>
        </w:rPr>
        <w:t xml:space="preserve">Java Scanner Utility: </w:t>
      </w:r>
      <w:r>
        <w:fldChar w:fldCharType="begin"/>
      </w:r>
      <w:r>
        <w:instrText xml:space="preserve"> HYPERLINK "https://www.w3schools.com/java/java_user_input.asp" \h </w:instrText>
      </w:r>
      <w:r>
        <w:fldChar w:fldCharType="separate"/>
      </w:r>
      <w:r>
        <w:rPr>
          <w:bCs/>
          <w:color w:val="1155CC"/>
          <w:u w:val="single"/>
        </w:rPr>
        <w:t>https://www.w3schools.com/java/java_user_input.asp</w:t>
      </w:r>
      <w:r>
        <w:rPr>
          <w:bCs/>
          <w:color w:val="1155CC"/>
          <w:u w:val="single"/>
        </w:rPr>
        <w:fldChar w:fldCharType="end"/>
      </w:r>
    </w:p>
    <w:p>
      <w:pPr>
        <w:numPr>
          <w:ilvl w:val="0"/>
          <w:numId w:val="2"/>
        </w:numPr>
        <w:rPr>
          <w:bCs/>
        </w:rPr>
      </w:pPr>
      <w:r>
        <w:rPr>
          <w:bCs/>
        </w:rPr>
        <w:t xml:space="preserve">How to use NetBeans: </w:t>
      </w:r>
      <w:r>
        <w:fldChar w:fldCharType="begin"/>
      </w:r>
      <w:r>
        <w:instrText xml:space="preserve"> HYPERLINK "https://netbeans.org/kb/docs/java/quickstart-gui.html" </w:instrText>
      </w:r>
      <w:r>
        <w:fldChar w:fldCharType="separate"/>
      </w:r>
      <w:r>
        <w:rPr>
          <w:rStyle w:val="13"/>
          <w:bCs/>
        </w:rPr>
        <w:t>https://netbeans.org/kb/docs/java/quickstart-gui.html</w:t>
      </w:r>
      <w:r>
        <w:rPr>
          <w:rStyle w:val="13"/>
          <w:bCs/>
        </w:rPr>
        <w:fldChar w:fldCharType="end"/>
      </w:r>
      <w:r>
        <w:rPr>
          <w:bCs/>
          <w:color w:val="1155CC"/>
          <w:u w:val="single"/>
        </w:rPr>
        <w:t>/docs/java/quickstart-gui.html</w:t>
      </w:r>
    </w:p>
    <w:sectPr>
      <w:headerReference r:id="rId5" w:type="default"/>
      <w:pgSz w:w="12240" w:h="15840"/>
      <w:pgMar w:top="1440" w:right="1080" w:bottom="1080" w:left="108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080"/>
      </w:tabs>
    </w:pPr>
    <w:r>
      <w:rPr>
        <w:b/>
      </w:rPr>
      <w:t>CS585: Software Engineering</w:t>
    </w:r>
    <w:r>
      <w:rPr>
        <w:b/>
      </w:rPr>
      <w:tab/>
    </w:r>
    <w:r>
      <w:rPr>
        <w:b/>
      </w:rPr>
      <w:t>Programming 2: BMI</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70B00"/>
    <w:multiLevelType w:val="multilevel"/>
    <w:tmpl w:val="09A70B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8B83B1A"/>
    <w:multiLevelType w:val="multilevel"/>
    <w:tmpl w:val="68B83B1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D2"/>
    <w:rsid w:val="00017C24"/>
    <w:rsid w:val="00067F77"/>
    <w:rsid w:val="000B36F6"/>
    <w:rsid w:val="001015F6"/>
    <w:rsid w:val="00157AD2"/>
    <w:rsid w:val="00234AFB"/>
    <w:rsid w:val="00234F16"/>
    <w:rsid w:val="00251B10"/>
    <w:rsid w:val="00345DDD"/>
    <w:rsid w:val="00481AEC"/>
    <w:rsid w:val="00620649"/>
    <w:rsid w:val="00827D41"/>
    <w:rsid w:val="008811D3"/>
    <w:rsid w:val="00A72854"/>
    <w:rsid w:val="00C27189"/>
    <w:rsid w:val="00CE08B7"/>
    <w:rsid w:val="020E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7"/>
    <w:unhideWhenUsed/>
    <w:uiPriority w:val="99"/>
    <w:pPr>
      <w:tabs>
        <w:tab w:val="center" w:pos="4680"/>
        <w:tab w:val="right" w:pos="9360"/>
      </w:tabs>
      <w:spacing w:line="240" w:lineRule="auto"/>
    </w:pPr>
  </w:style>
  <w:style w:type="paragraph" w:styleId="12">
    <w:name w:val="header"/>
    <w:basedOn w:val="1"/>
    <w:link w:val="16"/>
    <w:unhideWhenUsed/>
    <w:uiPriority w:val="99"/>
    <w:pPr>
      <w:tabs>
        <w:tab w:val="center" w:pos="4680"/>
        <w:tab w:val="right" w:pos="9360"/>
      </w:tabs>
      <w:spacing w:line="240" w:lineRule="auto"/>
    </w:pPr>
  </w:style>
  <w:style w:type="character" w:styleId="13">
    <w:name w:val="Hyperlink"/>
    <w:basedOn w:val="8"/>
    <w:unhideWhenUsed/>
    <w:uiPriority w:val="99"/>
    <w:rPr>
      <w:color w:val="0000FF"/>
      <w:u w:val="single"/>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character" w:customStyle="1" w:styleId="16">
    <w:name w:val="Header Char"/>
    <w:basedOn w:val="8"/>
    <w:link w:val="12"/>
    <w:uiPriority w:val="99"/>
  </w:style>
  <w:style w:type="character" w:customStyle="1" w:styleId="17">
    <w:name w:val="Footer Char"/>
    <w:basedOn w:val="8"/>
    <w:link w:val="11"/>
    <w:uiPriority w:val="99"/>
  </w:style>
  <w:style w:type="character" w:customStyle="1" w:styleId="18">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551</Words>
  <Characters>3142</Characters>
  <Lines>26</Lines>
  <Paragraphs>7</Paragraphs>
  <TotalTime>22</TotalTime>
  <ScaleCrop>false</ScaleCrop>
  <LinksUpToDate>false</LinksUpToDate>
  <CharactersWithSpaces>3686</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2020-09-14T15:24:00Z</dcterms:created>
  <dc:creator>Chunying</dc:creator>
  <cp:lastModifiedBy>Norman Burton</cp:lastModifiedBy>
  <dcterms:modified xsi:type="dcterms:W3CDTF">2021-10-21T14:44:48Z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2057-11.2.0.10258</vt:lpwstr>
  </property>
  <property fmtid="{D5CDD505-2E9C-101B-9397-08002B2CF9AE}" pid="3" name="ICV">
    <vt:lpwstr>D8CEECD3154446EF939CCB12BBF6B74A</vt:lpwstr>
  </property>
</Properties>
</file>