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Relatorio do analizador Lexico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Mariane Luiza Mariano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RA:</w:t>
      </w:r>
      <w:r w:rsidDel="00000000" w:rsidR="00000000" w:rsidRPr="00000000">
        <w:rPr>
          <w:sz w:val="28"/>
          <w:szCs w:val="28"/>
          <w:rtl w:val="0"/>
        </w:rPr>
        <w:t xml:space="preserve">11510564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Marcos vinicius ferreira mol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RA:</w:t>
      </w:r>
      <w:r w:rsidDel="00000000" w:rsidR="00000000" w:rsidRPr="00000000">
        <w:rPr>
          <w:sz w:val="28"/>
          <w:szCs w:val="28"/>
          <w:rtl w:val="0"/>
        </w:rPr>
        <w:t xml:space="preserve">11520615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Este documento especifica com detalhes e o código do projeto de um analisador  léxico para a disciplina de compiladores feito em  java utilizando à  IDE NetBeans 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Estrutura dos arquivos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ArquivoJavazin.txt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LexerAluno.java​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Tag.java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Token.java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TS.java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Todo o analisador está dentro da pasta Lexer.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ArquivoJavazin.txt: </w:t>
      </w:r>
      <w:r w:rsidDel="00000000" w:rsidR="00000000" w:rsidRPr="00000000">
        <w:rPr>
          <w:rtl w:val="0"/>
        </w:rPr>
        <w:t xml:space="preserve">Local onde o codigo </w:t>
      </w:r>
      <w:r w:rsidDel="00000000" w:rsidR="00000000" w:rsidRPr="00000000">
        <w:rPr>
          <w:i w:val="1"/>
          <w:rtl w:val="0"/>
        </w:rPr>
        <w:t xml:space="preserve">javazin </w:t>
      </w:r>
      <w:r w:rsidDel="00000000" w:rsidR="00000000" w:rsidRPr="00000000">
        <w:rPr>
          <w:rtl w:val="0"/>
        </w:rPr>
        <w:t xml:space="preserve">de ser inserido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LexerAluno.java​ :</w:t>
      </w:r>
      <w:r w:rsidDel="00000000" w:rsidR="00000000" w:rsidRPr="00000000">
        <w:rPr>
          <w:rtl w:val="0"/>
        </w:rPr>
        <w:t xml:space="preserve"> Arquivo principal, nele se encontra  todo o processo de análise léxica,  juntamente com o tratamento de erros.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public class LexerAluno {...}</w:t>
      </w:r>
      <w:r w:rsidDel="00000000" w:rsidR="00000000" w:rsidRPr="00000000">
        <w:rPr>
          <w:rtl w:val="0"/>
        </w:rPr>
        <w:t xml:space="preserve">  Descrição: ​Construtor da classe.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public LexerAluno(String input_data)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Descrição: ​Este método tem como objetivo abrir o arquivo para ser analisado. Caso  dê algum erro na abertura do arquivo, um erro é retornado.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void fechaArquivo()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Descrição:​ Este método tem como objetivo fechar o arquivo que estava aberto para  a análise.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void sinalizaErroLexico(String mensagem)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Descrição: ​Este método tem como objetivo escrever no arquivo de texto os erros  retornados durante a análise.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void retornaPonteiro()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Descrição: ​Este método tem como objetivo  voltar à posição anterio do buffer de leitura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public Token proxToken()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Descrição: ​Este método tem como objetivo obter o proximo token seguindo o caminho demonstrado pela AFD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Descrição: ​Este método tem como objetivo de receber  o programa fonte para ser  lido é imprimir  o token é à linha onde o mesmo se encontra além de imprimir à tabela de símbolos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TS.java </w:t>
      </w:r>
      <w:r w:rsidDel="00000000" w:rsidR="00000000" w:rsidRPr="00000000">
        <w:rPr>
          <w:rtl w:val="0"/>
        </w:rPr>
        <w:t xml:space="preserve">Arquivo onde se encontra à tabela de simbolos.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b w:val="1"/>
          <w:rtl w:val="0"/>
        </w:rPr>
        <w:t xml:space="preserve">Token.java</w:t>
      </w:r>
      <w:r w:rsidDel="00000000" w:rsidR="00000000" w:rsidRPr="00000000">
        <w:rPr>
          <w:rtl w:val="0"/>
        </w:rPr>
        <w:t xml:space="preserve"> Contém o modelo de Token padronizado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public Token(Tag nome, String lexema, int linha, int coluna)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i w:val="1"/>
          <w:rtl w:val="0"/>
        </w:rPr>
        <w:t xml:space="preserve">nome </w:t>
      </w:r>
      <w:r w:rsidDel="00000000" w:rsidR="00000000" w:rsidRPr="00000000">
        <w:rPr>
          <w:rtl w:val="0"/>
        </w:rPr>
        <w:t xml:space="preserve">:nome do token que foi definido no Enum de tags.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i w:val="1"/>
          <w:rtl w:val="0"/>
        </w:rPr>
        <w:t xml:space="preserve">lexema</w:t>
      </w:r>
      <w:r w:rsidDel="00000000" w:rsidR="00000000" w:rsidRPr="00000000">
        <w:rPr>
          <w:rtl w:val="0"/>
        </w:rPr>
        <w:t xml:space="preserve">: string contendo o lexema encontrado ao analisar o arquivo.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i w:val="1"/>
          <w:rtl w:val="0"/>
        </w:rPr>
        <w:t xml:space="preserve">linha</w:t>
      </w:r>
      <w:r w:rsidDel="00000000" w:rsidR="00000000" w:rsidRPr="00000000">
        <w:rPr>
          <w:rtl w:val="0"/>
        </w:rPr>
        <w:t xml:space="preserve"> : linha onde se encontra o token.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i w:val="1"/>
          <w:rtl w:val="0"/>
        </w:rPr>
        <w:t xml:space="preserve">coluna</w:t>
      </w:r>
      <w:r w:rsidDel="00000000" w:rsidR="00000000" w:rsidRPr="00000000">
        <w:rPr>
          <w:rtl w:val="0"/>
        </w:rPr>
        <w:t xml:space="preserve">: coluna onde se encontra o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b w:val="1"/>
          <w:rtl w:val="0"/>
        </w:rPr>
        <w:t xml:space="preserve">Tag.java </w:t>
      </w:r>
      <w:r w:rsidDel="00000000" w:rsidR="00000000" w:rsidRPr="00000000">
        <w:rPr>
          <w:rtl w:val="0"/>
        </w:rPr>
        <w:t xml:space="preserve">Neste aqrquivo se envontara, as tags do analisador léxico que possuem a função de identificar os tokens recebidos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// fim de arquivo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EOF,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//Operadores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RELOP_LT,       // &lt;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RELOP_OR,       //||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RELOP_AND,      //&amp;&amp;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RELOP_LE,       // &lt;=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RELOP_GT,       // &gt;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RELOP_GE,       // &gt;=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RELOP_EQ,       // ==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RELOP_NE,       // !=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RELOP_ASSIGN,   // =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RELOP_SUM,      // +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RELOP_MINUS,    // -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RELOP_MULT,     // *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RELOP_DIV,      // /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RELOP_UNNE,     // -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RELOP_UNESC,    //!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//Simbolos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SMB_OP,         // (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SMB_CP,         // )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SMB_OB,         // {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SMB_CB,         // }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SMB_COMMA,      // ,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SMB_SEMICOLON,  // ;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//identificador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ID,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//numeros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INTEGER,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FLOAT,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//strings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STRING,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// palavra reservada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KW;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AFD: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Colocar AFD apos correcao com o Gustavo</w:t>
      </w:r>
    </w:p>
    <w:p w:rsidR="00000000" w:rsidDel="00000000" w:rsidP="00000000" w:rsidRDefault="00000000" w:rsidRPr="00000000" w14:paraId="0000006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