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A9D2" w14:textId="77777777" w:rsidR="00D4550D" w:rsidRDefault="00D4550D"/>
    <w:p w14:paraId="248DADEA" w14:textId="77777777" w:rsidR="00D4550D" w:rsidRDefault="00D4550D"/>
    <w:p w14:paraId="6A55AE91" w14:textId="77777777" w:rsidR="00D4550D" w:rsidRDefault="00000000">
      <w:pPr>
        <w:jc w:val="center"/>
      </w:pPr>
      <w:r>
        <w:rPr>
          <w:b/>
          <w:color w:val="2E75B6"/>
          <w:sz w:val="26"/>
        </w:rPr>
        <w:t>EGAKAT SPA</w:t>
      </w:r>
    </w:p>
    <w:p w14:paraId="7416D23B" w14:textId="77777777" w:rsidR="00D4550D" w:rsidRDefault="00000000">
      <w:pPr>
        <w:jc w:val="center"/>
      </w:pPr>
      <w:r>
        <w:rPr>
          <w:b/>
          <w:color w:val="1F497D"/>
          <w:sz w:val="44"/>
        </w:rPr>
        <w:t>Analisis y Propuesta de Mejora</w:t>
      </w:r>
    </w:p>
    <w:p w14:paraId="2A8C0E4E" w14:textId="77777777" w:rsidR="00D4550D" w:rsidRDefault="00000000">
      <w:pPr>
        <w:jc w:val="center"/>
      </w:pPr>
      <w:r>
        <w:rPr>
          <w:b/>
          <w:color w:val="2E75B6"/>
          <w:sz w:val="36"/>
        </w:rPr>
        <w:t>Encuesta NPS 2026</w:t>
      </w:r>
    </w:p>
    <w:p w14:paraId="5A0D9D54" w14:textId="77777777" w:rsidR="00D4550D" w:rsidRDefault="00D4550D"/>
    <w:p w14:paraId="575974EF" w14:textId="77777777" w:rsidR="00D4550D" w:rsidRDefault="00000000">
      <w:pPr>
        <w:jc w:val="center"/>
      </w:pPr>
      <w:r>
        <w:rPr>
          <w:i/>
          <w:color w:val="404040"/>
          <w:sz w:val="24"/>
        </w:rPr>
        <w:t>Instrumento de Medicion de Satisfaccion y Lealtad de Clientes</w:t>
      </w:r>
    </w:p>
    <w:p w14:paraId="1DE7D15D" w14:textId="77777777" w:rsidR="00D4550D" w:rsidRDefault="00D4550D"/>
    <w:p w14:paraId="61579CC6" w14:textId="77777777" w:rsidR="00D4550D" w:rsidRDefault="00D4550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D4550D" w14:paraId="5798B6C5" w14:textId="77777777">
        <w:trPr>
          <w:jc w:val="center"/>
        </w:trPr>
        <w:tc>
          <w:tcPr>
            <w:tcW w:w="45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79263669" w14:textId="77777777" w:rsidR="00D4550D" w:rsidRDefault="00000000">
            <w:r>
              <w:rPr>
                <w:b/>
                <w:color w:val="FFFFFF"/>
                <w:sz w:val="20"/>
              </w:rPr>
              <w:t>Preparado por:</w:t>
            </w:r>
          </w:p>
        </w:tc>
        <w:tc>
          <w:tcPr>
            <w:tcW w:w="456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4A025C38" w14:textId="77777777" w:rsidR="00D4550D" w:rsidRDefault="00000000">
            <w:r>
              <w:rPr>
                <w:color w:val="404040"/>
                <w:sz w:val="20"/>
              </w:rPr>
              <w:t>Control Management &amp; Continuous Improvement</w:t>
            </w:r>
          </w:p>
        </w:tc>
      </w:tr>
      <w:tr w:rsidR="00D4550D" w14:paraId="73EEE894" w14:textId="77777777">
        <w:trPr>
          <w:jc w:val="center"/>
        </w:trPr>
        <w:tc>
          <w:tcPr>
            <w:tcW w:w="45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18A88906" w14:textId="77777777" w:rsidR="00D4550D" w:rsidRDefault="00000000">
            <w:r>
              <w:rPr>
                <w:b/>
                <w:color w:val="FFFFFF"/>
                <w:sz w:val="20"/>
              </w:rPr>
              <w:t>Fecha:</w:t>
            </w:r>
          </w:p>
        </w:tc>
        <w:tc>
          <w:tcPr>
            <w:tcW w:w="456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49D5C69" w14:textId="77777777" w:rsidR="00D4550D" w:rsidRDefault="00000000">
            <w:r>
              <w:rPr>
                <w:color w:val="404040"/>
                <w:sz w:val="20"/>
              </w:rPr>
              <w:t>10 de March de 2026</w:t>
            </w:r>
          </w:p>
        </w:tc>
      </w:tr>
      <w:tr w:rsidR="00D4550D" w14:paraId="680DD0A7" w14:textId="77777777">
        <w:trPr>
          <w:jc w:val="center"/>
        </w:trPr>
        <w:tc>
          <w:tcPr>
            <w:tcW w:w="45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2F5D7E10" w14:textId="77777777" w:rsidR="00D4550D" w:rsidRDefault="00000000">
            <w:r>
              <w:rPr>
                <w:b/>
                <w:color w:val="FFFFFF"/>
                <w:sz w:val="20"/>
              </w:rPr>
              <w:t>Clasificacion:</w:t>
            </w:r>
          </w:p>
        </w:tc>
        <w:tc>
          <w:tcPr>
            <w:tcW w:w="456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</w:tcPr>
          <w:p w14:paraId="30B9EEE0" w14:textId="77777777" w:rsidR="00D4550D" w:rsidRDefault="00000000">
            <w:r>
              <w:rPr>
                <w:color w:val="404040"/>
                <w:sz w:val="20"/>
              </w:rPr>
              <w:t>Uso interno — Gerencia</w:t>
            </w:r>
          </w:p>
        </w:tc>
      </w:tr>
      <w:tr w:rsidR="00D4550D" w14:paraId="11D95CDE" w14:textId="77777777">
        <w:trPr>
          <w:jc w:val="center"/>
        </w:trPr>
        <w:tc>
          <w:tcPr>
            <w:tcW w:w="45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750A893B" w14:textId="77777777" w:rsidR="00D4550D" w:rsidRDefault="00000000">
            <w:r>
              <w:rPr>
                <w:b/>
                <w:color w:val="FFFFFF"/>
                <w:sz w:val="20"/>
              </w:rPr>
              <w:t>Version:</w:t>
            </w:r>
          </w:p>
        </w:tc>
        <w:tc>
          <w:tcPr>
            <w:tcW w:w="456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03F9239" w14:textId="77777777" w:rsidR="00D4550D" w:rsidRDefault="00000000">
            <w:r>
              <w:rPr>
                <w:color w:val="404040"/>
                <w:sz w:val="20"/>
              </w:rPr>
              <w:t>1.0</w:t>
            </w:r>
          </w:p>
        </w:tc>
      </w:tr>
    </w:tbl>
    <w:p w14:paraId="5ACC610D" w14:textId="77777777" w:rsidR="00D4550D" w:rsidRDefault="00000000">
      <w:r>
        <w:br w:type="page"/>
      </w:r>
    </w:p>
    <w:p w14:paraId="6DB41699" w14:textId="77777777" w:rsidR="00D4550D" w:rsidRDefault="00000000">
      <w:pPr>
        <w:pBdr>
          <w:bottom w:val="single" w:sz="6" w:space="4" w:color="1F497D"/>
        </w:pBdr>
        <w:spacing w:before="360" w:after="120"/>
      </w:pPr>
      <w:r>
        <w:rPr>
          <w:b/>
          <w:color w:val="1F497D"/>
          <w:sz w:val="28"/>
        </w:rPr>
        <w:lastRenderedPageBreak/>
        <w:t>1. Resumen Ejecutivo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4550D" w14:paraId="498B57E9" w14:textId="77777777">
        <w:tc>
          <w:tcPr>
            <w:tcW w:w="864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AF4FB"/>
          </w:tcPr>
          <w:p w14:paraId="30D3D47C" w14:textId="77777777" w:rsidR="00D4550D" w:rsidRDefault="00000000">
            <w:pPr>
              <w:spacing w:before="80" w:after="80"/>
              <w:ind w:left="170"/>
            </w:pPr>
            <w:r>
              <w:rPr>
                <w:color w:val="404040"/>
                <w:sz w:val="21"/>
              </w:rPr>
              <w:t>La encuesta actual combina tres metodologias distintas (NPS, CSAT y CES) en un solo instrumento de 16 preguntas. Si bien esto genera datos ricos para operaciones, no es optimo para reportar un indicador NPS unico y accionable a nivel gerencial. Este documento propone separar el instrumento en dos encuestas complementarias y establece el framework de calculo, interpretacion y seguimiento del NPS.</w:t>
            </w:r>
          </w:p>
        </w:tc>
      </w:tr>
    </w:tbl>
    <w:p w14:paraId="01B86EB3" w14:textId="77777777" w:rsidR="00D4550D" w:rsidRDefault="00D4550D">
      <w:pPr>
        <w:spacing w:after="80"/>
      </w:pPr>
    </w:p>
    <w:p w14:paraId="1B7B6F78" w14:textId="77777777" w:rsidR="00D4550D" w:rsidRDefault="00000000">
      <w:pPr>
        <w:spacing w:after="80"/>
      </w:pPr>
      <w:r>
        <w:rPr>
          <w:sz w:val="21"/>
        </w:rPr>
        <w:t>Los puntos clave de este analisis son:</w:t>
      </w:r>
    </w:p>
    <w:p w14:paraId="6970090A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La pregunta NPS (C1) usa escala 1-10 en vez del estandar internacional 0-10, afectando el calculo.</w:t>
      </w:r>
    </w:p>
    <w:p w14:paraId="0A17A931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La encuesta de 16 preguntas reduce la tasa de respuesta y diluye el indicador principal.</w:t>
      </w:r>
    </w:p>
    <w:p w14:paraId="48C26723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Se propone un modelo de dos instrumentos: NPS trimestral (3 preguntas) + CSAT semestral (16 preguntas).</w:t>
      </w:r>
    </w:p>
    <w:p w14:paraId="64FB753E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Se definen KPIs, benchmarks de industria 3PL y un plan de implementacion.</w:t>
      </w:r>
    </w:p>
    <w:p w14:paraId="1DCDA8F6" w14:textId="77777777" w:rsidR="00D4550D" w:rsidRDefault="00000000">
      <w:pPr>
        <w:pBdr>
          <w:bottom w:val="single" w:sz="6" w:space="4" w:color="1F497D"/>
        </w:pBdr>
        <w:spacing w:before="360" w:after="120"/>
      </w:pPr>
      <w:r>
        <w:rPr>
          <w:b/>
          <w:color w:val="1F497D"/>
          <w:sz w:val="28"/>
        </w:rPr>
        <w:t>2. Que es el NPS y por que importa para Egakat</w:t>
      </w:r>
    </w:p>
    <w:p w14:paraId="75D7AC3F" w14:textId="77777777" w:rsidR="00D4550D" w:rsidRDefault="00000000">
      <w:pPr>
        <w:spacing w:before="240" w:after="80"/>
      </w:pPr>
      <w:r>
        <w:rPr>
          <w:b/>
          <w:color w:val="2E75B6"/>
          <w:sz w:val="23"/>
        </w:rPr>
        <w:t>2.1 Definicion</w:t>
      </w:r>
    </w:p>
    <w:p w14:paraId="6DF7E6A5" w14:textId="77777777" w:rsidR="00D4550D" w:rsidRDefault="00000000">
      <w:pPr>
        <w:spacing w:after="80"/>
      </w:pPr>
      <w:r>
        <w:rPr>
          <w:sz w:val="21"/>
        </w:rPr>
        <w:t>El Net Promoter Score (NPS) es un indicador de lealtad del cliente creado por Fred Reichheld (Bain &amp; Company, 2003) y adoptado globalmente como el estandar para medir la probabilidad de recomendacion. Se basa en una sola pregunta: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4550D" w14:paraId="030BFC49" w14:textId="77777777">
        <w:tc>
          <w:tcPr>
            <w:tcW w:w="864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FF2CC"/>
          </w:tcPr>
          <w:p w14:paraId="5A582839" w14:textId="77777777" w:rsidR="00D4550D" w:rsidRDefault="00000000">
            <w:pPr>
              <w:spacing w:before="80" w:after="80"/>
              <w:ind w:left="170"/>
            </w:pPr>
            <w:r>
              <w:rPr>
                <w:color w:val="404040"/>
                <w:sz w:val="21"/>
              </w:rPr>
              <w:t>"En una escala de 0 a 10, que tan probable es que recomiendes a Egakat a un colega de negocios o amigo?"</w:t>
            </w:r>
          </w:p>
        </w:tc>
      </w:tr>
    </w:tbl>
    <w:p w14:paraId="7DDA2D5F" w14:textId="77777777" w:rsidR="00D4550D" w:rsidRDefault="00D4550D">
      <w:pPr>
        <w:spacing w:after="80"/>
      </w:pPr>
    </w:p>
    <w:p w14:paraId="360B7FD7" w14:textId="77777777" w:rsidR="00D4550D" w:rsidRDefault="00000000">
      <w:pPr>
        <w:spacing w:before="240" w:after="80"/>
      </w:pPr>
      <w:r>
        <w:rPr>
          <w:b/>
          <w:color w:val="2E75B6"/>
          <w:sz w:val="23"/>
        </w:rPr>
        <w:t>2.2 Clasificacion de respuestas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D4550D" w14:paraId="7FA7E905" w14:textId="77777777">
        <w:tc>
          <w:tcPr>
            <w:tcW w:w="2280" w:type="dxa"/>
            <w:shd w:val="clear" w:color="auto" w:fill="1F497D"/>
          </w:tcPr>
          <w:p w14:paraId="72341BEA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Puntaje</w:t>
            </w:r>
          </w:p>
        </w:tc>
        <w:tc>
          <w:tcPr>
            <w:tcW w:w="2280" w:type="dxa"/>
            <w:shd w:val="clear" w:color="auto" w:fill="1F497D"/>
          </w:tcPr>
          <w:p w14:paraId="541FE4C8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2280" w:type="dxa"/>
            <w:shd w:val="clear" w:color="auto" w:fill="1F497D"/>
          </w:tcPr>
          <w:p w14:paraId="6698A166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  <w:tc>
          <w:tcPr>
            <w:tcW w:w="2280" w:type="dxa"/>
            <w:shd w:val="clear" w:color="auto" w:fill="1F497D"/>
          </w:tcPr>
          <w:p w14:paraId="0874B09B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Accion recomendada</w:t>
            </w:r>
          </w:p>
        </w:tc>
      </w:tr>
      <w:tr w:rsidR="00D4550D" w14:paraId="062D2F0F" w14:textId="77777777">
        <w:tc>
          <w:tcPr>
            <w:tcW w:w="2280" w:type="dxa"/>
            <w:shd w:val="clear" w:color="auto" w:fill="EBF3FB"/>
          </w:tcPr>
          <w:p w14:paraId="67A3664A" w14:textId="77777777" w:rsidR="00D4550D" w:rsidRDefault="00000000">
            <w:r>
              <w:rPr>
                <w:color w:val="404040"/>
                <w:sz w:val="20"/>
              </w:rPr>
              <w:t>9 - 10</w:t>
            </w:r>
          </w:p>
        </w:tc>
        <w:tc>
          <w:tcPr>
            <w:tcW w:w="2280" w:type="dxa"/>
            <w:shd w:val="clear" w:color="auto" w:fill="EBF3FB"/>
          </w:tcPr>
          <w:p w14:paraId="0298204B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Promotores</w:t>
            </w:r>
          </w:p>
        </w:tc>
        <w:tc>
          <w:tcPr>
            <w:tcW w:w="2280" w:type="dxa"/>
            <w:shd w:val="clear" w:color="auto" w:fill="EBF3FB"/>
          </w:tcPr>
          <w:p w14:paraId="211B96F1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Clientes leales que recomiendan activamente</w:t>
            </w:r>
          </w:p>
        </w:tc>
        <w:tc>
          <w:tcPr>
            <w:tcW w:w="2280" w:type="dxa"/>
            <w:shd w:val="clear" w:color="auto" w:fill="EBF3FB"/>
          </w:tcPr>
          <w:p w14:paraId="3A7A7026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Fidelizar y usar como referencia</w:t>
            </w:r>
          </w:p>
        </w:tc>
      </w:tr>
      <w:tr w:rsidR="00D4550D" w14:paraId="3913707A" w14:textId="77777777">
        <w:tc>
          <w:tcPr>
            <w:tcW w:w="2280" w:type="dxa"/>
            <w:shd w:val="clear" w:color="auto" w:fill="FFFFFF"/>
          </w:tcPr>
          <w:p w14:paraId="0E731058" w14:textId="77777777" w:rsidR="00D4550D" w:rsidRDefault="00000000">
            <w:r>
              <w:rPr>
                <w:color w:val="404040"/>
                <w:sz w:val="20"/>
              </w:rPr>
              <w:t>7 - 8</w:t>
            </w:r>
          </w:p>
        </w:tc>
        <w:tc>
          <w:tcPr>
            <w:tcW w:w="2280" w:type="dxa"/>
            <w:shd w:val="clear" w:color="auto" w:fill="FFFFFF"/>
          </w:tcPr>
          <w:p w14:paraId="6F46B4CA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Pasivos</w:t>
            </w:r>
          </w:p>
        </w:tc>
        <w:tc>
          <w:tcPr>
            <w:tcW w:w="2280" w:type="dxa"/>
            <w:shd w:val="clear" w:color="auto" w:fill="FFFFFF"/>
          </w:tcPr>
          <w:p w14:paraId="0692ABC3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Satisfechos pero vulnerables a la competencia</w:t>
            </w:r>
          </w:p>
        </w:tc>
        <w:tc>
          <w:tcPr>
            <w:tcW w:w="2280" w:type="dxa"/>
            <w:shd w:val="clear" w:color="auto" w:fill="FFFFFF"/>
          </w:tcPr>
          <w:p w14:paraId="43D40D6A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Mejorar para convertir en promotores</w:t>
            </w:r>
          </w:p>
        </w:tc>
      </w:tr>
      <w:tr w:rsidR="00D4550D" w14:paraId="7813F77A" w14:textId="77777777">
        <w:tc>
          <w:tcPr>
            <w:tcW w:w="2280" w:type="dxa"/>
            <w:shd w:val="clear" w:color="auto" w:fill="EBF3FB"/>
          </w:tcPr>
          <w:p w14:paraId="39CED169" w14:textId="77777777" w:rsidR="00D4550D" w:rsidRDefault="00000000">
            <w:r>
              <w:rPr>
                <w:color w:val="404040"/>
                <w:sz w:val="20"/>
              </w:rPr>
              <w:t>0 - 6</w:t>
            </w:r>
          </w:p>
        </w:tc>
        <w:tc>
          <w:tcPr>
            <w:tcW w:w="2280" w:type="dxa"/>
            <w:shd w:val="clear" w:color="auto" w:fill="EBF3FB"/>
          </w:tcPr>
          <w:p w14:paraId="4E4481DC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Detractores</w:t>
            </w:r>
          </w:p>
        </w:tc>
        <w:tc>
          <w:tcPr>
            <w:tcW w:w="2280" w:type="dxa"/>
            <w:shd w:val="clear" w:color="auto" w:fill="EBF3FB"/>
          </w:tcPr>
          <w:p w14:paraId="3536B129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Insatisfechos que pueden daniar la reputacion</w:t>
            </w:r>
          </w:p>
        </w:tc>
        <w:tc>
          <w:tcPr>
            <w:tcW w:w="2280" w:type="dxa"/>
            <w:shd w:val="clear" w:color="auto" w:fill="EBF3FB"/>
          </w:tcPr>
          <w:p w14:paraId="0E373C60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Contactar, escuchar y resolver urgente</w:t>
            </w:r>
          </w:p>
        </w:tc>
      </w:tr>
    </w:tbl>
    <w:p w14:paraId="310A03E6" w14:textId="77777777" w:rsidR="00D4550D" w:rsidRDefault="00D4550D">
      <w:pPr>
        <w:spacing w:after="80"/>
      </w:pPr>
    </w:p>
    <w:p w14:paraId="68445CB4" w14:textId="77777777" w:rsidR="00D4550D" w:rsidRDefault="00000000">
      <w:pPr>
        <w:spacing w:before="240" w:after="80"/>
      </w:pPr>
      <w:r>
        <w:rPr>
          <w:b/>
          <w:color w:val="2E75B6"/>
          <w:sz w:val="23"/>
        </w:rPr>
        <w:t>2.3 Formula de calculo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4550D" w14:paraId="5E0F8E3B" w14:textId="77777777">
        <w:tc>
          <w:tcPr>
            <w:tcW w:w="8640" w:type="dxa"/>
            <w:tcBorders>
              <w:top w:val="single" w:sz="8" w:space="0" w:color="378644"/>
              <w:left w:val="single" w:sz="8" w:space="0" w:color="378644"/>
              <w:bottom w:val="single" w:sz="8" w:space="0" w:color="378644"/>
              <w:right w:val="single" w:sz="8" w:space="0" w:color="378644"/>
            </w:tcBorders>
            <w:shd w:val="clear" w:color="auto" w:fill="E2EFDA"/>
          </w:tcPr>
          <w:p w14:paraId="21A5508A" w14:textId="77777777" w:rsidR="00D4550D" w:rsidRDefault="00000000">
            <w:pPr>
              <w:spacing w:before="80" w:after="80"/>
              <w:ind w:left="170"/>
            </w:pPr>
            <w:r>
              <w:rPr>
                <w:color w:val="404040"/>
                <w:sz w:val="21"/>
              </w:rPr>
              <w:t>NPS = % Promotores - % Detractores</w:t>
            </w:r>
            <w:r>
              <w:rPr>
                <w:color w:val="404040"/>
                <w:sz w:val="21"/>
              </w:rPr>
              <w:br/>
            </w:r>
            <w:r>
              <w:rPr>
                <w:color w:val="404040"/>
                <w:sz w:val="21"/>
              </w:rPr>
              <w:br/>
              <w:t>Ejemplo: 60 respuestas -&gt; 30 promotores (50%), 10 detractores (17%), 20 pasivos (33%)</w:t>
            </w:r>
            <w:r>
              <w:rPr>
                <w:color w:val="404040"/>
                <w:sz w:val="21"/>
              </w:rPr>
              <w:br/>
            </w:r>
            <w:r>
              <w:rPr>
                <w:color w:val="404040"/>
                <w:sz w:val="21"/>
              </w:rPr>
              <w:lastRenderedPageBreak/>
              <w:t>NPS = 50% - 17% = +33</w:t>
            </w:r>
          </w:p>
        </w:tc>
      </w:tr>
    </w:tbl>
    <w:p w14:paraId="15D04DF2" w14:textId="77777777" w:rsidR="00D4550D" w:rsidRDefault="00D4550D">
      <w:pPr>
        <w:spacing w:after="80"/>
      </w:pPr>
    </w:p>
    <w:p w14:paraId="734AEE97" w14:textId="77777777" w:rsidR="00D4550D" w:rsidRDefault="00000000">
      <w:pPr>
        <w:spacing w:before="240" w:after="80"/>
      </w:pPr>
      <w:r>
        <w:rPr>
          <w:b/>
          <w:color w:val="2E75B6"/>
          <w:sz w:val="23"/>
        </w:rPr>
        <w:t>2.4 Interpretacion del resultado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D4550D" w14:paraId="43336F44" w14:textId="77777777">
        <w:tc>
          <w:tcPr>
            <w:tcW w:w="3041" w:type="dxa"/>
            <w:shd w:val="clear" w:color="auto" w:fill="1F497D"/>
          </w:tcPr>
          <w:p w14:paraId="1CB0011B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Rango NPS</w:t>
            </w:r>
          </w:p>
        </w:tc>
        <w:tc>
          <w:tcPr>
            <w:tcW w:w="3041" w:type="dxa"/>
            <w:shd w:val="clear" w:color="auto" w:fill="1F497D"/>
          </w:tcPr>
          <w:p w14:paraId="2727322A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Evaluacion</w:t>
            </w:r>
          </w:p>
        </w:tc>
        <w:tc>
          <w:tcPr>
            <w:tcW w:w="3041" w:type="dxa"/>
            <w:shd w:val="clear" w:color="auto" w:fill="1F497D"/>
          </w:tcPr>
          <w:p w14:paraId="25BC486E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 w:rsidR="00D4550D" w14:paraId="0738487B" w14:textId="77777777">
        <w:tc>
          <w:tcPr>
            <w:tcW w:w="3041" w:type="dxa"/>
            <w:shd w:val="clear" w:color="auto" w:fill="EBF3FB"/>
          </w:tcPr>
          <w:p w14:paraId="27404C3C" w14:textId="77777777" w:rsidR="00D4550D" w:rsidRDefault="00000000">
            <w:r>
              <w:rPr>
                <w:color w:val="404040"/>
                <w:sz w:val="20"/>
              </w:rPr>
              <w:t>70 a 100</w:t>
            </w:r>
          </w:p>
        </w:tc>
        <w:tc>
          <w:tcPr>
            <w:tcW w:w="3041" w:type="dxa"/>
            <w:shd w:val="clear" w:color="auto" w:fill="EBF3FB"/>
          </w:tcPr>
          <w:p w14:paraId="68B96D0A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Excelente</w:t>
            </w:r>
          </w:p>
        </w:tc>
        <w:tc>
          <w:tcPr>
            <w:tcW w:w="3041" w:type="dxa"/>
            <w:shd w:val="clear" w:color="auto" w:fill="EBF3FB"/>
          </w:tcPr>
          <w:p w14:paraId="2C991145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Liderazgo en lealtad de clientes</w:t>
            </w:r>
          </w:p>
        </w:tc>
      </w:tr>
      <w:tr w:rsidR="00D4550D" w14:paraId="3C70B592" w14:textId="77777777">
        <w:tc>
          <w:tcPr>
            <w:tcW w:w="3041" w:type="dxa"/>
            <w:shd w:val="clear" w:color="auto" w:fill="FFFFFF"/>
          </w:tcPr>
          <w:p w14:paraId="154143F1" w14:textId="77777777" w:rsidR="00D4550D" w:rsidRDefault="00000000">
            <w:r>
              <w:rPr>
                <w:color w:val="404040"/>
                <w:sz w:val="20"/>
              </w:rPr>
              <w:t>50 a 69</w:t>
            </w:r>
          </w:p>
        </w:tc>
        <w:tc>
          <w:tcPr>
            <w:tcW w:w="3041" w:type="dxa"/>
            <w:shd w:val="clear" w:color="auto" w:fill="FFFFFF"/>
          </w:tcPr>
          <w:p w14:paraId="03D8434E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Muy bueno</w:t>
            </w:r>
          </w:p>
        </w:tc>
        <w:tc>
          <w:tcPr>
            <w:tcW w:w="3041" w:type="dxa"/>
            <w:shd w:val="clear" w:color="auto" w:fill="FFFFFF"/>
          </w:tcPr>
          <w:p w14:paraId="1A9AB725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Alta satisfaccion, mejora continua posible</w:t>
            </w:r>
          </w:p>
        </w:tc>
      </w:tr>
      <w:tr w:rsidR="00D4550D" w14:paraId="0D98D928" w14:textId="77777777">
        <w:tc>
          <w:tcPr>
            <w:tcW w:w="3041" w:type="dxa"/>
            <w:shd w:val="clear" w:color="auto" w:fill="EBF3FB"/>
          </w:tcPr>
          <w:p w14:paraId="4AF2858B" w14:textId="77777777" w:rsidR="00D4550D" w:rsidRDefault="00000000">
            <w:r>
              <w:rPr>
                <w:color w:val="404040"/>
                <w:sz w:val="20"/>
              </w:rPr>
              <w:t>30 a 49</w:t>
            </w:r>
          </w:p>
        </w:tc>
        <w:tc>
          <w:tcPr>
            <w:tcW w:w="3041" w:type="dxa"/>
            <w:shd w:val="clear" w:color="auto" w:fill="EBF3FB"/>
          </w:tcPr>
          <w:p w14:paraId="54FA07BA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Bueno</w:t>
            </w:r>
          </w:p>
        </w:tc>
        <w:tc>
          <w:tcPr>
            <w:tcW w:w="3041" w:type="dxa"/>
            <w:shd w:val="clear" w:color="auto" w:fill="EBF3FB"/>
          </w:tcPr>
          <w:p w14:paraId="1707496F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Mayoria satisfecha, oportunidades claras</w:t>
            </w:r>
          </w:p>
        </w:tc>
      </w:tr>
      <w:tr w:rsidR="00D4550D" w14:paraId="2074E8F2" w14:textId="77777777">
        <w:tc>
          <w:tcPr>
            <w:tcW w:w="3041" w:type="dxa"/>
            <w:shd w:val="clear" w:color="auto" w:fill="FFFFFF"/>
          </w:tcPr>
          <w:p w14:paraId="3BCF7EFE" w14:textId="77777777" w:rsidR="00D4550D" w:rsidRDefault="00000000">
            <w:r>
              <w:rPr>
                <w:color w:val="404040"/>
                <w:sz w:val="20"/>
              </w:rPr>
              <w:t>0 a 29</w:t>
            </w:r>
          </w:p>
        </w:tc>
        <w:tc>
          <w:tcPr>
            <w:tcW w:w="3041" w:type="dxa"/>
            <w:shd w:val="clear" w:color="auto" w:fill="FFFFFF"/>
          </w:tcPr>
          <w:p w14:paraId="2247973D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Regular</w:t>
            </w:r>
          </w:p>
        </w:tc>
        <w:tc>
          <w:tcPr>
            <w:tcW w:w="3041" w:type="dxa"/>
            <w:shd w:val="clear" w:color="auto" w:fill="FFFFFF"/>
          </w:tcPr>
          <w:p w14:paraId="2F81C525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Mas trabajo necesario, riesgo de fuga</w:t>
            </w:r>
          </w:p>
        </w:tc>
      </w:tr>
      <w:tr w:rsidR="00D4550D" w14:paraId="401297CC" w14:textId="77777777">
        <w:tc>
          <w:tcPr>
            <w:tcW w:w="3041" w:type="dxa"/>
            <w:shd w:val="clear" w:color="auto" w:fill="EBF3FB"/>
          </w:tcPr>
          <w:p w14:paraId="401950D9" w14:textId="77777777" w:rsidR="00D4550D" w:rsidRDefault="00000000">
            <w:r>
              <w:rPr>
                <w:color w:val="404040"/>
                <w:sz w:val="20"/>
              </w:rPr>
              <w:t>-100 a -1</w:t>
            </w:r>
          </w:p>
        </w:tc>
        <w:tc>
          <w:tcPr>
            <w:tcW w:w="3041" w:type="dxa"/>
            <w:shd w:val="clear" w:color="auto" w:fill="EBF3FB"/>
          </w:tcPr>
          <w:p w14:paraId="263F72DE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Critico</w:t>
            </w:r>
          </w:p>
        </w:tc>
        <w:tc>
          <w:tcPr>
            <w:tcW w:w="3041" w:type="dxa"/>
            <w:shd w:val="clear" w:color="auto" w:fill="EBF3FB"/>
          </w:tcPr>
          <w:p w14:paraId="6B2686E9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Mas detractores que promotores — accion inmediata</w:t>
            </w:r>
          </w:p>
        </w:tc>
      </w:tr>
    </w:tbl>
    <w:p w14:paraId="24565064" w14:textId="77777777" w:rsidR="00D4550D" w:rsidRDefault="00D4550D">
      <w:pPr>
        <w:spacing w:after="80"/>
      </w:pPr>
    </w:p>
    <w:p w14:paraId="1E56D9A8" w14:textId="77777777" w:rsidR="00D4550D" w:rsidRDefault="00000000">
      <w:pPr>
        <w:pBdr>
          <w:bottom w:val="single" w:sz="6" w:space="4" w:color="1F497D"/>
        </w:pBdr>
        <w:spacing w:before="360" w:after="120"/>
      </w:pPr>
      <w:r>
        <w:rPr>
          <w:b/>
          <w:color w:val="1F497D"/>
          <w:sz w:val="28"/>
        </w:rPr>
        <w:t>3. Diagnostico de la Encuesta Actual</w:t>
      </w:r>
    </w:p>
    <w:p w14:paraId="04E8C6E5" w14:textId="77777777" w:rsidR="00D4550D" w:rsidRDefault="00000000">
      <w:pPr>
        <w:spacing w:before="240" w:after="80"/>
      </w:pPr>
      <w:r>
        <w:rPr>
          <w:b/>
          <w:color w:val="2E75B6"/>
          <w:sz w:val="23"/>
        </w:rPr>
        <w:t>3.1 Estructura actual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D4550D" w14:paraId="3966828B" w14:textId="77777777">
        <w:tc>
          <w:tcPr>
            <w:tcW w:w="2280" w:type="dxa"/>
            <w:shd w:val="clear" w:color="auto" w:fill="1F497D"/>
          </w:tcPr>
          <w:p w14:paraId="7122EFE4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Seccion</w:t>
            </w:r>
          </w:p>
        </w:tc>
        <w:tc>
          <w:tcPr>
            <w:tcW w:w="2280" w:type="dxa"/>
            <w:shd w:val="clear" w:color="auto" w:fill="1F497D"/>
          </w:tcPr>
          <w:p w14:paraId="645A0093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Preguntas</w:t>
            </w:r>
          </w:p>
        </w:tc>
        <w:tc>
          <w:tcPr>
            <w:tcW w:w="2280" w:type="dxa"/>
            <w:shd w:val="clear" w:color="auto" w:fill="1F497D"/>
          </w:tcPr>
          <w:p w14:paraId="6BD50641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Metodologia</w:t>
            </w:r>
          </w:p>
        </w:tc>
        <w:tc>
          <w:tcPr>
            <w:tcW w:w="2280" w:type="dxa"/>
            <w:shd w:val="clear" w:color="auto" w:fill="1F497D"/>
          </w:tcPr>
          <w:p w14:paraId="665DD94E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Proposito</w:t>
            </w:r>
          </w:p>
        </w:tc>
      </w:tr>
      <w:tr w:rsidR="00D4550D" w14:paraId="49287981" w14:textId="77777777">
        <w:tc>
          <w:tcPr>
            <w:tcW w:w="2280" w:type="dxa"/>
            <w:shd w:val="clear" w:color="auto" w:fill="EBF3FB"/>
          </w:tcPr>
          <w:p w14:paraId="2CAAD5FB" w14:textId="77777777" w:rsidR="00D4550D" w:rsidRDefault="00000000">
            <w:r>
              <w:rPr>
                <w:color w:val="404040"/>
                <w:sz w:val="20"/>
              </w:rPr>
              <w:t>A - Experiencia con Egakat</w:t>
            </w:r>
          </w:p>
        </w:tc>
        <w:tc>
          <w:tcPr>
            <w:tcW w:w="2280" w:type="dxa"/>
            <w:shd w:val="clear" w:color="auto" w:fill="EBF3FB"/>
          </w:tcPr>
          <w:p w14:paraId="30DFBC9A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A1 a A7</w:t>
            </w:r>
          </w:p>
        </w:tc>
        <w:tc>
          <w:tcPr>
            <w:tcW w:w="2280" w:type="dxa"/>
            <w:shd w:val="clear" w:color="auto" w:fill="EBF3FB"/>
          </w:tcPr>
          <w:p w14:paraId="12531F30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CSAT</w:t>
            </w:r>
          </w:p>
        </w:tc>
        <w:tc>
          <w:tcPr>
            <w:tcW w:w="2280" w:type="dxa"/>
            <w:shd w:val="clear" w:color="auto" w:fill="EBF3FB"/>
          </w:tcPr>
          <w:p w14:paraId="19E0339B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Satisfaccion operacional por area</w:t>
            </w:r>
          </w:p>
        </w:tc>
      </w:tr>
      <w:tr w:rsidR="00D4550D" w14:paraId="085C2632" w14:textId="77777777">
        <w:tc>
          <w:tcPr>
            <w:tcW w:w="2280" w:type="dxa"/>
            <w:shd w:val="clear" w:color="auto" w:fill="FFFFFF"/>
          </w:tcPr>
          <w:p w14:paraId="30CA2C8C" w14:textId="77777777" w:rsidR="00D4550D" w:rsidRDefault="00000000">
            <w:r>
              <w:rPr>
                <w:color w:val="404040"/>
                <w:sz w:val="20"/>
              </w:rPr>
              <w:t>B - Resolucion de problemas</w:t>
            </w:r>
          </w:p>
        </w:tc>
        <w:tc>
          <w:tcPr>
            <w:tcW w:w="2280" w:type="dxa"/>
            <w:shd w:val="clear" w:color="auto" w:fill="FFFFFF"/>
          </w:tcPr>
          <w:p w14:paraId="571BB2CD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B1 a B4</w:t>
            </w:r>
          </w:p>
        </w:tc>
        <w:tc>
          <w:tcPr>
            <w:tcW w:w="2280" w:type="dxa"/>
            <w:shd w:val="clear" w:color="auto" w:fill="FFFFFF"/>
          </w:tcPr>
          <w:p w14:paraId="5CA7484C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CES</w:t>
            </w:r>
          </w:p>
        </w:tc>
        <w:tc>
          <w:tcPr>
            <w:tcW w:w="2280" w:type="dxa"/>
            <w:shd w:val="clear" w:color="auto" w:fill="FFFFFF"/>
          </w:tcPr>
          <w:p w14:paraId="188D860C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Esfuerzo en resolucion de incidencias</w:t>
            </w:r>
          </w:p>
        </w:tc>
      </w:tr>
      <w:tr w:rsidR="00D4550D" w14:paraId="7110E3AA" w14:textId="77777777">
        <w:tc>
          <w:tcPr>
            <w:tcW w:w="2280" w:type="dxa"/>
            <w:shd w:val="clear" w:color="auto" w:fill="EBF3FB"/>
          </w:tcPr>
          <w:p w14:paraId="5232099B" w14:textId="77777777" w:rsidR="00D4550D" w:rsidRDefault="00000000">
            <w:r>
              <w:rPr>
                <w:color w:val="404040"/>
                <w:sz w:val="20"/>
              </w:rPr>
              <w:t>C - Tu opinion nos importa</w:t>
            </w:r>
          </w:p>
        </w:tc>
        <w:tc>
          <w:tcPr>
            <w:tcW w:w="2280" w:type="dxa"/>
            <w:shd w:val="clear" w:color="auto" w:fill="EBF3FB"/>
          </w:tcPr>
          <w:p w14:paraId="64A7570C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C1 a C5</w:t>
            </w:r>
          </w:p>
        </w:tc>
        <w:tc>
          <w:tcPr>
            <w:tcW w:w="2280" w:type="dxa"/>
            <w:shd w:val="clear" w:color="auto" w:fill="EBF3FB"/>
          </w:tcPr>
          <w:p w14:paraId="02C35C1A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NPS + datos</w:t>
            </w:r>
          </w:p>
        </w:tc>
        <w:tc>
          <w:tcPr>
            <w:tcW w:w="2280" w:type="dxa"/>
            <w:shd w:val="clear" w:color="auto" w:fill="EBF3FB"/>
          </w:tcPr>
          <w:p w14:paraId="1BB104C6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Recomendacion y datos de contacto</w:t>
            </w:r>
          </w:p>
        </w:tc>
      </w:tr>
    </w:tbl>
    <w:p w14:paraId="2FFAE965" w14:textId="77777777" w:rsidR="00D4550D" w:rsidRDefault="00D4550D">
      <w:pPr>
        <w:spacing w:after="80"/>
      </w:pPr>
    </w:p>
    <w:p w14:paraId="47D88C40" w14:textId="77777777" w:rsidR="00D4550D" w:rsidRDefault="00000000">
      <w:pPr>
        <w:spacing w:before="240" w:after="80"/>
      </w:pPr>
      <w:r>
        <w:rPr>
          <w:b/>
          <w:color w:val="2E75B6"/>
          <w:sz w:val="23"/>
        </w:rPr>
        <w:t>3.2 Problemas identificados</w:t>
      </w:r>
    </w:p>
    <w:p w14:paraId="598954CE" w14:textId="77777777" w:rsidR="00D4550D" w:rsidRDefault="00000000">
      <w:pPr>
        <w:spacing w:after="80"/>
      </w:pPr>
      <w:r>
        <w:rPr>
          <w:sz w:val="21"/>
        </w:rPr>
        <w:t>Problema 1: Escala NPS incorrecta</w:t>
      </w:r>
    </w:p>
    <w:p w14:paraId="04874FB6" w14:textId="77777777" w:rsidR="00D4550D" w:rsidRDefault="00000000">
      <w:r>
        <w:rPr>
          <w:b/>
          <w:color w:val="C00000"/>
          <w:sz w:val="21"/>
        </w:rPr>
        <w:t>Problema 1 — Escala NPS incorrecta</w:t>
      </w:r>
    </w:p>
    <w:p w14:paraId="5609A9AB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La pregunta C1 usa escala 1-10 en lugar del estandar 0-10.</w:t>
      </w:r>
    </w:p>
    <w:p w14:paraId="4BBEF9EF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Impacto: los detractores deberian incluir puntajes 0-6; al iniciar en 1 se pierde un punto de la escala y los benchmarks no son comparables.</w:t>
      </w:r>
    </w:p>
    <w:p w14:paraId="7887267B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Solucion: cambiar a 0-10 en LimeSurvey.</w:t>
      </w:r>
    </w:p>
    <w:p w14:paraId="73DC22A8" w14:textId="77777777" w:rsidR="00D4550D" w:rsidRDefault="00D4550D"/>
    <w:p w14:paraId="5F2A8F79" w14:textId="77777777" w:rsidR="00D4550D" w:rsidRDefault="00000000">
      <w:r>
        <w:rPr>
          <w:b/>
          <w:color w:val="C00000"/>
          <w:sz w:val="21"/>
        </w:rPr>
        <w:t>Problema 2 — La pregunta NPS esta enterrada en la pregunta 13 de 16</w:t>
      </w:r>
    </w:p>
    <w:p w14:paraId="7ECF0C50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Si el encuestado abandona la encuesta antes de llegar a C1, no se obtiene el NPS.</w:t>
      </w:r>
    </w:p>
    <w:p w14:paraId="681866D3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El NPS es el KPI principal. Debe ir primero o en posicion destacada.</w:t>
      </w:r>
    </w:p>
    <w:p w14:paraId="0B2D9FF8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Solucion: en la encuesta NPS corta, moverla a la primera pregunta.</w:t>
      </w:r>
    </w:p>
    <w:p w14:paraId="705EB579" w14:textId="77777777" w:rsidR="00D4550D" w:rsidRDefault="00D4550D"/>
    <w:p w14:paraId="7C64CEA0" w14:textId="77777777" w:rsidR="00D4550D" w:rsidRDefault="00000000">
      <w:r>
        <w:rPr>
          <w:b/>
          <w:color w:val="ED7D31"/>
          <w:sz w:val="21"/>
        </w:rPr>
        <w:t>Problema 3 — Ausencia de logica condicional en Seccion B</w:t>
      </w:r>
    </w:p>
    <w:p w14:paraId="4257D114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lastRenderedPageBreak/>
        <w:t>Si B1 = 'No', las preguntas B2-B4 son irrelevantes pero igual se muestran.</w:t>
      </w:r>
    </w:p>
    <w:p w14:paraId="3DFCB6F8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Esto genera friction y puede provocar abandono.</w:t>
      </w:r>
    </w:p>
    <w:p w14:paraId="2304259B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Solucion: configurar skip logic en LimeSurvey (si B1 != Si, saltar a Seccion C).</w:t>
      </w:r>
    </w:p>
    <w:p w14:paraId="71237928" w14:textId="77777777" w:rsidR="00D4550D" w:rsidRDefault="00D4550D"/>
    <w:p w14:paraId="78EBE92A" w14:textId="77777777" w:rsidR="00D4550D" w:rsidRDefault="00000000">
      <w:r>
        <w:rPr>
          <w:b/>
          <w:color w:val="ED7D31"/>
          <w:sz w:val="21"/>
        </w:rPr>
        <w:t>Problema 4 — Mezcla de metodologias sin separacion clara</w:t>
      </w:r>
    </w:p>
    <w:p w14:paraId="0D5CF75B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NPS, CSAT y CES miden cosas distintas y tienen diferentes frecuencias optimas.</w:t>
      </w:r>
    </w:p>
    <w:p w14:paraId="428A24B7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Mezclarlos en una encuesta anual reduce la utilidad de cada indicador.</w:t>
      </w:r>
    </w:p>
    <w:p w14:paraId="48AF6555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Solucion: separar en dos instrumentos (ver Seccion 5).</w:t>
      </w:r>
    </w:p>
    <w:p w14:paraId="0BCF5A74" w14:textId="77777777" w:rsidR="00D4550D" w:rsidRDefault="00D4550D"/>
    <w:p w14:paraId="2CCDCF30" w14:textId="77777777" w:rsidR="00D4550D" w:rsidRDefault="00000000">
      <w:r>
        <w:rPr>
          <w:b/>
          <w:color w:val="ED7D31"/>
          <w:sz w:val="21"/>
        </w:rPr>
        <w:t>Problema 5 — Datos de contacto insuficientes para segmentacion</w:t>
      </w:r>
    </w:p>
    <w:p w14:paraId="6E921D01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C5 solicita Nombre, Telefono y Correo, pero no Empresa ni Cargo.</w:t>
      </w:r>
    </w:p>
    <w:p w14:paraId="766FB4E2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Sin Empresa no se puede segmentar el NPS por cliente ni por industria.</w:t>
      </w:r>
    </w:p>
    <w:p w14:paraId="367B3651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Solucion: agregar campos Empresa y Cargo en C5.</w:t>
      </w:r>
    </w:p>
    <w:p w14:paraId="2FDF90C7" w14:textId="77777777" w:rsidR="00D4550D" w:rsidRDefault="00000000">
      <w:pPr>
        <w:spacing w:before="240" w:after="80"/>
      </w:pPr>
      <w:r>
        <w:rPr>
          <w:b/>
          <w:color w:val="2E75B6"/>
          <w:sz w:val="23"/>
        </w:rPr>
        <w:t>3.3 Fortalezas de la encuesta actual</w:t>
      </w:r>
    </w:p>
    <w:p w14:paraId="2EC1E37B" w14:textId="77777777" w:rsidR="00D4550D" w:rsidRDefault="00000000">
      <w:pPr>
        <w:pStyle w:val="Listaconvietas"/>
        <w:spacing w:after="60"/>
        <w:ind w:left="283"/>
      </w:pPr>
      <w:r>
        <w:rPr>
          <w:color w:val="378644"/>
          <w:sz w:val="21"/>
        </w:rPr>
        <w:t>Estructura logica y flujo bien organizado en tres secciones.</w:t>
      </w:r>
    </w:p>
    <w:p w14:paraId="5F40C092" w14:textId="77777777" w:rsidR="00D4550D" w:rsidRDefault="00000000">
      <w:pPr>
        <w:pStyle w:val="Listaconvietas"/>
        <w:spacing w:after="60"/>
        <w:ind w:left="283"/>
      </w:pPr>
      <w:r>
        <w:rPr>
          <w:color w:val="378644"/>
          <w:sz w:val="21"/>
        </w:rPr>
        <w:t>Inclusion de preguntas abiertas (A3, A4, C3) para capturar insights cualitativos.</w:t>
      </w:r>
    </w:p>
    <w:p w14:paraId="5228878A" w14:textId="77777777" w:rsidR="00D4550D" w:rsidRDefault="00000000">
      <w:pPr>
        <w:pStyle w:val="Listaconvietas"/>
        <w:spacing w:after="60"/>
        <w:ind w:left="283"/>
      </w:pPr>
      <w:r>
        <w:rPr>
          <w:color w:val="378644"/>
          <w:sz w:val="21"/>
        </w:rPr>
        <w:t>Seccion B sobre resolucion de problemas es valiosa y diferenciadora — pocas empresas 3PL la miden.</w:t>
      </w:r>
    </w:p>
    <w:p w14:paraId="77E4A58D" w14:textId="77777777" w:rsidR="00D4550D" w:rsidRDefault="00000000">
      <w:pPr>
        <w:pStyle w:val="Listaconvietas"/>
        <w:spacing w:after="60"/>
        <w:ind w:left="283"/>
      </w:pPr>
      <w:r>
        <w:rPr>
          <w:color w:val="378644"/>
          <w:sz w:val="21"/>
        </w:rPr>
        <w:t>Escalas descriptivas (Muy mal/Mal/Aceptable/Bien/Muy bien) facilitan la respuesta.</w:t>
      </w:r>
    </w:p>
    <w:p w14:paraId="19B00C0F" w14:textId="77777777" w:rsidR="00D4550D" w:rsidRDefault="00000000">
      <w:pPr>
        <w:pStyle w:val="Listaconvietas"/>
        <w:spacing w:after="60"/>
        <w:ind w:left="283"/>
      </w:pPr>
      <w:r>
        <w:rPr>
          <w:color w:val="378644"/>
          <w:sz w:val="21"/>
        </w:rPr>
        <w:t>Preguntas A5-A7 sobre SLA, precision y visibilidad son relevantes y accionables.</w:t>
      </w:r>
    </w:p>
    <w:p w14:paraId="11CB5C6A" w14:textId="77777777" w:rsidR="00D4550D" w:rsidRDefault="00000000">
      <w:pPr>
        <w:pStyle w:val="Listaconvietas"/>
        <w:spacing w:after="60"/>
        <w:ind w:left="283"/>
      </w:pPr>
      <w:r>
        <w:rPr>
          <w:color w:val="378644"/>
          <w:sz w:val="21"/>
        </w:rPr>
        <w:t>Redaccion clara, tono apropiado y tiempo estimado razonable.</w:t>
      </w:r>
    </w:p>
    <w:p w14:paraId="41A5147E" w14:textId="77777777" w:rsidR="00D4550D" w:rsidRDefault="00000000">
      <w:pPr>
        <w:pBdr>
          <w:bottom w:val="single" w:sz="6" w:space="4" w:color="1F497D"/>
        </w:pBdr>
        <w:spacing w:before="360" w:after="120"/>
      </w:pPr>
      <w:r>
        <w:rPr>
          <w:b/>
          <w:color w:val="1F497D"/>
          <w:sz w:val="28"/>
        </w:rPr>
        <w:t>4. Benchmarks de NPS en Logistica y 3PL</w:t>
      </w:r>
    </w:p>
    <w:p w14:paraId="750FF246" w14:textId="77777777" w:rsidR="00D4550D" w:rsidRDefault="00000000">
      <w:pPr>
        <w:spacing w:after="80"/>
      </w:pPr>
      <w:r>
        <w:rPr>
          <w:sz w:val="21"/>
        </w:rPr>
        <w:t>Conocer los benchmarks del sector permite contextualizar el resultado de Egakat y establecer metas realistas para la gerencia.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D4550D" w14:paraId="00894911" w14:textId="77777777">
        <w:tc>
          <w:tcPr>
            <w:tcW w:w="3041" w:type="dxa"/>
            <w:shd w:val="clear" w:color="auto" w:fill="1F497D"/>
          </w:tcPr>
          <w:p w14:paraId="7FCE52B9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Sector / Empresa</w:t>
            </w:r>
          </w:p>
        </w:tc>
        <w:tc>
          <w:tcPr>
            <w:tcW w:w="3041" w:type="dxa"/>
            <w:shd w:val="clear" w:color="auto" w:fill="1F497D"/>
          </w:tcPr>
          <w:p w14:paraId="2948879B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NPS Promedio</w:t>
            </w:r>
          </w:p>
        </w:tc>
        <w:tc>
          <w:tcPr>
            <w:tcW w:w="3041" w:type="dxa"/>
            <w:shd w:val="clear" w:color="auto" w:fill="1F497D"/>
          </w:tcPr>
          <w:p w14:paraId="5E871DA6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Fuente / Referencia</w:t>
            </w:r>
          </w:p>
        </w:tc>
      </w:tr>
      <w:tr w:rsidR="00D4550D" w14:paraId="46E3B551" w14:textId="77777777">
        <w:tc>
          <w:tcPr>
            <w:tcW w:w="3041" w:type="dxa"/>
            <w:shd w:val="clear" w:color="auto" w:fill="EBF3FB"/>
          </w:tcPr>
          <w:p w14:paraId="2DC4C9E6" w14:textId="77777777" w:rsidR="00D4550D" w:rsidRDefault="00000000">
            <w:r>
              <w:rPr>
                <w:color w:val="404040"/>
                <w:sz w:val="20"/>
              </w:rPr>
              <w:t>Logistica y 3PL (global)</w:t>
            </w:r>
          </w:p>
        </w:tc>
        <w:tc>
          <w:tcPr>
            <w:tcW w:w="3041" w:type="dxa"/>
            <w:shd w:val="clear" w:color="auto" w:fill="EBF3FB"/>
          </w:tcPr>
          <w:p w14:paraId="71824349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40 - 50</w:t>
            </w:r>
          </w:p>
        </w:tc>
        <w:tc>
          <w:tcPr>
            <w:tcW w:w="3041" w:type="dxa"/>
            <w:shd w:val="clear" w:color="auto" w:fill="EBF3FB"/>
          </w:tcPr>
          <w:p w14:paraId="2D5C3ED8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Bain &amp; Company, 2024</w:t>
            </w:r>
          </w:p>
        </w:tc>
      </w:tr>
      <w:tr w:rsidR="00D4550D" w14:paraId="5FCF81EA" w14:textId="77777777">
        <w:tc>
          <w:tcPr>
            <w:tcW w:w="3041" w:type="dxa"/>
            <w:shd w:val="clear" w:color="auto" w:fill="FFFFFF"/>
          </w:tcPr>
          <w:p w14:paraId="28AFBDE4" w14:textId="77777777" w:rsidR="00D4550D" w:rsidRDefault="00000000">
            <w:r>
              <w:rPr>
                <w:color w:val="404040"/>
                <w:sz w:val="20"/>
              </w:rPr>
              <w:t>Supply Chain / Freight</w:t>
            </w:r>
          </w:p>
        </w:tc>
        <w:tc>
          <w:tcPr>
            <w:tcW w:w="3041" w:type="dxa"/>
            <w:shd w:val="clear" w:color="auto" w:fill="FFFFFF"/>
          </w:tcPr>
          <w:p w14:paraId="7914A905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35 - 45</w:t>
            </w:r>
          </w:p>
        </w:tc>
        <w:tc>
          <w:tcPr>
            <w:tcW w:w="3041" w:type="dxa"/>
            <w:shd w:val="clear" w:color="auto" w:fill="FFFFFF"/>
          </w:tcPr>
          <w:p w14:paraId="28A512D0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Satmetrix Industry Benchmark</w:t>
            </w:r>
          </w:p>
        </w:tc>
      </w:tr>
      <w:tr w:rsidR="00D4550D" w14:paraId="7AC3645D" w14:textId="77777777">
        <w:tc>
          <w:tcPr>
            <w:tcW w:w="3041" w:type="dxa"/>
            <w:shd w:val="clear" w:color="auto" w:fill="EBF3FB"/>
          </w:tcPr>
          <w:p w14:paraId="36B7CB5F" w14:textId="77777777" w:rsidR="00D4550D" w:rsidRDefault="00000000">
            <w:r>
              <w:rPr>
                <w:color w:val="404040"/>
                <w:sz w:val="20"/>
              </w:rPr>
              <w:t>Operadores logisticos LAT</w:t>
            </w:r>
          </w:p>
        </w:tc>
        <w:tc>
          <w:tcPr>
            <w:tcW w:w="3041" w:type="dxa"/>
            <w:shd w:val="clear" w:color="auto" w:fill="EBF3FB"/>
          </w:tcPr>
          <w:p w14:paraId="4401BB6D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30 - 45</w:t>
            </w:r>
          </w:p>
        </w:tc>
        <w:tc>
          <w:tcPr>
            <w:tcW w:w="3041" w:type="dxa"/>
            <w:shd w:val="clear" w:color="auto" w:fill="EBF3FB"/>
          </w:tcPr>
          <w:p w14:paraId="11801C1E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CustomerGauge LatAm Report</w:t>
            </w:r>
          </w:p>
        </w:tc>
      </w:tr>
      <w:tr w:rsidR="00D4550D" w14:paraId="5F9D1C5F" w14:textId="77777777">
        <w:tc>
          <w:tcPr>
            <w:tcW w:w="3041" w:type="dxa"/>
            <w:shd w:val="clear" w:color="auto" w:fill="FFFFFF"/>
          </w:tcPr>
          <w:p w14:paraId="34EE5034" w14:textId="77777777" w:rsidR="00D4550D" w:rsidRDefault="00000000">
            <w:r>
              <w:rPr>
                <w:color w:val="404040"/>
                <w:sz w:val="20"/>
              </w:rPr>
              <w:t>DHL Supply Chain</w:t>
            </w:r>
          </w:p>
        </w:tc>
        <w:tc>
          <w:tcPr>
            <w:tcW w:w="3041" w:type="dxa"/>
            <w:shd w:val="clear" w:color="auto" w:fill="FFFFFF"/>
          </w:tcPr>
          <w:p w14:paraId="35879DA7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~62</w:t>
            </w:r>
          </w:p>
        </w:tc>
        <w:tc>
          <w:tcPr>
            <w:tcW w:w="3041" w:type="dxa"/>
            <w:shd w:val="clear" w:color="auto" w:fill="FFFFFF"/>
          </w:tcPr>
          <w:p w14:paraId="2EB7E370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DHL Group Annual Report</w:t>
            </w:r>
          </w:p>
        </w:tc>
      </w:tr>
      <w:tr w:rsidR="00D4550D" w14:paraId="7D1B6F15" w14:textId="77777777">
        <w:tc>
          <w:tcPr>
            <w:tcW w:w="3041" w:type="dxa"/>
            <w:shd w:val="clear" w:color="auto" w:fill="EBF3FB"/>
          </w:tcPr>
          <w:p w14:paraId="29565CCD" w14:textId="77777777" w:rsidR="00D4550D" w:rsidRDefault="00000000">
            <w:r>
              <w:rPr>
                <w:color w:val="404040"/>
                <w:sz w:val="20"/>
              </w:rPr>
              <w:t>FedEx Supply Chain</w:t>
            </w:r>
          </w:p>
        </w:tc>
        <w:tc>
          <w:tcPr>
            <w:tcW w:w="3041" w:type="dxa"/>
            <w:shd w:val="clear" w:color="auto" w:fill="EBF3FB"/>
          </w:tcPr>
          <w:p w14:paraId="7132FAB6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~55</w:t>
            </w:r>
          </w:p>
        </w:tc>
        <w:tc>
          <w:tcPr>
            <w:tcW w:w="3041" w:type="dxa"/>
            <w:shd w:val="clear" w:color="auto" w:fill="EBF3FB"/>
          </w:tcPr>
          <w:p w14:paraId="4BC91AF1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Satmetrix 2023</w:t>
            </w:r>
          </w:p>
        </w:tc>
      </w:tr>
      <w:tr w:rsidR="00D4550D" w14:paraId="5DE95929" w14:textId="77777777">
        <w:tc>
          <w:tcPr>
            <w:tcW w:w="3041" w:type="dxa"/>
            <w:shd w:val="clear" w:color="auto" w:fill="FFFFFF"/>
          </w:tcPr>
          <w:p w14:paraId="2081692C" w14:textId="77777777" w:rsidR="00D4550D" w:rsidRDefault="00000000">
            <w:r>
              <w:rPr>
                <w:color w:val="404040"/>
                <w:sz w:val="20"/>
              </w:rPr>
              <w:t>Meta interna sugerida Y1</w:t>
            </w:r>
          </w:p>
        </w:tc>
        <w:tc>
          <w:tcPr>
            <w:tcW w:w="3041" w:type="dxa"/>
            <w:shd w:val="clear" w:color="auto" w:fill="FFFFFF"/>
          </w:tcPr>
          <w:p w14:paraId="1FAC903B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&gt; 40</w:t>
            </w:r>
          </w:p>
        </w:tc>
        <w:tc>
          <w:tcPr>
            <w:tcW w:w="3041" w:type="dxa"/>
            <w:shd w:val="clear" w:color="auto" w:fill="FFFFFF"/>
          </w:tcPr>
          <w:p w14:paraId="3A25F9B5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Propuesta Egakat 2026</w:t>
            </w:r>
          </w:p>
        </w:tc>
      </w:tr>
    </w:tbl>
    <w:p w14:paraId="5C0E73E0" w14:textId="77777777" w:rsidR="00D4550D" w:rsidRDefault="00D4550D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4550D" w14:paraId="22298A94" w14:textId="77777777">
        <w:tc>
          <w:tcPr>
            <w:tcW w:w="8640" w:type="dxa"/>
            <w:tcBorders>
              <w:top w:val="single" w:sz="8" w:space="0" w:color="378644"/>
              <w:left w:val="single" w:sz="8" w:space="0" w:color="378644"/>
              <w:bottom w:val="single" w:sz="8" w:space="0" w:color="378644"/>
              <w:right w:val="single" w:sz="8" w:space="0" w:color="378644"/>
            </w:tcBorders>
            <w:shd w:val="clear" w:color="auto" w:fill="E2EFDA"/>
          </w:tcPr>
          <w:p w14:paraId="31804D7D" w14:textId="77777777" w:rsidR="00D4550D" w:rsidRDefault="00000000">
            <w:pPr>
              <w:spacing w:before="80" w:after="80"/>
              <w:ind w:left="170"/>
            </w:pPr>
            <w:r>
              <w:rPr>
                <w:color w:val="404040"/>
                <w:sz w:val="21"/>
              </w:rPr>
              <w:t>Recomendacion: establecer la meta NPS 2026 en &gt;= 40, con revision trimestral. El primer resultado servira como baseline y permitira definir metas mas precisas para 2027.</w:t>
            </w:r>
          </w:p>
        </w:tc>
      </w:tr>
    </w:tbl>
    <w:p w14:paraId="2EB62543" w14:textId="77777777" w:rsidR="00D4550D" w:rsidRDefault="00D4550D">
      <w:pPr>
        <w:spacing w:after="80"/>
      </w:pPr>
    </w:p>
    <w:p w14:paraId="1CC0387C" w14:textId="77777777" w:rsidR="00D4550D" w:rsidRDefault="00000000">
      <w:pPr>
        <w:pBdr>
          <w:bottom w:val="single" w:sz="6" w:space="4" w:color="1F497D"/>
        </w:pBdr>
        <w:spacing w:before="360" w:after="120"/>
      </w:pPr>
      <w:r>
        <w:rPr>
          <w:b/>
          <w:color w:val="1F497D"/>
          <w:sz w:val="28"/>
        </w:rPr>
        <w:lastRenderedPageBreak/>
        <w:t>5. Propuesta: Modelo de Dos Instrumentos</w:t>
      </w:r>
    </w:p>
    <w:p w14:paraId="1543A8EB" w14:textId="77777777" w:rsidR="00D4550D" w:rsidRDefault="00000000">
      <w:pPr>
        <w:spacing w:after="80"/>
      </w:pPr>
      <w:r>
        <w:rPr>
          <w:sz w:val="21"/>
        </w:rPr>
        <w:t>Se propone reemplazar la encuesta unica por dos instrumentos complementarios, cada uno con un proposito, frecuencia y audiencia definidos.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D4550D" w14:paraId="7C3E7F6C" w14:textId="77777777">
        <w:tc>
          <w:tcPr>
            <w:tcW w:w="3041" w:type="dxa"/>
            <w:shd w:val="clear" w:color="auto" w:fill="1F497D"/>
          </w:tcPr>
          <w:p w14:paraId="5FB3F7DE" w14:textId="77777777" w:rsidR="00D4550D" w:rsidRDefault="00D4550D">
            <w:pPr>
              <w:jc w:val="center"/>
            </w:pPr>
          </w:p>
        </w:tc>
        <w:tc>
          <w:tcPr>
            <w:tcW w:w="3041" w:type="dxa"/>
            <w:shd w:val="clear" w:color="auto" w:fill="1F497D"/>
          </w:tcPr>
          <w:p w14:paraId="1638D7D8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Encuesta NPS</w:t>
            </w:r>
          </w:p>
        </w:tc>
        <w:tc>
          <w:tcPr>
            <w:tcW w:w="3041" w:type="dxa"/>
            <w:shd w:val="clear" w:color="auto" w:fill="1F497D"/>
          </w:tcPr>
          <w:p w14:paraId="1DBD24EE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Encuesta CSAT Operacional</w:t>
            </w:r>
          </w:p>
        </w:tc>
      </w:tr>
      <w:tr w:rsidR="00D4550D" w14:paraId="6ACB25D5" w14:textId="77777777">
        <w:tc>
          <w:tcPr>
            <w:tcW w:w="3041" w:type="dxa"/>
            <w:shd w:val="clear" w:color="auto" w:fill="EBF3FB"/>
          </w:tcPr>
          <w:p w14:paraId="04AB3E96" w14:textId="77777777" w:rsidR="00D4550D" w:rsidRDefault="00000000">
            <w:r>
              <w:rPr>
                <w:color w:val="404040"/>
                <w:sz w:val="20"/>
              </w:rPr>
              <w:t>Proposito</w:t>
            </w:r>
          </w:p>
        </w:tc>
        <w:tc>
          <w:tcPr>
            <w:tcW w:w="3041" w:type="dxa"/>
            <w:shd w:val="clear" w:color="auto" w:fill="EBF3FB"/>
          </w:tcPr>
          <w:p w14:paraId="388CA6C8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KPI de lealtad para gerencia</w:t>
            </w:r>
          </w:p>
        </w:tc>
        <w:tc>
          <w:tcPr>
            <w:tcW w:w="3041" w:type="dxa"/>
            <w:shd w:val="clear" w:color="auto" w:fill="EBF3FB"/>
          </w:tcPr>
          <w:p w14:paraId="06E71988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Diagnostico operacional por area</w:t>
            </w:r>
          </w:p>
        </w:tc>
      </w:tr>
      <w:tr w:rsidR="00D4550D" w14:paraId="055E0049" w14:textId="77777777">
        <w:tc>
          <w:tcPr>
            <w:tcW w:w="3041" w:type="dxa"/>
            <w:shd w:val="clear" w:color="auto" w:fill="FFFFFF"/>
          </w:tcPr>
          <w:p w14:paraId="0E775BC3" w14:textId="77777777" w:rsidR="00D4550D" w:rsidRDefault="00000000">
            <w:r>
              <w:rPr>
                <w:color w:val="404040"/>
                <w:sz w:val="20"/>
              </w:rPr>
              <w:t>Preguntas</w:t>
            </w:r>
          </w:p>
        </w:tc>
        <w:tc>
          <w:tcPr>
            <w:tcW w:w="3041" w:type="dxa"/>
            <w:shd w:val="clear" w:color="auto" w:fill="FFFFFF"/>
          </w:tcPr>
          <w:p w14:paraId="1407F33A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3</w:t>
            </w:r>
          </w:p>
        </w:tc>
        <w:tc>
          <w:tcPr>
            <w:tcW w:w="3041" w:type="dxa"/>
            <w:shd w:val="clear" w:color="auto" w:fill="FFFFFF"/>
          </w:tcPr>
          <w:p w14:paraId="100AB211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16</w:t>
            </w:r>
          </w:p>
        </w:tc>
      </w:tr>
      <w:tr w:rsidR="00D4550D" w14:paraId="4D20697A" w14:textId="77777777">
        <w:tc>
          <w:tcPr>
            <w:tcW w:w="3041" w:type="dxa"/>
            <w:shd w:val="clear" w:color="auto" w:fill="EBF3FB"/>
          </w:tcPr>
          <w:p w14:paraId="023D964A" w14:textId="77777777" w:rsidR="00D4550D" w:rsidRDefault="00000000">
            <w:r>
              <w:rPr>
                <w:color w:val="404040"/>
                <w:sz w:val="20"/>
              </w:rPr>
              <w:t>Tiempo</w:t>
            </w:r>
          </w:p>
        </w:tc>
        <w:tc>
          <w:tcPr>
            <w:tcW w:w="3041" w:type="dxa"/>
            <w:shd w:val="clear" w:color="auto" w:fill="EBF3FB"/>
          </w:tcPr>
          <w:p w14:paraId="0FBB36FA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&lt; 1 minuto</w:t>
            </w:r>
          </w:p>
        </w:tc>
        <w:tc>
          <w:tcPr>
            <w:tcW w:w="3041" w:type="dxa"/>
            <w:shd w:val="clear" w:color="auto" w:fill="EBF3FB"/>
          </w:tcPr>
          <w:p w14:paraId="1C38E11A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3-5 minutos</w:t>
            </w:r>
          </w:p>
        </w:tc>
      </w:tr>
      <w:tr w:rsidR="00D4550D" w14:paraId="2FCDBB6C" w14:textId="77777777">
        <w:tc>
          <w:tcPr>
            <w:tcW w:w="3041" w:type="dxa"/>
            <w:shd w:val="clear" w:color="auto" w:fill="FFFFFF"/>
          </w:tcPr>
          <w:p w14:paraId="6F7B4EA6" w14:textId="77777777" w:rsidR="00D4550D" w:rsidRDefault="00000000">
            <w:r>
              <w:rPr>
                <w:color w:val="404040"/>
                <w:sz w:val="20"/>
              </w:rPr>
              <w:t>Frecuencia</w:t>
            </w:r>
          </w:p>
        </w:tc>
        <w:tc>
          <w:tcPr>
            <w:tcW w:w="3041" w:type="dxa"/>
            <w:shd w:val="clear" w:color="auto" w:fill="FFFFFF"/>
          </w:tcPr>
          <w:p w14:paraId="688534A2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Trimestral o post-servicio</w:t>
            </w:r>
          </w:p>
        </w:tc>
        <w:tc>
          <w:tcPr>
            <w:tcW w:w="3041" w:type="dxa"/>
            <w:shd w:val="clear" w:color="auto" w:fill="FFFFFF"/>
          </w:tcPr>
          <w:p w14:paraId="59410E48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Semestral</w:t>
            </w:r>
          </w:p>
        </w:tc>
      </w:tr>
      <w:tr w:rsidR="00D4550D" w14:paraId="126ED3E6" w14:textId="77777777">
        <w:tc>
          <w:tcPr>
            <w:tcW w:w="3041" w:type="dxa"/>
            <w:shd w:val="clear" w:color="auto" w:fill="EBF3FB"/>
          </w:tcPr>
          <w:p w14:paraId="029BDADB" w14:textId="77777777" w:rsidR="00D4550D" w:rsidRDefault="00000000">
            <w:r>
              <w:rPr>
                <w:color w:val="404040"/>
                <w:sz w:val="20"/>
              </w:rPr>
              <w:t>Audiencia</w:t>
            </w:r>
          </w:p>
        </w:tc>
        <w:tc>
          <w:tcPr>
            <w:tcW w:w="3041" w:type="dxa"/>
            <w:shd w:val="clear" w:color="auto" w:fill="EBF3FB"/>
          </w:tcPr>
          <w:p w14:paraId="3027B503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Todos los clientes activos</w:t>
            </w:r>
          </w:p>
        </w:tc>
        <w:tc>
          <w:tcPr>
            <w:tcW w:w="3041" w:type="dxa"/>
            <w:shd w:val="clear" w:color="auto" w:fill="EBF3FB"/>
          </w:tcPr>
          <w:p w14:paraId="7E58096F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Clientes clave (muestra)</w:t>
            </w:r>
          </w:p>
        </w:tc>
      </w:tr>
      <w:tr w:rsidR="00D4550D" w14:paraId="63168A70" w14:textId="77777777">
        <w:tc>
          <w:tcPr>
            <w:tcW w:w="3041" w:type="dxa"/>
            <w:shd w:val="clear" w:color="auto" w:fill="FFFFFF"/>
          </w:tcPr>
          <w:p w14:paraId="40C3D9AC" w14:textId="77777777" w:rsidR="00D4550D" w:rsidRDefault="00000000">
            <w:r>
              <w:rPr>
                <w:color w:val="404040"/>
                <w:sz w:val="20"/>
              </w:rPr>
              <w:t>Canal</w:t>
            </w:r>
          </w:p>
        </w:tc>
        <w:tc>
          <w:tcPr>
            <w:tcW w:w="3041" w:type="dxa"/>
            <w:shd w:val="clear" w:color="auto" w:fill="FFFFFF"/>
          </w:tcPr>
          <w:p w14:paraId="34828163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Email automatico / WhatsApp</w:t>
            </w:r>
          </w:p>
        </w:tc>
        <w:tc>
          <w:tcPr>
            <w:tcW w:w="3041" w:type="dxa"/>
            <w:shd w:val="clear" w:color="auto" w:fill="FFFFFF"/>
          </w:tcPr>
          <w:p w14:paraId="0DAA8E02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Email con aviso previo</w:t>
            </w:r>
          </w:p>
        </w:tc>
      </w:tr>
      <w:tr w:rsidR="00D4550D" w14:paraId="4C0FC638" w14:textId="77777777">
        <w:tc>
          <w:tcPr>
            <w:tcW w:w="3041" w:type="dxa"/>
            <w:shd w:val="clear" w:color="auto" w:fill="EBF3FB"/>
          </w:tcPr>
          <w:p w14:paraId="72C9CEDD" w14:textId="77777777" w:rsidR="00D4550D" w:rsidRDefault="00000000">
            <w:r>
              <w:rPr>
                <w:color w:val="404040"/>
                <w:sz w:val="20"/>
              </w:rPr>
              <w:t>KPI principal</w:t>
            </w:r>
          </w:p>
        </w:tc>
        <w:tc>
          <w:tcPr>
            <w:tcW w:w="3041" w:type="dxa"/>
            <w:shd w:val="clear" w:color="auto" w:fill="EBF3FB"/>
          </w:tcPr>
          <w:p w14:paraId="4311EEDE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NPS score</w:t>
            </w:r>
          </w:p>
        </w:tc>
        <w:tc>
          <w:tcPr>
            <w:tcW w:w="3041" w:type="dxa"/>
            <w:shd w:val="clear" w:color="auto" w:fill="EBF3FB"/>
          </w:tcPr>
          <w:p w14:paraId="22059AC9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CSAT por area + CES problemas</w:t>
            </w:r>
          </w:p>
        </w:tc>
      </w:tr>
      <w:tr w:rsidR="00D4550D" w14:paraId="61162CDE" w14:textId="77777777">
        <w:tc>
          <w:tcPr>
            <w:tcW w:w="3041" w:type="dxa"/>
            <w:shd w:val="clear" w:color="auto" w:fill="FFFFFF"/>
          </w:tcPr>
          <w:p w14:paraId="14342AD6" w14:textId="77777777" w:rsidR="00D4550D" w:rsidRDefault="00000000">
            <w:r>
              <w:rPr>
                <w:color w:val="404040"/>
                <w:sz w:val="20"/>
              </w:rPr>
              <w:t>Reporte</w:t>
            </w:r>
          </w:p>
        </w:tc>
        <w:tc>
          <w:tcPr>
            <w:tcW w:w="3041" w:type="dxa"/>
            <w:shd w:val="clear" w:color="auto" w:fill="FFFFFF"/>
          </w:tcPr>
          <w:p w14:paraId="305C1B13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Dashboard gerencial mensual</w:t>
            </w:r>
          </w:p>
        </w:tc>
        <w:tc>
          <w:tcPr>
            <w:tcW w:w="3041" w:type="dxa"/>
            <w:shd w:val="clear" w:color="auto" w:fill="FFFFFF"/>
          </w:tcPr>
          <w:p w14:paraId="58877EBE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Informe semestral operaciones</w:t>
            </w:r>
          </w:p>
        </w:tc>
      </w:tr>
    </w:tbl>
    <w:p w14:paraId="2AC4256E" w14:textId="77777777" w:rsidR="00D4550D" w:rsidRDefault="00D4550D">
      <w:pPr>
        <w:spacing w:after="80"/>
      </w:pPr>
    </w:p>
    <w:p w14:paraId="41DCAC33" w14:textId="77777777" w:rsidR="00D4550D" w:rsidRDefault="00000000">
      <w:pPr>
        <w:spacing w:before="240" w:after="80"/>
      </w:pPr>
      <w:r>
        <w:rPr>
          <w:b/>
          <w:color w:val="2E75B6"/>
          <w:sz w:val="23"/>
        </w:rPr>
        <w:t>5.1 Propuesta: Encuesta NPS (version corta — 3 preguntas)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4550D" w14:paraId="734025A5" w14:textId="77777777">
        <w:tc>
          <w:tcPr>
            <w:tcW w:w="864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AF4FB"/>
          </w:tcPr>
          <w:p w14:paraId="49C7060E" w14:textId="77777777" w:rsidR="00D4550D" w:rsidRDefault="00000000">
            <w:pPr>
              <w:spacing w:before="80" w:after="80"/>
              <w:ind w:left="170"/>
            </w:pPr>
            <w:r>
              <w:rPr>
                <w:color w:val="404040"/>
                <w:sz w:val="21"/>
              </w:rPr>
              <w:t>Esta encuesta es el instrumento principal para el indicador gerencial. Debe ser breve, simple y enviarse con alta frecuencia para obtener datos estadisticamente validos.</w:t>
            </w:r>
          </w:p>
        </w:tc>
      </w:tr>
    </w:tbl>
    <w:p w14:paraId="7EF10D9E" w14:textId="77777777" w:rsidR="00D4550D" w:rsidRDefault="00D4550D">
      <w:pPr>
        <w:spacing w:after="8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D4550D" w14:paraId="54B80CE8" w14:textId="77777777">
        <w:tc>
          <w:tcPr>
            <w:tcW w:w="2280" w:type="dxa"/>
            <w:shd w:val="clear" w:color="auto" w:fill="1F497D"/>
          </w:tcPr>
          <w:p w14:paraId="00A46F26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w="2280" w:type="dxa"/>
            <w:shd w:val="clear" w:color="auto" w:fill="1F497D"/>
          </w:tcPr>
          <w:p w14:paraId="3F48A4F3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w="2280" w:type="dxa"/>
            <w:shd w:val="clear" w:color="auto" w:fill="1F497D"/>
          </w:tcPr>
          <w:p w14:paraId="60ECD532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280" w:type="dxa"/>
            <w:shd w:val="clear" w:color="auto" w:fill="1F497D"/>
          </w:tcPr>
          <w:p w14:paraId="78BBB913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Escala</w:t>
            </w:r>
          </w:p>
        </w:tc>
      </w:tr>
      <w:tr w:rsidR="00D4550D" w14:paraId="67B380DD" w14:textId="77777777">
        <w:tc>
          <w:tcPr>
            <w:tcW w:w="2280" w:type="dxa"/>
            <w:shd w:val="clear" w:color="auto" w:fill="EBF3FB"/>
          </w:tcPr>
          <w:p w14:paraId="33D3F5A0" w14:textId="77777777" w:rsidR="00D4550D" w:rsidRDefault="00000000">
            <w:r>
              <w:rPr>
                <w:color w:val="404040"/>
                <w:sz w:val="20"/>
              </w:rPr>
              <w:t>NPS1</w:t>
            </w:r>
          </w:p>
        </w:tc>
        <w:tc>
          <w:tcPr>
            <w:tcW w:w="2280" w:type="dxa"/>
            <w:shd w:val="clear" w:color="auto" w:fill="EBF3FB"/>
          </w:tcPr>
          <w:p w14:paraId="6582D0B1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En una escala de 0 a 10, que tan probable es que recomiendes los servicios de Egakat a un colega o amigo?</w:t>
            </w:r>
          </w:p>
        </w:tc>
        <w:tc>
          <w:tcPr>
            <w:tcW w:w="2280" w:type="dxa"/>
            <w:shd w:val="clear" w:color="auto" w:fill="EBF3FB"/>
          </w:tcPr>
          <w:p w14:paraId="668D00C6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NPS</w:t>
            </w:r>
          </w:p>
        </w:tc>
        <w:tc>
          <w:tcPr>
            <w:tcW w:w="2280" w:type="dxa"/>
            <w:shd w:val="clear" w:color="auto" w:fill="EBF3FB"/>
          </w:tcPr>
          <w:p w14:paraId="4A638A0A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0-10 (0=Nada probable, 10=Extremadamente probable)</w:t>
            </w:r>
          </w:p>
        </w:tc>
      </w:tr>
      <w:tr w:rsidR="00D4550D" w14:paraId="1D795B2E" w14:textId="77777777">
        <w:tc>
          <w:tcPr>
            <w:tcW w:w="2280" w:type="dxa"/>
            <w:shd w:val="clear" w:color="auto" w:fill="FFFFFF"/>
          </w:tcPr>
          <w:p w14:paraId="6C639951" w14:textId="77777777" w:rsidR="00D4550D" w:rsidRDefault="00000000">
            <w:r>
              <w:rPr>
                <w:color w:val="404040"/>
                <w:sz w:val="20"/>
              </w:rPr>
              <w:t>NPS2</w:t>
            </w:r>
          </w:p>
        </w:tc>
        <w:tc>
          <w:tcPr>
            <w:tcW w:w="2280" w:type="dxa"/>
            <w:shd w:val="clear" w:color="auto" w:fill="FFFFFF"/>
          </w:tcPr>
          <w:p w14:paraId="43FD9C01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En una o dos palabras, cual es la principal razon de tu puntuacion?</w:t>
            </w:r>
          </w:p>
        </w:tc>
        <w:tc>
          <w:tcPr>
            <w:tcW w:w="2280" w:type="dxa"/>
            <w:shd w:val="clear" w:color="auto" w:fill="FFFFFF"/>
          </w:tcPr>
          <w:p w14:paraId="7356BBA2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Abierta</w:t>
            </w:r>
          </w:p>
        </w:tc>
        <w:tc>
          <w:tcPr>
            <w:tcW w:w="2280" w:type="dxa"/>
            <w:shd w:val="clear" w:color="auto" w:fill="FFFFFF"/>
          </w:tcPr>
          <w:p w14:paraId="61693DEB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Texto libre (max 150 caracteres)</w:t>
            </w:r>
          </w:p>
        </w:tc>
      </w:tr>
      <w:tr w:rsidR="00D4550D" w14:paraId="63CD7FD4" w14:textId="77777777">
        <w:tc>
          <w:tcPr>
            <w:tcW w:w="2280" w:type="dxa"/>
            <w:shd w:val="clear" w:color="auto" w:fill="EBF3FB"/>
          </w:tcPr>
          <w:p w14:paraId="53ABC263" w14:textId="77777777" w:rsidR="00D4550D" w:rsidRDefault="00000000">
            <w:r>
              <w:rPr>
                <w:color w:val="404040"/>
                <w:sz w:val="20"/>
              </w:rPr>
              <w:t>NPS3</w:t>
            </w:r>
          </w:p>
        </w:tc>
        <w:tc>
          <w:tcPr>
            <w:tcW w:w="2280" w:type="dxa"/>
            <w:shd w:val="clear" w:color="auto" w:fill="EBF3FB"/>
          </w:tcPr>
          <w:p w14:paraId="7F4D1F29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Te gustaria que nos contactemos contigo para conocer mejor tu experiencia?</w:t>
            </w:r>
          </w:p>
        </w:tc>
        <w:tc>
          <w:tcPr>
            <w:tcW w:w="2280" w:type="dxa"/>
            <w:shd w:val="clear" w:color="auto" w:fill="EBF3FB"/>
          </w:tcPr>
          <w:p w14:paraId="4CB167DF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Si/No</w:t>
            </w:r>
          </w:p>
        </w:tc>
        <w:tc>
          <w:tcPr>
            <w:tcW w:w="2280" w:type="dxa"/>
            <w:shd w:val="clear" w:color="auto" w:fill="EBF3FB"/>
          </w:tcPr>
          <w:p w14:paraId="4CEAB924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Si -&gt; captura nombre, empresa, cargo, email</w:t>
            </w:r>
          </w:p>
        </w:tc>
      </w:tr>
    </w:tbl>
    <w:p w14:paraId="5DADDB7B" w14:textId="77777777" w:rsidR="00D4550D" w:rsidRDefault="00D4550D">
      <w:pPr>
        <w:spacing w:after="80"/>
      </w:pPr>
    </w:p>
    <w:p w14:paraId="71C9D400" w14:textId="77777777" w:rsidR="00D4550D" w:rsidRDefault="00000000">
      <w:pPr>
        <w:spacing w:after="80"/>
      </w:pPr>
      <w:r>
        <w:rPr>
          <w:sz w:val="20"/>
        </w:rPr>
        <w:t>Notas de configuracion en LimeSurvey:</w:t>
      </w:r>
    </w:p>
    <w:p w14:paraId="66D6E76E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NPS1: tipo 'Array (Numbers)' o 'Multiple choice' con opciones 0 al 10 en una sola fila.</w:t>
      </w:r>
    </w:p>
    <w:p w14:paraId="5D79424C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NPS2: tipo 'Long free text', opcional.</w:t>
      </w:r>
    </w:p>
    <w:p w14:paraId="0FF14790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NPS3: tipo 'Yes/No' con condicion: si = Si -&gt; mostrar grupo de preguntas de contacto.</w:t>
      </w:r>
    </w:p>
    <w:p w14:paraId="36530CA5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Activar anonimato: Si para NPS2 y NPS3 opcionales para maximizar respuestas honestas.</w:t>
      </w:r>
    </w:p>
    <w:p w14:paraId="2B18EBA9" w14:textId="77777777" w:rsidR="00D4550D" w:rsidRDefault="00000000">
      <w:pPr>
        <w:spacing w:before="240" w:after="80"/>
      </w:pPr>
      <w:r>
        <w:rPr>
          <w:b/>
          <w:color w:val="2E75B6"/>
          <w:sz w:val="23"/>
        </w:rPr>
        <w:t>5.2 Encuesta CSAT Operacional (version actual mejorada)</w:t>
      </w:r>
    </w:p>
    <w:p w14:paraId="76158470" w14:textId="77777777" w:rsidR="00D4550D" w:rsidRDefault="00000000">
      <w:pPr>
        <w:spacing w:after="80"/>
      </w:pPr>
      <w:r>
        <w:rPr>
          <w:sz w:val="21"/>
        </w:rPr>
        <w:t>La encuesta actual (16 preguntas) es adecuada para el diagnostico operacional con los siguientes ajustes: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D4550D" w14:paraId="240D453D" w14:textId="77777777">
        <w:tc>
          <w:tcPr>
            <w:tcW w:w="3041" w:type="dxa"/>
            <w:shd w:val="clear" w:color="auto" w:fill="1F497D"/>
          </w:tcPr>
          <w:p w14:paraId="3286B8EB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w="3041" w:type="dxa"/>
            <w:shd w:val="clear" w:color="auto" w:fill="1F497D"/>
          </w:tcPr>
          <w:p w14:paraId="7570EF80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Cambio recomendado</w:t>
            </w:r>
          </w:p>
        </w:tc>
        <w:tc>
          <w:tcPr>
            <w:tcW w:w="3041" w:type="dxa"/>
            <w:shd w:val="clear" w:color="auto" w:fill="1F497D"/>
          </w:tcPr>
          <w:p w14:paraId="08A1036E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</w:tr>
      <w:tr w:rsidR="00D4550D" w14:paraId="02746A3C" w14:textId="77777777">
        <w:tc>
          <w:tcPr>
            <w:tcW w:w="3041" w:type="dxa"/>
            <w:shd w:val="clear" w:color="auto" w:fill="EBF3FB"/>
          </w:tcPr>
          <w:p w14:paraId="2C260A6E" w14:textId="77777777" w:rsidR="00D4550D" w:rsidRDefault="00000000">
            <w:r>
              <w:rPr>
                <w:color w:val="404040"/>
                <w:sz w:val="20"/>
              </w:rPr>
              <w:t>A1</w:t>
            </w:r>
          </w:p>
        </w:tc>
        <w:tc>
          <w:tcPr>
            <w:tcW w:w="3041" w:type="dxa"/>
            <w:shd w:val="clear" w:color="auto" w:fill="EBF3FB"/>
          </w:tcPr>
          <w:p w14:paraId="4A6AEC8F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Mantener redaccion actual (ya corregida)</w:t>
            </w:r>
          </w:p>
        </w:tc>
        <w:tc>
          <w:tcPr>
            <w:tcW w:w="3041" w:type="dxa"/>
            <w:shd w:val="clear" w:color="auto" w:fill="EBF3FB"/>
          </w:tcPr>
          <w:p w14:paraId="0302188C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OK</w:t>
            </w:r>
          </w:p>
        </w:tc>
      </w:tr>
      <w:tr w:rsidR="00D4550D" w14:paraId="0C803FF1" w14:textId="77777777">
        <w:tc>
          <w:tcPr>
            <w:tcW w:w="3041" w:type="dxa"/>
            <w:shd w:val="clear" w:color="auto" w:fill="FFFFFF"/>
          </w:tcPr>
          <w:p w14:paraId="471C3C31" w14:textId="77777777" w:rsidR="00D4550D" w:rsidRDefault="00000000">
            <w:r>
              <w:rPr>
                <w:color w:val="404040"/>
                <w:sz w:val="20"/>
              </w:rPr>
              <w:t>A2</w:t>
            </w:r>
          </w:p>
        </w:tc>
        <w:tc>
          <w:tcPr>
            <w:tcW w:w="3041" w:type="dxa"/>
            <w:shd w:val="clear" w:color="auto" w:fill="FFFFFF"/>
          </w:tcPr>
          <w:p w14:paraId="213DFDB6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 xml:space="preserve">Mantener 'Aceptable' (ya </w:t>
            </w:r>
            <w:r>
              <w:rPr>
                <w:color w:val="404040"/>
                <w:sz w:val="20"/>
              </w:rPr>
              <w:lastRenderedPageBreak/>
              <w:t>corregida)</w:t>
            </w:r>
          </w:p>
        </w:tc>
        <w:tc>
          <w:tcPr>
            <w:tcW w:w="3041" w:type="dxa"/>
            <w:shd w:val="clear" w:color="auto" w:fill="FFFFFF"/>
          </w:tcPr>
          <w:p w14:paraId="623B001D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lastRenderedPageBreak/>
              <w:t>OK</w:t>
            </w:r>
          </w:p>
        </w:tc>
      </w:tr>
      <w:tr w:rsidR="00D4550D" w14:paraId="14FA54DD" w14:textId="77777777">
        <w:tc>
          <w:tcPr>
            <w:tcW w:w="3041" w:type="dxa"/>
            <w:shd w:val="clear" w:color="auto" w:fill="EBF3FB"/>
          </w:tcPr>
          <w:p w14:paraId="2F21A724" w14:textId="77777777" w:rsidR="00D4550D" w:rsidRDefault="00000000">
            <w:r>
              <w:rPr>
                <w:color w:val="404040"/>
                <w:sz w:val="20"/>
              </w:rPr>
              <w:t>A5-A7</w:t>
            </w:r>
          </w:p>
        </w:tc>
        <w:tc>
          <w:tcPr>
            <w:tcW w:w="3041" w:type="dxa"/>
            <w:shd w:val="clear" w:color="auto" w:fill="EBF3FB"/>
          </w:tcPr>
          <w:p w14:paraId="3915D876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Mantener preguntas de SLA, precision y visibilidad</w:t>
            </w:r>
          </w:p>
        </w:tc>
        <w:tc>
          <w:tcPr>
            <w:tcW w:w="3041" w:type="dxa"/>
            <w:shd w:val="clear" w:color="auto" w:fill="EBF3FB"/>
          </w:tcPr>
          <w:p w14:paraId="161DEC2E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OK</w:t>
            </w:r>
          </w:p>
        </w:tc>
      </w:tr>
      <w:tr w:rsidR="00D4550D" w14:paraId="5239EC35" w14:textId="77777777">
        <w:tc>
          <w:tcPr>
            <w:tcW w:w="3041" w:type="dxa"/>
            <w:shd w:val="clear" w:color="auto" w:fill="FFFFFF"/>
          </w:tcPr>
          <w:p w14:paraId="629665F2" w14:textId="77777777" w:rsidR="00D4550D" w:rsidRDefault="00000000">
            <w:r>
              <w:rPr>
                <w:color w:val="404040"/>
                <w:sz w:val="20"/>
              </w:rPr>
              <w:t>B1</w:t>
            </w:r>
          </w:p>
        </w:tc>
        <w:tc>
          <w:tcPr>
            <w:tcW w:w="3041" w:type="dxa"/>
            <w:shd w:val="clear" w:color="auto" w:fill="FFFFFF"/>
          </w:tcPr>
          <w:p w14:paraId="3ED1CF94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Agregar skip logic: si No/No recuerdo -&gt; saltar a Seccion C</w:t>
            </w:r>
          </w:p>
        </w:tc>
        <w:tc>
          <w:tcPr>
            <w:tcW w:w="3041" w:type="dxa"/>
            <w:shd w:val="clear" w:color="auto" w:fill="FFFFFF"/>
          </w:tcPr>
          <w:p w14:paraId="1215325E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Alta</w:t>
            </w:r>
          </w:p>
        </w:tc>
      </w:tr>
      <w:tr w:rsidR="00D4550D" w14:paraId="46764ADE" w14:textId="77777777">
        <w:tc>
          <w:tcPr>
            <w:tcW w:w="3041" w:type="dxa"/>
            <w:shd w:val="clear" w:color="auto" w:fill="EBF3FB"/>
          </w:tcPr>
          <w:p w14:paraId="13277F9A" w14:textId="77777777" w:rsidR="00D4550D" w:rsidRDefault="00000000">
            <w:r>
              <w:rPr>
                <w:color w:val="404040"/>
                <w:sz w:val="20"/>
              </w:rPr>
              <w:t>C1</w:t>
            </w:r>
          </w:p>
        </w:tc>
        <w:tc>
          <w:tcPr>
            <w:tcW w:w="3041" w:type="dxa"/>
            <w:shd w:val="clear" w:color="auto" w:fill="EBF3FB"/>
          </w:tcPr>
          <w:p w14:paraId="6D570252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Mover a Encuesta NPS corta. En CSAT omitir o dejar como secundaria</w:t>
            </w:r>
          </w:p>
        </w:tc>
        <w:tc>
          <w:tcPr>
            <w:tcW w:w="3041" w:type="dxa"/>
            <w:shd w:val="clear" w:color="auto" w:fill="EBF3FB"/>
          </w:tcPr>
          <w:p w14:paraId="3E00F9A7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Alta</w:t>
            </w:r>
          </w:p>
        </w:tc>
      </w:tr>
      <w:tr w:rsidR="00D4550D" w14:paraId="375FF56F" w14:textId="77777777">
        <w:tc>
          <w:tcPr>
            <w:tcW w:w="3041" w:type="dxa"/>
            <w:shd w:val="clear" w:color="auto" w:fill="FFFFFF"/>
          </w:tcPr>
          <w:p w14:paraId="43230043" w14:textId="77777777" w:rsidR="00D4550D" w:rsidRDefault="00000000">
            <w:r>
              <w:rPr>
                <w:color w:val="404040"/>
                <w:sz w:val="20"/>
              </w:rPr>
              <w:t>C5</w:t>
            </w:r>
          </w:p>
        </w:tc>
        <w:tc>
          <w:tcPr>
            <w:tcW w:w="3041" w:type="dxa"/>
            <w:shd w:val="clear" w:color="auto" w:fill="FFFFFF"/>
          </w:tcPr>
          <w:p w14:paraId="30CDED79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Agregar campos Empresa y Cargo</w:t>
            </w:r>
          </w:p>
        </w:tc>
        <w:tc>
          <w:tcPr>
            <w:tcW w:w="3041" w:type="dxa"/>
            <w:shd w:val="clear" w:color="auto" w:fill="FFFFFF"/>
          </w:tcPr>
          <w:p w14:paraId="671BFA58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Alta</w:t>
            </w:r>
          </w:p>
        </w:tc>
      </w:tr>
      <w:tr w:rsidR="00D4550D" w14:paraId="0B49A3D7" w14:textId="77777777">
        <w:tc>
          <w:tcPr>
            <w:tcW w:w="3041" w:type="dxa"/>
            <w:shd w:val="clear" w:color="auto" w:fill="EBF3FB"/>
          </w:tcPr>
          <w:p w14:paraId="775779A3" w14:textId="77777777" w:rsidR="00D4550D" w:rsidRDefault="00000000">
            <w:r>
              <w:rPr>
                <w:color w:val="404040"/>
                <w:sz w:val="20"/>
              </w:rPr>
              <w:t>C2</w:t>
            </w:r>
          </w:p>
        </w:tc>
        <w:tc>
          <w:tcPr>
            <w:tcW w:w="3041" w:type="dxa"/>
            <w:shd w:val="clear" w:color="auto" w:fill="EBF3FB"/>
          </w:tcPr>
          <w:p w14:paraId="71E26C01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Configurar seleccion multiple con maximo 3 opciones</w:t>
            </w:r>
          </w:p>
        </w:tc>
        <w:tc>
          <w:tcPr>
            <w:tcW w:w="3041" w:type="dxa"/>
            <w:shd w:val="clear" w:color="auto" w:fill="EBF3FB"/>
          </w:tcPr>
          <w:p w14:paraId="16566411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Media</w:t>
            </w:r>
          </w:p>
        </w:tc>
      </w:tr>
    </w:tbl>
    <w:p w14:paraId="231F2368" w14:textId="77777777" w:rsidR="00D4550D" w:rsidRDefault="00D4550D">
      <w:pPr>
        <w:spacing w:after="80"/>
      </w:pPr>
    </w:p>
    <w:p w14:paraId="7C9E1E60" w14:textId="77777777" w:rsidR="00D4550D" w:rsidRDefault="00000000">
      <w:pPr>
        <w:pBdr>
          <w:bottom w:val="single" w:sz="6" w:space="4" w:color="1F497D"/>
        </w:pBdr>
        <w:spacing w:before="360" w:after="120"/>
      </w:pPr>
      <w:r>
        <w:rPr>
          <w:b/>
          <w:color w:val="1F497D"/>
          <w:sz w:val="28"/>
        </w:rPr>
        <w:t>6. Plan de Implementacion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D4550D" w14:paraId="63497A3C" w14:textId="77777777">
        <w:tc>
          <w:tcPr>
            <w:tcW w:w="2280" w:type="dxa"/>
            <w:shd w:val="clear" w:color="auto" w:fill="1F497D"/>
          </w:tcPr>
          <w:p w14:paraId="590041A8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2280" w:type="dxa"/>
            <w:shd w:val="clear" w:color="auto" w:fill="1F497D"/>
          </w:tcPr>
          <w:p w14:paraId="79E3C2BD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Accion</w:t>
            </w:r>
          </w:p>
        </w:tc>
        <w:tc>
          <w:tcPr>
            <w:tcW w:w="2280" w:type="dxa"/>
            <w:shd w:val="clear" w:color="auto" w:fill="1F497D"/>
          </w:tcPr>
          <w:p w14:paraId="31B2BE67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2280" w:type="dxa"/>
            <w:shd w:val="clear" w:color="auto" w:fill="1F497D"/>
          </w:tcPr>
          <w:p w14:paraId="313F4511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Plazo</w:t>
            </w:r>
          </w:p>
        </w:tc>
      </w:tr>
      <w:tr w:rsidR="00D4550D" w14:paraId="4DAE308F" w14:textId="77777777">
        <w:tc>
          <w:tcPr>
            <w:tcW w:w="2280" w:type="dxa"/>
            <w:shd w:val="clear" w:color="auto" w:fill="EBF3FB"/>
          </w:tcPr>
          <w:p w14:paraId="14E34091" w14:textId="77777777" w:rsidR="00D4550D" w:rsidRDefault="00000000">
            <w:r>
              <w:rPr>
                <w:color w:val="404040"/>
                <w:sz w:val="20"/>
              </w:rPr>
              <w:t>1</w:t>
            </w:r>
          </w:p>
        </w:tc>
        <w:tc>
          <w:tcPr>
            <w:tcW w:w="2280" w:type="dxa"/>
            <w:shd w:val="clear" w:color="auto" w:fill="EBF3FB"/>
          </w:tcPr>
          <w:p w14:paraId="6D30BC4F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Corregir escala C1 a 0-10 en encuesta actual</w:t>
            </w:r>
          </w:p>
        </w:tc>
        <w:tc>
          <w:tcPr>
            <w:tcW w:w="2280" w:type="dxa"/>
            <w:shd w:val="clear" w:color="auto" w:fill="EBF3FB"/>
          </w:tcPr>
          <w:p w14:paraId="01B52767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Control Management</w:t>
            </w:r>
          </w:p>
        </w:tc>
        <w:tc>
          <w:tcPr>
            <w:tcW w:w="2280" w:type="dxa"/>
            <w:shd w:val="clear" w:color="auto" w:fill="EBF3FB"/>
          </w:tcPr>
          <w:p w14:paraId="1DB541E8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Semana 1</w:t>
            </w:r>
          </w:p>
        </w:tc>
      </w:tr>
      <w:tr w:rsidR="00D4550D" w14:paraId="5BBAA0EB" w14:textId="77777777">
        <w:tc>
          <w:tcPr>
            <w:tcW w:w="2280" w:type="dxa"/>
            <w:shd w:val="clear" w:color="auto" w:fill="FFFFFF"/>
          </w:tcPr>
          <w:p w14:paraId="2E89AF2C" w14:textId="77777777" w:rsidR="00D4550D" w:rsidRDefault="00000000">
            <w:r>
              <w:rPr>
                <w:color w:val="404040"/>
                <w:sz w:val="20"/>
              </w:rPr>
              <w:t>2</w:t>
            </w:r>
          </w:p>
        </w:tc>
        <w:tc>
          <w:tcPr>
            <w:tcW w:w="2280" w:type="dxa"/>
            <w:shd w:val="clear" w:color="auto" w:fill="FFFFFF"/>
          </w:tcPr>
          <w:p w14:paraId="731200ED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Crear encuesta NPS corta (3 preguntas) en LimeSurvey</w:t>
            </w:r>
          </w:p>
        </w:tc>
        <w:tc>
          <w:tcPr>
            <w:tcW w:w="2280" w:type="dxa"/>
            <w:shd w:val="clear" w:color="auto" w:fill="FFFFFF"/>
          </w:tcPr>
          <w:p w14:paraId="14BA6B0D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Control Management</w:t>
            </w:r>
          </w:p>
        </w:tc>
        <w:tc>
          <w:tcPr>
            <w:tcW w:w="2280" w:type="dxa"/>
            <w:shd w:val="clear" w:color="auto" w:fill="FFFFFF"/>
          </w:tcPr>
          <w:p w14:paraId="4EA99B60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Semana 1-2</w:t>
            </w:r>
          </w:p>
        </w:tc>
      </w:tr>
      <w:tr w:rsidR="00D4550D" w14:paraId="3E17A7F2" w14:textId="77777777">
        <w:tc>
          <w:tcPr>
            <w:tcW w:w="2280" w:type="dxa"/>
            <w:shd w:val="clear" w:color="auto" w:fill="EBF3FB"/>
          </w:tcPr>
          <w:p w14:paraId="21BC388E" w14:textId="77777777" w:rsidR="00D4550D" w:rsidRDefault="00000000">
            <w:r>
              <w:rPr>
                <w:color w:val="404040"/>
                <w:sz w:val="20"/>
              </w:rPr>
              <w:t>3</w:t>
            </w:r>
          </w:p>
        </w:tc>
        <w:tc>
          <w:tcPr>
            <w:tcW w:w="2280" w:type="dxa"/>
            <w:shd w:val="clear" w:color="auto" w:fill="EBF3FB"/>
          </w:tcPr>
          <w:p w14:paraId="4CD2699D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Agregar skip logic en Seccion B</w:t>
            </w:r>
          </w:p>
        </w:tc>
        <w:tc>
          <w:tcPr>
            <w:tcW w:w="2280" w:type="dxa"/>
            <w:shd w:val="clear" w:color="auto" w:fill="EBF3FB"/>
          </w:tcPr>
          <w:p w14:paraId="3F2A978F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Control Management</w:t>
            </w:r>
          </w:p>
        </w:tc>
        <w:tc>
          <w:tcPr>
            <w:tcW w:w="2280" w:type="dxa"/>
            <w:shd w:val="clear" w:color="auto" w:fill="EBF3FB"/>
          </w:tcPr>
          <w:p w14:paraId="60051586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Semana 2</w:t>
            </w:r>
          </w:p>
        </w:tc>
      </w:tr>
      <w:tr w:rsidR="00D4550D" w14:paraId="2A30B2A3" w14:textId="77777777">
        <w:tc>
          <w:tcPr>
            <w:tcW w:w="2280" w:type="dxa"/>
            <w:shd w:val="clear" w:color="auto" w:fill="FFFFFF"/>
          </w:tcPr>
          <w:p w14:paraId="2C92C8D4" w14:textId="77777777" w:rsidR="00D4550D" w:rsidRDefault="00000000">
            <w:r>
              <w:rPr>
                <w:color w:val="404040"/>
                <w:sz w:val="20"/>
              </w:rPr>
              <w:t>4</w:t>
            </w:r>
          </w:p>
        </w:tc>
        <w:tc>
          <w:tcPr>
            <w:tcW w:w="2280" w:type="dxa"/>
            <w:shd w:val="clear" w:color="auto" w:fill="FFFFFF"/>
          </w:tcPr>
          <w:p w14:paraId="162F45A9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Agregar campos Empresa y Cargo en C5</w:t>
            </w:r>
          </w:p>
        </w:tc>
        <w:tc>
          <w:tcPr>
            <w:tcW w:w="2280" w:type="dxa"/>
            <w:shd w:val="clear" w:color="auto" w:fill="FFFFFF"/>
          </w:tcPr>
          <w:p w14:paraId="2E90134D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Control Management</w:t>
            </w:r>
          </w:p>
        </w:tc>
        <w:tc>
          <w:tcPr>
            <w:tcW w:w="2280" w:type="dxa"/>
            <w:shd w:val="clear" w:color="auto" w:fill="FFFFFF"/>
          </w:tcPr>
          <w:p w14:paraId="68413F92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Semana 2</w:t>
            </w:r>
          </w:p>
        </w:tc>
      </w:tr>
      <w:tr w:rsidR="00D4550D" w14:paraId="66E3BF63" w14:textId="77777777">
        <w:tc>
          <w:tcPr>
            <w:tcW w:w="2280" w:type="dxa"/>
            <w:shd w:val="clear" w:color="auto" w:fill="EBF3FB"/>
          </w:tcPr>
          <w:p w14:paraId="2941CE97" w14:textId="77777777" w:rsidR="00D4550D" w:rsidRDefault="00000000">
            <w:r>
              <w:rPr>
                <w:color w:val="404040"/>
                <w:sz w:val="20"/>
              </w:rPr>
              <w:t>5</w:t>
            </w:r>
          </w:p>
        </w:tc>
        <w:tc>
          <w:tcPr>
            <w:tcW w:w="2280" w:type="dxa"/>
            <w:shd w:val="clear" w:color="auto" w:fill="EBF3FB"/>
          </w:tcPr>
          <w:p w14:paraId="5C9F333F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Primer envio NPS a todos los clientes activos</w:t>
            </w:r>
          </w:p>
        </w:tc>
        <w:tc>
          <w:tcPr>
            <w:tcW w:w="2280" w:type="dxa"/>
            <w:shd w:val="clear" w:color="auto" w:fill="EBF3FB"/>
          </w:tcPr>
          <w:p w14:paraId="627DE129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Comercial + CC</w:t>
            </w:r>
          </w:p>
        </w:tc>
        <w:tc>
          <w:tcPr>
            <w:tcW w:w="2280" w:type="dxa"/>
            <w:shd w:val="clear" w:color="auto" w:fill="EBF3FB"/>
          </w:tcPr>
          <w:p w14:paraId="1233C39B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Semana 3</w:t>
            </w:r>
          </w:p>
        </w:tc>
      </w:tr>
      <w:tr w:rsidR="00D4550D" w14:paraId="4F9804D3" w14:textId="77777777">
        <w:tc>
          <w:tcPr>
            <w:tcW w:w="2280" w:type="dxa"/>
            <w:shd w:val="clear" w:color="auto" w:fill="FFFFFF"/>
          </w:tcPr>
          <w:p w14:paraId="4A322E01" w14:textId="77777777" w:rsidR="00D4550D" w:rsidRDefault="00000000">
            <w:r>
              <w:rPr>
                <w:color w:val="404040"/>
                <w:sz w:val="20"/>
              </w:rPr>
              <w:t>6</w:t>
            </w:r>
          </w:p>
        </w:tc>
        <w:tc>
          <w:tcPr>
            <w:tcW w:w="2280" w:type="dxa"/>
            <w:shd w:val="clear" w:color="auto" w:fill="FFFFFF"/>
          </w:tcPr>
          <w:p w14:paraId="021BAB91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Establecer automatizacion de envio trimestral (LimeSurvey/email)</w:t>
            </w:r>
          </w:p>
        </w:tc>
        <w:tc>
          <w:tcPr>
            <w:tcW w:w="2280" w:type="dxa"/>
            <w:shd w:val="clear" w:color="auto" w:fill="FFFFFF"/>
          </w:tcPr>
          <w:p w14:paraId="7A918CEC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TI / Control</w:t>
            </w:r>
          </w:p>
        </w:tc>
        <w:tc>
          <w:tcPr>
            <w:tcW w:w="2280" w:type="dxa"/>
            <w:shd w:val="clear" w:color="auto" w:fill="FFFFFF"/>
          </w:tcPr>
          <w:p w14:paraId="3CD8433B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Mes 1</w:t>
            </w:r>
          </w:p>
        </w:tc>
      </w:tr>
      <w:tr w:rsidR="00D4550D" w14:paraId="1663001E" w14:textId="77777777">
        <w:tc>
          <w:tcPr>
            <w:tcW w:w="2280" w:type="dxa"/>
            <w:shd w:val="clear" w:color="auto" w:fill="EBF3FB"/>
          </w:tcPr>
          <w:p w14:paraId="15FDFD0E" w14:textId="77777777" w:rsidR="00D4550D" w:rsidRDefault="00000000">
            <w:r>
              <w:rPr>
                <w:color w:val="404040"/>
                <w:sz w:val="20"/>
              </w:rPr>
              <w:t>7</w:t>
            </w:r>
          </w:p>
        </w:tc>
        <w:tc>
          <w:tcPr>
            <w:tcW w:w="2280" w:type="dxa"/>
            <w:shd w:val="clear" w:color="auto" w:fill="EBF3FB"/>
          </w:tcPr>
          <w:p w14:paraId="4BE1B2DD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Construir dashboard NPS en Power BI</w:t>
            </w:r>
          </w:p>
        </w:tc>
        <w:tc>
          <w:tcPr>
            <w:tcW w:w="2280" w:type="dxa"/>
            <w:shd w:val="clear" w:color="auto" w:fill="EBF3FB"/>
          </w:tcPr>
          <w:p w14:paraId="2C97ABA4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Control Management</w:t>
            </w:r>
          </w:p>
        </w:tc>
        <w:tc>
          <w:tcPr>
            <w:tcW w:w="2280" w:type="dxa"/>
            <w:shd w:val="clear" w:color="auto" w:fill="EBF3FB"/>
          </w:tcPr>
          <w:p w14:paraId="51A086DF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Mes 2</w:t>
            </w:r>
          </w:p>
        </w:tc>
      </w:tr>
      <w:tr w:rsidR="00D4550D" w14:paraId="16BBF70D" w14:textId="77777777">
        <w:tc>
          <w:tcPr>
            <w:tcW w:w="2280" w:type="dxa"/>
            <w:shd w:val="clear" w:color="auto" w:fill="FFFFFF"/>
          </w:tcPr>
          <w:p w14:paraId="6F082FF9" w14:textId="77777777" w:rsidR="00D4550D" w:rsidRDefault="00000000">
            <w:r>
              <w:rPr>
                <w:color w:val="404040"/>
                <w:sz w:val="20"/>
              </w:rPr>
              <w:t>8</w:t>
            </w:r>
          </w:p>
        </w:tc>
        <w:tc>
          <w:tcPr>
            <w:tcW w:w="2280" w:type="dxa"/>
            <w:shd w:val="clear" w:color="auto" w:fill="FFFFFF"/>
          </w:tcPr>
          <w:p w14:paraId="282562B0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Primer reporte NPS a gerencia con baseline 2026</w:t>
            </w:r>
          </w:p>
        </w:tc>
        <w:tc>
          <w:tcPr>
            <w:tcW w:w="2280" w:type="dxa"/>
            <w:shd w:val="clear" w:color="auto" w:fill="FFFFFF"/>
          </w:tcPr>
          <w:p w14:paraId="3D47BDE6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Control Management</w:t>
            </w:r>
          </w:p>
        </w:tc>
        <w:tc>
          <w:tcPr>
            <w:tcW w:w="2280" w:type="dxa"/>
            <w:shd w:val="clear" w:color="auto" w:fill="FFFFFF"/>
          </w:tcPr>
          <w:p w14:paraId="044CF0BB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Mes 2</w:t>
            </w:r>
          </w:p>
        </w:tc>
      </w:tr>
      <w:tr w:rsidR="00D4550D" w14:paraId="2FCDCF30" w14:textId="77777777">
        <w:tc>
          <w:tcPr>
            <w:tcW w:w="2280" w:type="dxa"/>
            <w:shd w:val="clear" w:color="auto" w:fill="EBF3FB"/>
          </w:tcPr>
          <w:p w14:paraId="44015B47" w14:textId="77777777" w:rsidR="00D4550D" w:rsidRDefault="00000000">
            <w:r>
              <w:rPr>
                <w:color w:val="404040"/>
                <w:sz w:val="20"/>
              </w:rPr>
              <w:t>9</w:t>
            </w:r>
          </w:p>
        </w:tc>
        <w:tc>
          <w:tcPr>
            <w:tcW w:w="2280" w:type="dxa"/>
            <w:shd w:val="clear" w:color="auto" w:fill="EBF3FB"/>
          </w:tcPr>
          <w:p w14:paraId="03179D6C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Envio CSAT Operacional semestral (instrumento completo)</w:t>
            </w:r>
          </w:p>
        </w:tc>
        <w:tc>
          <w:tcPr>
            <w:tcW w:w="2280" w:type="dxa"/>
            <w:shd w:val="clear" w:color="auto" w:fill="EBF3FB"/>
          </w:tcPr>
          <w:p w14:paraId="3BFED78E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Control Management</w:t>
            </w:r>
          </w:p>
        </w:tc>
        <w:tc>
          <w:tcPr>
            <w:tcW w:w="2280" w:type="dxa"/>
            <w:shd w:val="clear" w:color="auto" w:fill="EBF3FB"/>
          </w:tcPr>
          <w:p w14:paraId="3AA03995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Mes 6</w:t>
            </w:r>
          </w:p>
        </w:tc>
      </w:tr>
    </w:tbl>
    <w:p w14:paraId="059237E9" w14:textId="77777777" w:rsidR="00D4550D" w:rsidRDefault="00D4550D">
      <w:pPr>
        <w:spacing w:after="80"/>
      </w:pPr>
    </w:p>
    <w:p w14:paraId="5577A675" w14:textId="77777777" w:rsidR="00D4550D" w:rsidRDefault="00000000">
      <w:pPr>
        <w:pBdr>
          <w:bottom w:val="single" w:sz="6" w:space="4" w:color="1F497D"/>
        </w:pBdr>
        <w:spacing w:before="360" w:after="120"/>
      </w:pPr>
      <w:r>
        <w:rPr>
          <w:b/>
          <w:color w:val="1F497D"/>
          <w:sz w:val="28"/>
        </w:rPr>
        <w:t>7. KPIs Sugeridos para Dashboard Gerencial</w:t>
      </w:r>
    </w:p>
    <w:p w14:paraId="6A39B4E9" w14:textId="77777777" w:rsidR="00D4550D" w:rsidRDefault="00000000">
      <w:pPr>
        <w:spacing w:after="80"/>
      </w:pPr>
      <w:r>
        <w:rPr>
          <w:sz w:val="21"/>
        </w:rPr>
        <w:t>El reporte gerencial debe ser simple, visual y accionable. Se recomienda un dashboard mensual con los siguientes indicadores: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D4550D" w14:paraId="0672C7C5" w14:textId="77777777">
        <w:tc>
          <w:tcPr>
            <w:tcW w:w="2280" w:type="dxa"/>
            <w:shd w:val="clear" w:color="auto" w:fill="1F497D"/>
          </w:tcPr>
          <w:p w14:paraId="42DE49C0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w="2280" w:type="dxa"/>
            <w:shd w:val="clear" w:color="auto" w:fill="1F497D"/>
          </w:tcPr>
          <w:p w14:paraId="64C0354C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  <w:tc>
          <w:tcPr>
            <w:tcW w:w="2280" w:type="dxa"/>
            <w:shd w:val="clear" w:color="auto" w:fill="1F497D"/>
          </w:tcPr>
          <w:p w14:paraId="3CC989B0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w="2280" w:type="dxa"/>
            <w:shd w:val="clear" w:color="auto" w:fill="1F497D"/>
          </w:tcPr>
          <w:p w14:paraId="1AB4000E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Meta 2026</w:t>
            </w:r>
          </w:p>
        </w:tc>
      </w:tr>
      <w:tr w:rsidR="00D4550D" w14:paraId="1272C633" w14:textId="77777777">
        <w:tc>
          <w:tcPr>
            <w:tcW w:w="2280" w:type="dxa"/>
            <w:shd w:val="clear" w:color="auto" w:fill="EBF3FB"/>
          </w:tcPr>
          <w:p w14:paraId="7C668A42" w14:textId="77777777" w:rsidR="00D4550D" w:rsidRDefault="00000000">
            <w:r>
              <w:rPr>
                <w:color w:val="404040"/>
                <w:sz w:val="20"/>
              </w:rPr>
              <w:t>NPS Score</w:t>
            </w:r>
          </w:p>
        </w:tc>
        <w:tc>
          <w:tcPr>
            <w:tcW w:w="2280" w:type="dxa"/>
            <w:shd w:val="clear" w:color="auto" w:fill="EBF3FB"/>
          </w:tcPr>
          <w:p w14:paraId="04D300F0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Net Promoter Score global</w:t>
            </w:r>
          </w:p>
        </w:tc>
        <w:tc>
          <w:tcPr>
            <w:tcW w:w="2280" w:type="dxa"/>
            <w:shd w:val="clear" w:color="auto" w:fill="EBF3FB"/>
          </w:tcPr>
          <w:p w14:paraId="2DD7AD83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Mensual</w:t>
            </w:r>
          </w:p>
        </w:tc>
        <w:tc>
          <w:tcPr>
            <w:tcW w:w="2280" w:type="dxa"/>
            <w:shd w:val="clear" w:color="auto" w:fill="EBF3FB"/>
          </w:tcPr>
          <w:p w14:paraId="46284884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&gt;= 40</w:t>
            </w:r>
          </w:p>
        </w:tc>
      </w:tr>
      <w:tr w:rsidR="00D4550D" w14:paraId="5D9F4E6D" w14:textId="77777777">
        <w:tc>
          <w:tcPr>
            <w:tcW w:w="2280" w:type="dxa"/>
            <w:shd w:val="clear" w:color="auto" w:fill="FFFFFF"/>
          </w:tcPr>
          <w:p w14:paraId="582A48A0" w14:textId="77777777" w:rsidR="00D4550D" w:rsidRDefault="00000000">
            <w:r>
              <w:rPr>
                <w:color w:val="404040"/>
                <w:sz w:val="20"/>
              </w:rPr>
              <w:t>% Promotores</w:t>
            </w:r>
          </w:p>
        </w:tc>
        <w:tc>
          <w:tcPr>
            <w:tcW w:w="2280" w:type="dxa"/>
            <w:shd w:val="clear" w:color="auto" w:fill="FFFFFF"/>
          </w:tcPr>
          <w:p w14:paraId="69310182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Clientes con puntaje 9-</w:t>
            </w:r>
            <w:r>
              <w:rPr>
                <w:color w:val="404040"/>
                <w:sz w:val="20"/>
              </w:rPr>
              <w:lastRenderedPageBreak/>
              <w:t>10</w:t>
            </w:r>
          </w:p>
        </w:tc>
        <w:tc>
          <w:tcPr>
            <w:tcW w:w="2280" w:type="dxa"/>
            <w:shd w:val="clear" w:color="auto" w:fill="FFFFFF"/>
          </w:tcPr>
          <w:p w14:paraId="1813BAD6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lastRenderedPageBreak/>
              <w:t>Mensual</w:t>
            </w:r>
          </w:p>
        </w:tc>
        <w:tc>
          <w:tcPr>
            <w:tcW w:w="2280" w:type="dxa"/>
            <w:shd w:val="clear" w:color="auto" w:fill="FFFFFF"/>
          </w:tcPr>
          <w:p w14:paraId="47F358B7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&gt;= 50%</w:t>
            </w:r>
          </w:p>
        </w:tc>
      </w:tr>
      <w:tr w:rsidR="00D4550D" w14:paraId="772B0FCD" w14:textId="77777777">
        <w:tc>
          <w:tcPr>
            <w:tcW w:w="2280" w:type="dxa"/>
            <w:shd w:val="clear" w:color="auto" w:fill="EBF3FB"/>
          </w:tcPr>
          <w:p w14:paraId="4390A5A8" w14:textId="77777777" w:rsidR="00D4550D" w:rsidRDefault="00000000">
            <w:r>
              <w:rPr>
                <w:color w:val="404040"/>
                <w:sz w:val="20"/>
              </w:rPr>
              <w:t>% Detractores</w:t>
            </w:r>
          </w:p>
        </w:tc>
        <w:tc>
          <w:tcPr>
            <w:tcW w:w="2280" w:type="dxa"/>
            <w:shd w:val="clear" w:color="auto" w:fill="EBF3FB"/>
          </w:tcPr>
          <w:p w14:paraId="1F2FF3C0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Clientes con puntaje 0-6</w:t>
            </w:r>
          </w:p>
        </w:tc>
        <w:tc>
          <w:tcPr>
            <w:tcW w:w="2280" w:type="dxa"/>
            <w:shd w:val="clear" w:color="auto" w:fill="EBF3FB"/>
          </w:tcPr>
          <w:p w14:paraId="0DA6DECD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Mensual</w:t>
            </w:r>
          </w:p>
        </w:tc>
        <w:tc>
          <w:tcPr>
            <w:tcW w:w="2280" w:type="dxa"/>
            <w:shd w:val="clear" w:color="auto" w:fill="EBF3FB"/>
          </w:tcPr>
          <w:p w14:paraId="55BE0DFA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&lt;= 15%</w:t>
            </w:r>
          </w:p>
        </w:tc>
      </w:tr>
      <w:tr w:rsidR="00D4550D" w14:paraId="75EB7C40" w14:textId="77777777">
        <w:tc>
          <w:tcPr>
            <w:tcW w:w="2280" w:type="dxa"/>
            <w:shd w:val="clear" w:color="auto" w:fill="FFFFFF"/>
          </w:tcPr>
          <w:p w14:paraId="4A0A1F76" w14:textId="77777777" w:rsidR="00D4550D" w:rsidRDefault="00000000">
            <w:r>
              <w:rPr>
                <w:color w:val="404040"/>
                <w:sz w:val="20"/>
              </w:rPr>
              <w:t>Tasa de respuesta</w:t>
            </w:r>
          </w:p>
        </w:tc>
        <w:tc>
          <w:tcPr>
            <w:tcW w:w="2280" w:type="dxa"/>
            <w:shd w:val="clear" w:color="auto" w:fill="FFFFFF"/>
          </w:tcPr>
          <w:p w14:paraId="0165D29B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% clientes que completaron la encuesta NPS</w:t>
            </w:r>
          </w:p>
        </w:tc>
        <w:tc>
          <w:tcPr>
            <w:tcW w:w="2280" w:type="dxa"/>
            <w:shd w:val="clear" w:color="auto" w:fill="FFFFFF"/>
          </w:tcPr>
          <w:p w14:paraId="3A4D2487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Mensual</w:t>
            </w:r>
          </w:p>
        </w:tc>
        <w:tc>
          <w:tcPr>
            <w:tcW w:w="2280" w:type="dxa"/>
            <w:shd w:val="clear" w:color="auto" w:fill="FFFFFF"/>
          </w:tcPr>
          <w:p w14:paraId="3C7F2CEE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&gt;= 30%</w:t>
            </w:r>
          </w:p>
        </w:tc>
      </w:tr>
      <w:tr w:rsidR="00D4550D" w14:paraId="765E2B57" w14:textId="77777777">
        <w:tc>
          <w:tcPr>
            <w:tcW w:w="2280" w:type="dxa"/>
            <w:shd w:val="clear" w:color="auto" w:fill="EBF3FB"/>
          </w:tcPr>
          <w:p w14:paraId="660AA2A0" w14:textId="77777777" w:rsidR="00D4550D" w:rsidRDefault="00000000">
            <w:r>
              <w:rPr>
                <w:color w:val="404040"/>
                <w:sz w:val="20"/>
              </w:rPr>
              <w:t>NPS por cliente</w:t>
            </w:r>
          </w:p>
        </w:tc>
        <w:tc>
          <w:tcPr>
            <w:tcW w:w="2280" w:type="dxa"/>
            <w:shd w:val="clear" w:color="auto" w:fill="EBF3FB"/>
          </w:tcPr>
          <w:p w14:paraId="410DCC3C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Score individual por empresa cliente</w:t>
            </w:r>
          </w:p>
        </w:tc>
        <w:tc>
          <w:tcPr>
            <w:tcW w:w="2280" w:type="dxa"/>
            <w:shd w:val="clear" w:color="auto" w:fill="EBF3FB"/>
          </w:tcPr>
          <w:p w14:paraId="4960FA28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Trimestral</w:t>
            </w:r>
          </w:p>
        </w:tc>
        <w:tc>
          <w:tcPr>
            <w:tcW w:w="2280" w:type="dxa"/>
            <w:shd w:val="clear" w:color="auto" w:fill="EBF3FB"/>
          </w:tcPr>
          <w:p w14:paraId="28699AA3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N/A</w:t>
            </w:r>
          </w:p>
        </w:tc>
      </w:tr>
      <w:tr w:rsidR="00D4550D" w14:paraId="3C338B4A" w14:textId="77777777">
        <w:tc>
          <w:tcPr>
            <w:tcW w:w="2280" w:type="dxa"/>
            <w:shd w:val="clear" w:color="auto" w:fill="FFFFFF"/>
          </w:tcPr>
          <w:p w14:paraId="15B1976D" w14:textId="77777777" w:rsidR="00D4550D" w:rsidRDefault="00000000">
            <w:r>
              <w:rPr>
                <w:color w:val="404040"/>
                <w:sz w:val="20"/>
              </w:rPr>
              <w:t>CSAT promedio</w:t>
            </w:r>
          </w:p>
        </w:tc>
        <w:tc>
          <w:tcPr>
            <w:tcW w:w="2280" w:type="dxa"/>
            <w:shd w:val="clear" w:color="auto" w:fill="FFFFFF"/>
          </w:tcPr>
          <w:p w14:paraId="590AFCF3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Promedio satisfaccion areas A2 (1-5)</w:t>
            </w:r>
          </w:p>
        </w:tc>
        <w:tc>
          <w:tcPr>
            <w:tcW w:w="2280" w:type="dxa"/>
            <w:shd w:val="clear" w:color="auto" w:fill="FFFFFF"/>
          </w:tcPr>
          <w:p w14:paraId="1596D3A4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Semestral</w:t>
            </w:r>
          </w:p>
        </w:tc>
        <w:tc>
          <w:tcPr>
            <w:tcW w:w="2280" w:type="dxa"/>
            <w:shd w:val="clear" w:color="auto" w:fill="FFFFFF"/>
          </w:tcPr>
          <w:p w14:paraId="5641FA7E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&gt;= 4.0</w:t>
            </w:r>
          </w:p>
        </w:tc>
      </w:tr>
      <w:tr w:rsidR="00D4550D" w14:paraId="4E694141" w14:textId="77777777">
        <w:tc>
          <w:tcPr>
            <w:tcW w:w="2280" w:type="dxa"/>
            <w:shd w:val="clear" w:color="auto" w:fill="EBF3FB"/>
          </w:tcPr>
          <w:p w14:paraId="207375B8" w14:textId="77777777" w:rsidR="00D4550D" w:rsidRDefault="00000000">
            <w:r>
              <w:rPr>
                <w:color w:val="404040"/>
                <w:sz w:val="20"/>
              </w:rPr>
              <w:t>CES problemas</w:t>
            </w:r>
          </w:p>
        </w:tc>
        <w:tc>
          <w:tcPr>
            <w:tcW w:w="2280" w:type="dxa"/>
            <w:shd w:val="clear" w:color="auto" w:fill="EBF3FB"/>
          </w:tcPr>
          <w:p w14:paraId="0877D389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% clientes: resolvemos 'siempre' o 'casi siempre'</w:t>
            </w:r>
          </w:p>
        </w:tc>
        <w:tc>
          <w:tcPr>
            <w:tcW w:w="2280" w:type="dxa"/>
            <w:shd w:val="clear" w:color="auto" w:fill="EBF3FB"/>
          </w:tcPr>
          <w:p w14:paraId="77FAF161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Semestral</w:t>
            </w:r>
          </w:p>
        </w:tc>
        <w:tc>
          <w:tcPr>
            <w:tcW w:w="2280" w:type="dxa"/>
            <w:shd w:val="clear" w:color="auto" w:fill="EBF3FB"/>
          </w:tcPr>
          <w:p w14:paraId="710B026F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&gt;= 70%</w:t>
            </w:r>
          </w:p>
        </w:tc>
      </w:tr>
      <w:tr w:rsidR="00D4550D" w14:paraId="14D5776A" w14:textId="77777777">
        <w:tc>
          <w:tcPr>
            <w:tcW w:w="2280" w:type="dxa"/>
            <w:shd w:val="clear" w:color="auto" w:fill="FFFFFF"/>
          </w:tcPr>
          <w:p w14:paraId="36F927DD" w14:textId="77777777" w:rsidR="00D4550D" w:rsidRDefault="00000000">
            <w:r>
              <w:rPr>
                <w:color w:val="404040"/>
                <w:sz w:val="20"/>
              </w:rPr>
              <w:t>Problemas reportados</w:t>
            </w:r>
          </w:p>
        </w:tc>
        <w:tc>
          <w:tcPr>
            <w:tcW w:w="2280" w:type="dxa"/>
            <w:shd w:val="clear" w:color="auto" w:fill="FFFFFF"/>
          </w:tcPr>
          <w:p w14:paraId="0F7B2D8B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% clientes que indicaron problema en B1</w:t>
            </w:r>
          </w:p>
        </w:tc>
        <w:tc>
          <w:tcPr>
            <w:tcW w:w="2280" w:type="dxa"/>
            <w:shd w:val="clear" w:color="auto" w:fill="FFFFFF"/>
          </w:tcPr>
          <w:p w14:paraId="038EE253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Semestral</w:t>
            </w:r>
          </w:p>
        </w:tc>
        <w:tc>
          <w:tcPr>
            <w:tcW w:w="2280" w:type="dxa"/>
            <w:shd w:val="clear" w:color="auto" w:fill="FFFFFF"/>
          </w:tcPr>
          <w:p w14:paraId="1B8D3FCE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&lt;= 20%</w:t>
            </w:r>
          </w:p>
        </w:tc>
      </w:tr>
    </w:tbl>
    <w:p w14:paraId="5C52CC1D" w14:textId="77777777" w:rsidR="00D4550D" w:rsidRDefault="00D4550D">
      <w:pPr>
        <w:spacing w:after="80"/>
      </w:pPr>
    </w:p>
    <w:p w14:paraId="6F6D4D9F" w14:textId="77777777" w:rsidR="00D4550D" w:rsidRDefault="00000000">
      <w:pPr>
        <w:spacing w:before="240" w:after="80"/>
      </w:pPr>
      <w:r>
        <w:rPr>
          <w:b/>
          <w:color w:val="2E75B6"/>
          <w:sz w:val="23"/>
        </w:rPr>
        <w:t>7.1 Segmentacion recomendada del NPS</w:t>
      </w:r>
    </w:p>
    <w:p w14:paraId="4F47CBD7" w14:textId="77777777" w:rsidR="00D4550D" w:rsidRDefault="00000000">
      <w:pPr>
        <w:spacing w:after="80"/>
      </w:pPr>
      <w:r>
        <w:rPr>
          <w:sz w:val="21"/>
        </w:rPr>
        <w:t>Para mayor profundidad, segmentar el NPS por:</w:t>
      </w:r>
    </w:p>
    <w:p w14:paraId="1063D358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Cliente / empresa</w:t>
      </w:r>
    </w:p>
    <w:p w14:paraId="60AFA172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Centro de distribucion (Quilicura, Pudahuel, Pudahuel Unitario)</w:t>
      </w:r>
    </w:p>
    <w:p w14:paraId="4CD18162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Linea de servicio (Recepcion, Despacho, Inventario, Transporte)</w:t>
      </w:r>
    </w:p>
    <w:p w14:paraId="1C5D66D1" w14:textId="77777777" w:rsidR="00D4550D" w:rsidRDefault="00000000">
      <w:pPr>
        <w:pStyle w:val="Listaconvietas"/>
        <w:spacing w:after="60"/>
        <w:ind w:left="283"/>
      </w:pPr>
      <w:r>
        <w:rPr>
          <w:color w:val="404040"/>
          <w:sz w:val="21"/>
        </w:rPr>
        <w:t>Periodo (comparativa trimestral y anual)</w:t>
      </w:r>
    </w:p>
    <w:p w14:paraId="463E2E13" w14:textId="77777777" w:rsidR="00D4550D" w:rsidRDefault="00000000">
      <w:pPr>
        <w:pBdr>
          <w:bottom w:val="single" w:sz="6" w:space="4" w:color="1F497D"/>
        </w:pBdr>
        <w:spacing w:before="360" w:after="120"/>
      </w:pPr>
      <w:r>
        <w:rPr>
          <w:b/>
          <w:color w:val="1F497D"/>
          <w:sz w:val="28"/>
        </w:rPr>
        <w:t>8. Protocolo de Accion por Categoria NPS</w:t>
      </w:r>
    </w:p>
    <w:p w14:paraId="5A7A7A0C" w14:textId="77777777" w:rsidR="00D4550D" w:rsidRDefault="00000000">
      <w:pPr>
        <w:spacing w:after="80"/>
      </w:pPr>
      <w:r>
        <w:rPr>
          <w:sz w:val="21"/>
        </w:rPr>
        <w:t>Para que el NPS genere valor real, debe existir un protocolo de seguimiento diferenciado segun la categoria del cliente: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D4550D" w14:paraId="4904D471" w14:textId="77777777">
        <w:tc>
          <w:tcPr>
            <w:tcW w:w="2280" w:type="dxa"/>
            <w:shd w:val="clear" w:color="auto" w:fill="1F497D"/>
          </w:tcPr>
          <w:p w14:paraId="27A914D3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2280" w:type="dxa"/>
            <w:shd w:val="clear" w:color="auto" w:fill="1F497D"/>
          </w:tcPr>
          <w:p w14:paraId="1C909CCD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Puntuacion</w:t>
            </w:r>
          </w:p>
        </w:tc>
        <w:tc>
          <w:tcPr>
            <w:tcW w:w="2280" w:type="dxa"/>
            <w:shd w:val="clear" w:color="auto" w:fill="1F497D"/>
          </w:tcPr>
          <w:p w14:paraId="72DC1626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Tiempo de respuesta</w:t>
            </w:r>
          </w:p>
        </w:tc>
        <w:tc>
          <w:tcPr>
            <w:tcW w:w="2280" w:type="dxa"/>
            <w:shd w:val="clear" w:color="auto" w:fill="1F497D"/>
          </w:tcPr>
          <w:p w14:paraId="004A9A0F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Accion</w:t>
            </w:r>
          </w:p>
        </w:tc>
      </w:tr>
      <w:tr w:rsidR="00D4550D" w14:paraId="167297EF" w14:textId="77777777">
        <w:tc>
          <w:tcPr>
            <w:tcW w:w="2280" w:type="dxa"/>
            <w:shd w:val="clear" w:color="auto" w:fill="EBF3FB"/>
          </w:tcPr>
          <w:p w14:paraId="5956C639" w14:textId="77777777" w:rsidR="00D4550D" w:rsidRDefault="00000000">
            <w:r>
              <w:rPr>
                <w:color w:val="404040"/>
                <w:sz w:val="20"/>
              </w:rPr>
              <w:t>Promotor</w:t>
            </w:r>
          </w:p>
        </w:tc>
        <w:tc>
          <w:tcPr>
            <w:tcW w:w="2280" w:type="dxa"/>
            <w:shd w:val="clear" w:color="auto" w:fill="EBF3FB"/>
          </w:tcPr>
          <w:p w14:paraId="70FF5265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9-10</w:t>
            </w:r>
          </w:p>
        </w:tc>
        <w:tc>
          <w:tcPr>
            <w:tcW w:w="2280" w:type="dxa"/>
            <w:shd w:val="clear" w:color="auto" w:fill="EBF3FB"/>
          </w:tcPr>
          <w:p w14:paraId="0E08D6CB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72 horas</w:t>
            </w:r>
          </w:p>
        </w:tc>
        <w:tc>
          <w:tcPr>
            <w:tcW w:w="2280" w:type="dxa"/>
            <w:shd w:val="clear" w:color="auto" w:fill="EBF3FB"/>
          </w:tcPr>
          <w:p w14:paraId="0424E505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Enviar agradecimiento. Solicitar testimonio o caso de exito. Considerar para referidos.</w:t>
            </w:r>
          </w:p>
        </w:tc>
      </w:tr>
      <w:tr w:rsidR="00D4550D" w14:paraId="623602E0" w14:textId="77777777">
        <w:tc>
          <w:tcPr>
            <w:tcW w:w="2280" w:type="dxa"/>
            <w:shd w:val="clear" w:color="auto" w:fill="FFFFFF"/>
          </w:tcPr>
          <w:p w14:paraId="453B5842" w14:textId="77777777" w:rsidR="00D4550D" w:rsidRDefault="00000000">
            <w:r>
              <w:rPr>
                <w:color w:val="404040"/>
                <w:sz w:val="20"/>
              </w:rPr>
              <w:t>Pasivo</w:t>
            </w:r>
          </w:p>
        </w:tc>
        <w:tc>
          <w:tcPr>
            <w:tcW w:w="2280" w:type="dxa"/>
            <w:shd w:val="clear" w:color="auto" w:fill="FFFFFF"/>
          </w:tcPr>
          <w:p w14:paraId="10B5AACE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7-8</w:t>
            </w:r>
          </w:p>
        </w:tc>
        <w:tc>
          <w:tcPr>
            <w:tcW w:w="2280" w:type="dxa"/>
            <w:shd w:val="clear" w:color="auto" w:fill="FFFFFF"/>
          </w:tcPr>
          <w:p w14:paraId="2466579C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5 dias</w:t>
            </w:r>
          </w:p>
        </w:tc>
        <w:tc>
          <w:tcPr>
            <w:tcW w:w="2280" w:type="dxa"/>
            <w:shd w:val="clear" w:color="auto" w:fill="FFFFFF"/>
          </w:tcPr>
          <w:p w14:paraId="053BCD0C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Identificar que mejoraria su experiencia. Seguimiento por ejecutivo de cuenta.</w:t>
            </w:r>
          </w:p>
        </w:tc>
      </w:tr>
      <w:tr w:rsidR="00D4550D" w14:paraId="490B8096" w14:textId="77777777">
        <w:tc>
          <w:tcPr>
            <w:tcW w:w="2280" w:type="dxa"/>
            <w:shd w:val="clear" w:color="auto" w:fill="EBF3FB"/>
          </w:tcPr>
          <w:p w14:paraId="4D192A15" w14:textId="77777777" w:rsidR="00D4550D" w:rsidRDefault="00000000">
            <w:r>
              <w:rPr>
                <w:color w:val="404040"/>
                <w:sz w:val="20"/>
              </w:rPr>
              <w:t>Detractor</w:t>
            </w:r>
          </w:p>
        </w:tc>
        <w:tc>
          <w:tcPr>
            <w:tcW w:w="2280" w:type="dxa"/>
            <w:shd w:val="clear" w:color="auto" w:fill="EBF3FB"/>
          </w:tcPr>
          <w:p w14:paraId="5970583F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0-6</w:t>
            </w:r>
          </w:p>
        </w:tc>
        <w:tc>
          <w:tcPr>
            <w:tcW w:w="2280" w:type="dxa"/>
            <w:shd w:val="clear" w:color="auto" w:fill="EBF3FB"/>
          </w:tcPr>
          <w:p w14:paraId="45F642F3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24 horas</w:t>
            </w:r>
          </w:p>
        </w:tc>
        <w:tc>
          <w:tcPr>
            <w:tcW w:w="2280" w:type="dxa"/>
            <w:shd w:val="clear" w:color="auto" w:fill="EBF3FB"/>
          </w:tcPr>
          <w:p w14:paraId="13734ADB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Contacto directo por jefatura o gerencia. Escuchar, documentar y crear plan de mejora con fecha.</w:t>
            </w:r>
          </w:p>
        </w:tc>
      </w:tr>
    </w:tbl>
    <w:p w14:paraId="5950C9D7" w14:textId="77777777" w:rsidR="00D4550D" w:rsidRDefault="00D4550D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4550D" w14:paraId="68F71BEB" w14:textId="77777777">
        <w:tc>
          <w:tcPr>
            <w:tcW w:w="864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FF2CC"/>
          </w:tcPr>
          <w:p w14:paraId="0B5C24A9" w14:textId="77777777" w:rsidR="00D4550D" w:rsidRDefault="00000000">
            <w:pPr>
              <w:spacing w:before="80" w:after="80"/>
              <w:ind w:left="170"/>
            </w:pPr>
            <w:r>
              <w:rPr>
                <w:color w:val="404040"/>
                <w:sz w:val="21"/>
              </w:rPr>
              <w:t>Regla de oro: ninguna respuesta de detractor debe quedar sin atencion en mas de 24 horas. Un detractor bien atendido puede convertirse en promotor — y un detractor ignorado puede convertirse en un cliente perdido y una resena negativa publica.</w:t>
            </w:r>
          </w:p>
        </w:tc>
      </w:tr>
    </w:tbl>
    <w:p w14:paraId="6AF6ECDF" w14:textId="77777777" w:rsidR="00D4550D" w:rsidRDefault="00D4550D">
      <w:pPr>
        <w:spacing w:after="80"/>
      </w:pPr>
    </w:p>
    <w:p w14:paraId="1DEA136F" w14:textId="77777777" w:rsidR="00D4550D" w:rsidRDefault="00000000">
      <w:pPr>
        <w:pBdr>
          <w:bottom w:val="single" w:sz="6" w:space="4" w:color="1F497D"/>
        </w:pBdr>
        <w:spacing w:before="360" w:after="120"/>
      </w:pPr>
      <w:r>
        <w:rPr>
          <w:b/>
          <w:color w:val="1F497D"/>
          <w:sz w:val="28"/>
        </w:rPr>
        <w:t>9. Recomendaciones Finales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D4550D" w14:paraId="7F7C7EFD" w14:textId="77777777">
        <w:tc>
          <w:tcPr>
            <w:tcW w:w="2280" w:type="dxa"/>
            <w:shd w:val="clear" w:color="auto" w:fill="1F497D"/>
          </w:tcPr>
          <w:p w14:paraId="37F85CDF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280" w:type="dxa"/>
            <w:shd w:val="clear" w:color="auto" w:fill="1F497D"/>
          </w:tcPr>
          <w:p w14:paraId="4E0F9ECB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Recomendacion</w:t>
            </w:r>
          </w:p>
        </w:tc>
        <w:tc>
          <w:tcPr>
            <w:tcW w:w="2280" w:type="dxa"/>
            <w:shd w:val="clear" w:color="auto" w:fill="1F497D"/>
          </w:tcPr>
          <w:p w14:paraId="484BAC09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2280" w:type="dxa"/>
            <w:shd w:val="clear" w:color="auto" w:fill="1F497D"/>
          </w:tcPr>
          <w:p w14:paraId="1A13AA64" w14:textId="77777777" w:rsidR="00D455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Esfuerzo</w:t>
            </w:r>
          </w:p>
        </w:tc>
      </w:tr>
      <w:tr w:rsidR="00D4550D" w14:paraId="3C0F38A8" w14:textId="77777777">
        <w:tc>
          <w:tcPr>
            <w:tcW w:w="2280" w:type="dxa"/>
            <w:shd w:val="clear" w:color="auto" w:fill="EBF3FB"/>
          </w:tcPr>
          <w:p w14:paraId="6620A6BF" w14:textId="77777777" w:rsidR="00D4550D" w:rsidRDefault="00000000">
            <w:r>
              <w:rPr>
                <w:color w:val="404040"/>
                <w:sz w:val="20"/>
              </w:rPr>
              <w:t>1</w:t>
            </w:r>
          </w:p>
        </w:tc>
        <w:tc>
          <w:tcPr>
            <w:tcW w:w="2280" w:type="dxa"/>
            <w:shd w:val="clear" w:color="auto" w:fill="EBF3FB"/>
          </w:tcPr>
          <w:p w14:paraId="0DA9CA87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Implementar encuesta NPS corta (3 preguntas) con escala 0-10</w:t>
            </w:r>
          </w:p>
        </w:tc>
        <w:tc>
          <w:tcPr>
            <w:tcW w:w="2280" w:type="dxa"/>
            <w:shd w:val="clear" w:color="auto" w:fill="EBF3FB"/>
          </w:tcPr>
          <w:p w14:paraId="45CB480D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Alto</w:t>
            </w:r>
          </w:p>
        </w:tc>
        <w:tc>
          <w:tcPr>
            <w:tcW w:w="2280" w:type="dxa"/>
            <w:shd w:val="clear" w:color="auto" w:fill="EBF3FB"/>
          </w:tcPr>
          <w:p w14:paraId="2297FE9B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Bajo</w:t>
            </w:r>
          </w:p>
        </w:tc>
      </w:tr>
      <w:tr w:rsidR="00D4550D" w14:paraId="3F0B7F01" w14:textId="77777777">
        <w:tc>
          <w:tcPr>
            <w:tcW w:w="2280" w:type="dxa"/>
            <w:shd w:val="clear" w:color="auto" w:fill="FFFFFF"/>
          </w:tcPr>
          <w:p w14:paraId="2EFD4F49" w14:textId="77777777" w:rsidR="00D4550D" w:rsidRDefault="00000000">
            <w:r>
              <w:rPr>
                <w:color w:val="404040"/>
                <w:sz w:val="20"/>
              </w:rPr>
              <w:t>2</w:t>
            </w:r>
          </w:p>
        </w:tc>
        <w:tc>
          <w:tcPr>
            <w:tcW w:w="2280" w:type="dxa"/>
            <w:shd w:val="clear" w:color="auto" w:fill="FFFFFF"/>
          </w:tcPr>
          <w:p w14:paraId="46D77D95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Enviar NPS trimestral a todos los clientes activos</w:t>
            </w:r>
          </w:p>
        </w:tc>
        <w:tc>
          <w:tcPr>
            <w:tcW w:w="2280" w:type="dxa"/>
            <w:shd w:val="clear" w:color="auto" w:fill="FFFFFF"/>
          </w:tcPr>
          <w:p w14:paraId="53F9A3B4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Alto</w:t>
            </w:r>
          </w:p>
        </w:tc>
        <w:tc>
          <w:tcPr>
            <w:tcW w:w="2280" w:type="dxa"/>
            <w:shd w:val="clear" w:color="auto" w:fill="FFFFFF"/>
          </w:tcPr>
          <w:p w14:paraId="2B0A23C8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Bajo</w:t>
            </w:r>
          </w:p>
        </w:tc>
      </w:tr>
      <w:tr w:rsidR="00D4550D" w14:paraId="4F68ECAD" w14:textId="77777777">
        <w:tc>
          <w:tcPr>
            <w:tcW w:w="2280" w:type="dxa"/>
            <w:shd w:val="clear" w:color="auto" w:fill="EBF3FB"/>
          </w:tcPr>
          <w:p w14:paraId="371430EA" w14:textId="77777777" w:rsidR="00D4550D" w:rsidRDefault="00000000">
            <w:r>
              <w:rPr>
                <w:color w:val="404040"/>
                <w:sz w:val="20"/>
              </w:rPr>
              <w:t>3</w:t>
            </w:r>
          </w:p>
        </w:tc>
        <w:tc>
          <w:tcPr>
            <w:tcW w:w="2280" w:type="dxa"/>
            <w:shd w:val="clear" w:color="auto" w:fill="EBF3FB"/>
          </w:tcPr>
          <w:p w14:paraId="1CA55BE6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Configurar skip logic en Seccion B de encuesta CSAT</w:t>
            </w:r>
          </w:p>
        </w:tc>
        <w:tc>
          <w:tcPr>
            <w:tcW w:w="2280" w:type="dxa"/>
            <w:shd w:val="clear" w:color="auto" w:fill="EBF3FB"/>
          </w:tcPr>
          <w:p w14:paraId="0EC346B2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Medio</w:t>
            </w:r>
          </w:p>
        </w:tc>
        <w:tc>
          <w:tcPr>
            <w:tcW w:w="2280" w:type="dxa"/>
            <w:shd w:val="clear" w:color="auto" w:fill="EBF3FB"/>
          </w:tcPr>
          <w:p w14:paraId="747BE0B8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Bajo</w:t>
            </w:r>
          </w:p>
        </w:tc>
      </w:tr>
      <w:tr w:rsidR="00D4550D" w14:paraId="35773ECE" w14:textId="77777777">
        <w:tc>
          <w:tcPr>
            <w:tcW w:w="2280" w:type="dxa"/>
            <w:shd w:val="clear" w:color="auto" w:fill="FFFFFF"/>
          </w:tcPr>
          <w:p w14:paraId="074C902D" w14:textId="77777777" w:rsidR="00D4550D" w:rsidRDefault="00000000">
            <w:r>
              <w:rPr>
                <w:color w:val="404040"/>
                <w:sz w:val="20"/>
              </w:rPr>
              <w:t>4</w:t>
            </w:r>
          </w:p>
        </w:tc>
        <w:tc>
          <w:tcPr>
            <w:tcW w:w="2280" w:type="dxa"/>
            <w:shd w:val="clear" w:color="auto" w:fill="FFFFFF"/>
          </w:tcPr>
          <w:p w14:paraId="1F43D455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Agregar Empresa y Cargo en datos de contacto</w:t>
            </w:r>
          </w:p>
        </w:tc>
        <w:tc>
          <w:tcPr>
            <w:tcW w:w="2280" w:type="dxa"/>
            <w:shd w:val="clear" w:color="auto" w:fill="FFFFFF"/>
          </w:tcPr>
          <w:p w14:paraId="08358D62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Medio</w:t>
            </w:r>
          </w:p>
        </w:tc>
        <w:tc>
          <w:tcPr>
            <w:tcW w:w="2280" w:type="dxa"/>
            <w:shd w:val="clear" w:color="auto" w:fill="FFFFFF"/>
          </w:tcPr>
          <w:p w14:paraId="097DAD8A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Bajo</w:t>
            </w:r>
          </w:p>
        </w:tc>
      </w:tr>
      <w:tr w:rsidR="00D4550D" w14:paraId="342E6A30" w14:textId="77777777">
        <w:tc>
          <w:tcPr>
            <w:tcW w:w="2280" w:type="dxa"/>
            <w:shd w:val="clear" w:color="auto" w:fill="EBF3FB"/>
          </w:tcPr>
          <w:p w14:paraId="3AB13D1A" w14:textId="77777777" w:rsidR="00D4550D" w:rsidRDefault="00000000">
            <w:r>
              <w:rPr>
                <w:color w:val="404040"/>
                <w:sz w:val="20"/>
              </w:rPr>
              <w:t>5</w:t>
            </w:r>
          </w:p>
        </w:tc>
        <w:tc>
          <w:tcPr>
            <w:tcW w:w="2280" w:type="dxa"/>
            <w:shd w:val="clear" w:color="auto" w:fill="EBF3FB"/>
          </w:tcPr>
          <w:p w14:paraId="3C81E73C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Construir dashboard NPS en Power BI con los KPIs definidos</w:t>
            </w:r>
          </w:p>
        </w:tc>
        <w:tc>
          <w:tcPr>
            <w:tcW w:w="2280" w:type="dxa"/>
            <w:shd w:val="clear" w:color="auto" w:fill="EBF3FB"/>
          </w:tcPr>
          <w:p w14:paraId="5E90CC00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Alto</w:t>
            </w:r>
          </w:p>
        </w:tc>
        <w:tc>
          <w:tcPr>
            <w:tcW w:w="2280" w:type="dxa"/>
            <w:shd w:val="clear" w:color="auto" w:fill="EBF3FB"/>
          </w:tcPr>
          <w:p w14:paraId="73EF08B8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Medio</w:t>
            </w:r>
          </w:p>
        </w:tc>
      </w:tr>
      <w:tr w:rsidR="00D4550D" w14:paraId="44D663AF" w14:textId="77777777">
        <w:tc>
          <w:tcPr>
            <w:tcW w:w="2280" w:type="dxa"/>
            <w:shd w:val="clear" w:color="auto" w:fill="FFFFFF"/>
          </w:tcPr>
          <w:p w14:paraId="73AC8A47" w14:textId="77777777" w:rsidR="00D4550D" w:rsidRDefault="00000000">
            <w:r>
              <w:rPr>
                <w:color w:val="404040"/>
                <w:sz w:val="20"/>
              </w:rPr>
              <w:t>6</w:t>
            </w:r>
          </w:p>
        </w:tc>
        <w:tc>
          <w:tcPr>
            <w:tcW w:w="2280" w:type="dxa"/>
            <w:shd w:val="clear" w:color="auto" w:fill="FFFFFF"/>
          </w:tcPr>
          <w:p w14:paraId="3D41B3A3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Definir protocolo de atencion a detractores (&lt; 24 horas)</w:t>
            </w:r>
          </w:p>
        </w:tc>
        <w:tc>
          <w:tcPr>
            <w:tcW w:w="2280" w:type="dxa"/>
            <w:shd w:val="clear" w:color="auto" w:fill="FFFFFF"/>
          </w:tcPr>
          <w:p w14:paraId="1C955925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Alto</w:t>
            </w:r>
          </w:p>
        </w:tc>
        <w:tc>
          <w:tcPr>
            <w:tcW w:w="2280" w:type="dxa"/>
            <w:shd w:val="clear" w:color="auto" w:fill="FFFFFF"/>
          </w:tcPr>
          <w:p w14:paraId="2889AD9F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Medio</w:t>
            </w:r>
          </w:p>
        </w:tc>
      </w:tr>
      <w:tr w:rsidR="00D4550D" w14:paraId="5D9F2902" w14:textId="77777777">
        <w:tc>
          <w:tcPr>
            <w:tcW w:w="2280" w:type="dxa"/>
            <w:shd w:val="clear" w:color="auto" w:fill="EBF3FB"/>
          </w:tcPr>
          <w:p w14:paraId="6FBB0FE1" w14:textId="77777777" w:rsidR="00D4550D" w:rsidRDefault="00000000">
            <w:r>
              <w:rPr>
                <w:color w:val="404040"/>
                <w:sz w:val="20"/>
              </w:rPr>
              <w:t>7</w:t>
            </w:r>
          </w:p>
        </w:tc>
        <w:tc>
          <w:tcPr>
            <w:tcW w:w="2280" w:type="dxa"/>
            <w:shd w:val="clear" w:color="auto" w:fill="EBF3FB"/>
          </w:tcPr>
          <w:p w14:paraId="765D2CBC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Establecer baseline NPS 2026 con primer envio masivo</w:t>
            </w:r>
          </w:p>
        </w:tc>
        <w:tc>
          <w:tcPr>
            <w:tcW w:w="2280" w:type="dxa"/>
            <w:shd w:val="clear" w:color="auto" w:fill="EBF3FB"/>
          </w:tcPr>
          <w:p w14:paraId="6F8A2E31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Alto</w:t>
            </w:r>
          </w:p>
        </w:tc>
        <w:tc>
          <w:tcPr>
            <w:tcW w:w="2280" w:type="dxa"/>
            <w:shd w:val="clear" w:color="auto" w:fill="EBF3FB"/>
          </w:tcPr>
          <w:p w14:paraId="231AFE6C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Bajo</w:t>
            </w:r>
          </w:p>
        </w:tc>
      </w:tr>
      <w:tr w:rsidR="00D4550D" w14:paraId="6EE7591F" w14:textId="77777777">
        <w:tc>
          <w:tcPr>
            <w:tcW w:w="2280" w:type="dxa"/>
            <w:shd w:val="clear" w:color="auto" w:fill="FFFFFF"/>
          </w:tcPr>
          <w:p w14:paraId="3DF51F46" w14:textId="77777777" w:rsidR="00D4550D" w:rsidRDefault="00000000">
            <w:r>
              <w:rPr>
                <w:color w:val="404040"/>
                <w:sz w:val="20"/>
              </w:rPr>
              <w:t>8</w:t>
            </w:r>
          </w:p>
        </w:tc>
        <w:tc>
          <w:tcPr>
            <w:tcW w:w="2280" w:type="dxa"/>
            <w:shd w:val="clear" w:color="auto" w:fill="FFFFFF"/>
          </w:tcPr>
          <w:p w14:paraId="7FBD8955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Segmentar NPS por cliente y centro de distribucion</w:t>
            </w:r>
          </w:p>
        </w:tc>
        <w:tc>
          <w:tcPr>
            <w:tcW w:w="2280" w:type="dxa"/>
            <w:shd w:val="clear" w:color="auto" w:fill="FFFFFF"/>
          </w:tcPr>
          <w:p w14:paraId="254A77F8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Alto</w:t>
            </w:r>
          </w:p>
        </w:tc>
        <w:tc>
          <w:tcPr>
            <w:tcW w:w="2280" w:type="dxa"/>
            <w:shd w:val="clear" w:color="auto" w:fill="FFFFFF"/>
          </w:tcPr>
          <w:p w14:paraId="34E922C3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Medio</w:t>
            </w:r>
          </w:p>
        </w:tc>
      </w:tr>
      <w:tr w:rsidR="00D4550D" w14:paraId="3CB973B6" w14:textId="77777777">
        <w:tc>
          <w:tcPr>
            <w:tcW w:w="2280" w:type="dxa"/>
            <w:shd w:val="clear" w:color="auto" w:fill="EBF3FB"/>
          </w:tcPr>
          <w:p w14:paraId="3C52E2A3" w14:textId="77777777" w:rsidR="00D4550D" w:rsidRDefault="00000000">
            <w:r>
              <w:rPr>
                <w:color w:val="404040"/>
                <w:sz w:val="20"/>
              </w:rPr>
              <w:t>9</w:t>
            </w:r>
          </w:p>
        </w:tc>
        <w:tc>
          <w:tcPr>
            <w:tcW w:w="2280" w:type="dxa"/>
            <w:shd w:val="clear" w:color="auto" w:fill="EBF3FB"/>
          </w:tcPr>
          <w:p w14:paraId="52CD621A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Revisar y actualizar preguntas CSAT semestralmente segun feedback interno</w:t>
            </w:r>
          </w:p>
        </w:tc>
        <w:tc>
          <w:tcPr>
            <w:tcW w:w="2280" w:type="dxa"/>
            <w:shd w:val="clear" w:color="auto" w:fill="EBF3FB"/>
          </w:tcPr>
          <w:p w14:paraId="2C3965F3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Medio</w:t>
            </w:r>
          </w:p>
        </w:tc>
        <w:tc>
          <w:tcPr>
            <w:tcW w:w="2280" w:type="dxa"/>
            <w:shd w:val="clear" w:color="auto" w:fill="EBF3FB"/>
          </w:tcPr>
          <w:p w14:paraId="3108E156" w14:textId="77777777" w:rsidR="00D4550D" w:rsidRDefault="00000000">
            <w:pPr>
              <w:jc w:val="center"/>
            </w:pPr>
            <w:r>
              <w:rPr>
                <w:color w:val="404040"/>
                <w:sz w:val="20"/>
              </w:rPr>
              <w:t>Bajo</w:t>
            </w:r>
          </w:p>
        </w:tc>
      </w:tr>
    </w:tbl>
    <w:p w14:paraId="3198F44B" w14:textId="77777777" w:rsidR="00D4550D" w:rsidRDefault="00D4550D">
      <w:pPr>
        <w:spacing w:after="80"/>
      </w:pPr>
    </w:p>
    <w:p w14:paraId="53E0BFA8" w14:textId="77777777" w:rsidR="00D4550D" w:rsidRDefault="00D4550D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4550D" w14:paraId="6597EA7A" w14:textId="77777777">
        <w:tc>
          <w:tcPr>
            <w:tcW w:w="8640" w:type="dxa"/>
            <w:tcBorders>
              <w:top w:val="single" w:sz="8" w:space="0" w:color="378644"/>
              <w:left w:val="single" w:sz="8" w:space="0" w:color="378644"/>
              <w:bottom w:val="single" w:sz="8" w:space="0" w:color="378644"/>
              <w:right w:val="single" w:sz="8" w:space="0" w:color="378644"/>
            </w:tcBorders>
            <w:shd w:val="clear" w:color="auto" w:fill="E2EFDA"/>
          </w:tcPr>
          <w:p w14:paraId="702564C6" w14:textId="77777777" w:rsidR="00D4550D" w:rsidRDefault="00000000">
            <w:pPr>
              <w:spacing w:before="80" w:after="80"/>
              <w:ind w:left="170"/>
            </w:pPr>
            <w:r>
              <w:rPr>
                <w:color w:val="404040"/>
                <w:sz w:val="21"/>
              </w:rPr>
              <w:t>Conclusion: La encuesta actual es un buen instrumento de diagnostico operacional. Con ajustes menores y la separacion en dos instrumentos, Egakat podra reportar un NPS confiable, comparable con benchmarks de industria y accionable para la gerencia — convirtiendo la voz del cliente en una ventaja competitiva real.</w:t>
            </w:r>
          </w:p>
        </w:tc>
      </w:tr>
    </w:tbl>
    <w:p w14:paraId="100B2F8D" w14:textId="77777777" w:rsidR="00D4550D" w:rsidRDefault="00D4550D">
      <w:pPr>
        <w:spacing w:after="80"/>
      </w:pPr>
    </w:p>
    <w:p w14:paraId="182BF6E9" w14:textId="77777777" w:rsidR="00D4550D" w:rsidRDefault="00D4550D"/>
    <w:p w14:paraId="69AC1572" w14:textId="77777777" w:rsidR="00D4550D" w:rsidRDefault="00000000">
      <w:pPr>
        <w:jc w:val="right"/>
      </w:pPr>
      <w:r>
        <w:rPr>
          <w:i/>
          <w:color w:val="808080"/>
          <w:sz w:val="18"/>
        </w:rPr>
        <w:t>Egakat SPA | Control Management &amp; Continuous Improvement | March 2026</w:t>
      </w:r>
    </w:p>
    <w:sectPr w:rsidR="00D4550D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BA870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485822">
    <w:abstractNumId w:val="8"/>
  </w:num>
  <w:num w:numId="2" w16cid:durableId="2049796149">
    <w:abstractNumId w:val="6"/>
  </w:num>
  <w:num w:numId="3" w16cid:durableId="1237324952">
    <w:abstractNumId w:val="5"/>
  </w:num>
  <w:num w:numId="4" w16cid:durableId="1919437094">
    <w:abstractNumId w:val="4"/>
  </w:num>
  <w:num w:numId="5" w16cid:durableId="1793286313">
    <w:abstractNumId w:val="7"/>
  </w:num>
  <w:num w:numId="6" w16cid:durableId="2041851910">
    <w:abstractNumId w:val="3"/>
  </w:num>
  <w:num w:numId="7" w16cid:durableId="1894191661">
    <w:abstractNumId w:val="2"/>
  </w:num>
  <w:num w:numId="8" w16cid:durableId="1005784372">
    <w:abstractNumId w:val="1"/>
  </w:num>
  <w:num w:numId="9" w16cid:durableId="106333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6797"/>
    <w:rsid w:val="00967EC7"/>
    <w:rsid w:val="009F1269"/>
    <w:rsid w:val="00AA1D8D"/>
    <w:rsid w:val="00B47730"/>
    <w:rsid w:val="00C436CF"/>
    <w:rsid w:val="00CB0664"/>
    <w:rsid w:val="00D4550D"/>
    <w:rsid w:val="00E35B08"/>
    <w:rsid w:val="00EC22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E9F7BA"/>
  <w14:defaultImageDpi w14:val="300"/>
  <w15:docId w15:val="{88ADE7DA-9E11-4D70-B0E8-F8FB8A1C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1754</Words>
  <Characters>9457</Characters>
  <Application>Microsoft Office Word</Application>
  <DocSecurity>0</DocSecurity>
  <Lines>525</Lines>
  <Paragraphs>415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Socrates Cabral</cp:lastModifiedBy>
  <cp:revision>5</cp:revision>
  <dcterms:created xsi:type="dcterms:W3CDTF">2013-12-23T23:15:00Z</dcterms:created>
  <dcterms:modified xsi:type="dcterms:W3CDTF">2026-03-10T18:33:00Z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2026-03-10T12:48:43Z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510eed63-b339-4d07-a366-2e592c6524b3</vt:lpwstr>
  </property>
  <property fmtid="{D5CDD505-2E9C-101B-9397-08002B2CF9AE}" pid="7" name="MSIP_Label_defa4170-0d19-0005-0004-bc88714345d2_ActionId">
    <vt:lpwstr>863cdf45-0c85-4274-8518-c76ddba9800b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