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42A7" w14:textId="77777777" w:rsidR="00B27781" w:rsidRDefault="00B27781"/>
    <w:p w14:paraId="42AAEB97" w14:textId="77777777" w:rsidR="00B27781" w:rsidRDefault="00B27781"/>
    <w:p w14:paraId="321CE16A" w14:textId="77777777" w:rsidR="00B27781" w:rsidRDefault="00000000">
      <w:pPr>
        <w:jc w:val="center"/>
      </w:pPr>
      <w:r>
        <w:rPr>
          <w:b/>
          <w:color w:val="2E75B6"/>
          <w:sz w:val="26"/>
        </w:rPr>
        <w:t>EGAKAT SPA</w:t>
      </w:r>
    </w:p>
    <w:p w14:paraId="19006605" w14:textId="77777777" w:rsidR="00B27781" w:rsidRDefault="00000000">
      <w:pPr>
        <w:jc w:val="center"/>
      </w:pPr>
      <w:r>
        <w:rPr>
          <w:b/>
          <w:color w:val="1F497D"/>
          <w:sz w:val="44"/>
        </w:rPr>
        <w:t>Guia de Configuracion</w:t>
      </w:r>
    </w:p>
    <w:p w14:paraId="3F567E5F" w14:textId="77777777" w:rsidR="00B27781" w:rsidRDefault="00000000">
      <w:pPr>
        <w:jc w:val="center"/>
      </w:pPr>
      <w:r>
        <w:rPr>
          <w:b/>
          <w:color w:val="2E75B6"/>
          <w:sz w:val="30"/>
        </w:rPr>
        <w:t>Flow Power Automate — Alerta NPS Sin Respuestas</w:t>
      </w:r>
    </w:p>
    <w:p w14:paraId="743AD0F5" w14:textId="77777777" w:rsidR="00B27781" w:rsidRDefault="00B27781"/>
    <w:p w14:paraId="0F6F4E07" w14:textId="77777777" w:rsidR="00B27781" w:rsidRDefault="00000000">
      <w:pPr>
        <w:jc w:val="center"/>
      </w:pPr>
      <w:r>
        <w:rPr>
          <w:i/>
          <w:color w:val="404040"/>
        </w:rPr>
        <w:t>Paso a paso para crear el flujo de notificacion automatica</w:t>
      </w:r>
    </w:p>
    <w:p w14:paraId="3C11224F" w14:textId="77777777" w:rsidR="00B27781" w:rsidRDefault="00B27781"/>
    <w:p w14:paraId="785DFA47" w14:textId="77777777" w:rsidR="00B27781" w:rsidRDefault="00B2778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B27781" w14:paraId="0450242B" w14:textId="77777777">
        <w:trPr>
          <w:jc w:val="center"/>
        </w:trPr>
        <w:tc>
          <w:tcPr>
            <w:tcW w:w="4419" w:type="dxa"/>
            <w:shd w:val="clear" w:color="auto" w:fill="1F497D"/>
          </w:tcPr>
          <w:p w14:paraId="48575DDE" w14:textId="77777777" w:rsidR="00B27781" w:rsidRDefault="00000000">
            <w:r>
              <w:rPr>
                <w:b/>
                <w:color w:val="FFFFFF"/>
                <w:sz w:val="20"/>
              </w:rPr>
              <w:t>Preparado por:</w:t>
            </w:r>
          </w:p>
        </w:tc>
        <w:tc>
          <w:tcPr>
            <w:tcW w:w="4419" w:type="dxa"/>
            <w:shd w:val="clear" w:color="auto" w:fill="EBF3FB"/>
          </w:tcPr>
          <w:p w14:paraId="5AB8F306" w14:textId="77777777" w:rsidR="00B27781" w:rsidRDefault="00000000">
            <w:r>
              <w:rPr>
                <w:color w:val="404040"/>
                <w:sz w:val="20"/>
              </w:rPr>
              <w:t>Control de Gestion y Mejora Continua</w:t>
            </w:r>
          </w:p>
        </w:tc>
      </w:tr>
      <w:tr w:rsidR="00B27781" w14:paraId="794E2592" w14:textId="77777777">
        <w:trPr>
          <w:jc w:val="center"/>
        </w:trPr>
        <w:tc>
          <w:tcPr>
            <w:tcW w:w="4419" w:type="dxa"/>
            <w:shd w:val="clear" w:color="auto" w:fill="1F497D"/>
          </w:tcPr>
          <w:p w14:paraId="11884A2F" w14:textId="77777777" w:rsidR="00B27781" w:rsidRDefault="00000000">
            <w:r>
              <w:rPr>
                <w:b/>
                <w:color w:val="FFFFFF"/>
                <w:sz w:val="20"/>
              </w:rPr>
              <w:t>Fecha:</w:t>
            </w:r>
          </w:p>
        </w:tc>
        <w:tc>
          <w:tcPr>
            <w:tcW w:w="4419" w:type="dxa"/>
            <w:shd w:val="clear" w:color="auto" w:fill="FFFFFF"/>
          </w:tcPr>
          <w:p w14:paraId="3492A845" w14:textId="77777777" w:rsidR="00B27781" w:rsidRDefault="00000000">
            <w:r>
              <w:rPr>
                <w:color w:val="404040"/>
                <w:sz w:val="20"/>
              </w:rPr>
              <w:t>10 de March de 2026</w:t>
            </w:r>
          </w:p>
        </w:tc>
      </w:tr>
      <w:tr w:rsidR="00B27781" w14:paraId="4578C3D1" w14:textId="77777777">
        <w:trPr>
          <w:jc w:val="center"/>
        </w:trPr>
        <w:tc>
          <w:tcPr>
            <w:tcW w:w="4419" w:type="dxa"/>
            <w:shd w:val="clear" w:color="auto" w:fill="1F497D"/>
          </w:tcPr>
          <w:p w14:paraId="46044F52" w14:textId="77777777" w:rsidR="00B27781" w:rsidRDefault="00000000">
            <w:r>
              <w:rPr>
                <w:b/>
                <w:color w:val="FFFFFF"/>
                <w:sz w:val="20"/>
              </w:rPr>
              <w:t>Plataforma:</w:t>
            </w:r>
          </w:p>
        </w:tc>
        <w:tc>
          <w:tcPr>
            <w:tcW w:w="4419" w:type="dxa"/>
            <w:shd w:val="clear" w:color="auto" w:fill="EBF3FB"/>
          </w:tcPr>
          <w:p w14:paraId="2E63CB3E" w14:textId="77777777" w:rsidR="00B27781" w:rsidRDefault="00000000">
            <w:r>
              <w:rPr>
                <w:color w:val="404040"/>
                <w:sz w:val="20"/>
              </w:rPr>
              <w:t>Power Automate — make.powerautomate.com</w:t>
            </w:r>
          </w:p>
        </w:tc>
      </w:tr>
      <w:tr w:rsidR="00B27781" w14:paraId="78516F0C" w14:textId="77777777">
        <w:trPr>
          <w:jc w:val="center"/>
        </w:trPr>
        <w:tc>
          <w:tcPr>
            <w:tcW w:w="4419" w:type="dxa"/>
            <w:shd w:val="clear" w:color="auto" w:fill="1F497D"/>
          </w:tcPr>
          <w:p w14:paraId="44FD0EE7" w14:textId="77777777" w:rsidR="00B27781" w:rsidRDefault="00000000">
            <w:r>
              <w:rPr>
                <w:b/>
                <w:color w:val="FFFFFF"/>
                <w:sz w:val="20"/>
              </w:rPr>
              <w:t>Version:</w:t>
            </w:r>
          </w:p>
        </w:tc>
        <w:tc>
          <w:tcPr>
            <w:tcW w:w="4419" w:type="dxa"/>
            <w:shd w:val="clear" w:color="auto" w:fill="FFFFFF"/>
          </w:tcPr>
          <w:p w14:paraId="3B3195ED" w14:textId="77777777" w:rsidR="00B27781" w:rsidRDefault="00000000">
            <w:r>
              <w:rPr>
                <w:color w:val="404040"/>
                <w:sz w:val="20"/>
              </w:rPr>
              <w:t>1.0</w:t>
            </w:r>
          </w:p>
        </w:tc>
      </w:tr>
    </w:tbl>
    <w:p w14:paraId="671E2A46" w14:textId="77777777" w:rsidR="00B27781" w:rsidRDefault="00000000">
      <w:r>
        <w:br w:type="page"/>
      </w:r>
    </w:p>
    <w:p w14:paraId="0B48B6A5" w14:textId="77777777" w:rsidR="00B27781" w:rsidRDefault="00000000">
      <w:pPr>
        <w:pBdr>
          <w:bottom w:val="single" w:sz="6" w:space="4" w:color="1F497D"/>
        </w:pBdr>
        <w:spacing w:before="320" w:after="120"/>
      </w:pPr>
      <w:r>
        <w:rPr>
          <w:b/>
          <w:color w:val="1F497D"/>
          <w:sz w:val="28"/>
        </w:rPr>
        <w:lastRenderedPageBreak/>
        <w:t>Resumen del flujo</w:t>
      </w:r>
    </w:p>
    <w:p w14:paraId="7F938B0A" w14:textId="77777777" w:rsidR="00B27781" w:rsidRDefault="00000000">
      <w:pPr>
        <w:spacing w:after="80"/>
      </w:pPr>
      <w:r>
        <w:rPr>
          <w:color w:val="404040"/>
          <w:sz w:val="21"/>
        </w:rPr>
        <w:t>Este flow se activa automaticamente cuando el script nps_descarga.py detecta que la encuesta no tiene respuestas y crea un archivo de alerta en OneDrive. Power Automate lee ese archivo y envia un correo a Socrates y Franco con el detalle del problema.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B27781" w14:paraId="630FF181" w14:textId="77777777">
        <w:trPr>
          <w:jc w:val="center"/>
        </w:trPr>
        <w:tc>
          <w:tcPr>
            <w:tcW w:w="88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75B6"/>
          </w:tcPr>
          <w:p w14:paraId="5A49FA30" w14:textId="77777777" w:rsidR="00B27781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 xml:space="preserve">TRIGGER  </w:t>
            </w:r>
            <w:r>
              <w:rPr>
                <w:color w:val="FFFFFF"/>
                <w:sz w:val="20"/>
              </w:rPr>
              <w:t>Se crea un archivo en OneDrive</w:t>
            </w:r>
            <w:r>
              <w:rPr>
                <w:color w:val="FFFFFF"/>
                <w:sz w:val="20"/>
              </w:rPr>
              <w:br/>
              <w:t>/Reportes NPS/Alertas/</w:t>
            </w:r>
          </w:p>
        </w:tc>
      </w:tr>
      <w:tr w:rsidR="00B27781" w14:paraId="1CE3631A" w14:textId="77777777">
        <w:trPr>
          <w:jc w:val="center"/>
        </w:trPr>
        <w:tc>
          <w:tcPr>
            <w:tcW w:w="88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0AD47"/>
          </w:tcPr>
          <w:p w14:paraId="75B0DB8B" w14:textId="77777777" w:rsidR="00B27781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 xml:space="preserve">PASO 1  </w:t>
            </w:r>
            <w:r>
              <w:rPr>
                <w:color w:val="FFFFFF"/>
                <w:sz w:val="20"/>
              </w:rPr>
              <w:t>Esperar 2 minutos</w:t>
            </w:r>
            <w:r>
              <w:rPr>
                <w:color w:val="FFFFFF"/>
                <w:sz w:val="20"/>
              </w:rPr>
              <w:br/>
              <w:t>(para que el archivo sincronice con la nube)</w:t>
            </w:r>
          </w:p>
        </w:tc>
      </w:tr>
      <w:tr w:rsidR="00B27781" w14:paraId="54558C29" w14:textId="77777777">
        <w:trPr>
          <w:jc w:val="center"/>
        </w:trPr>
        <w:tc>
          <w:tcPr>
            <w:tcW w:w="88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0AD47"/>
          </w:tcPr>
          <w:p w14:paraId="5A5D9CCF" w14:textId="77777777" w:rsidR="00B27781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 xml:space="preserve">PASO 2  </w:t>
            </w:r>
            <w:r>
              <w:rPr>
                <w:color w:val="FFFFFF"/>
                <w:sz w:val="20"/>
              </w:rPr>
              <w:t>Obtener contenido del archivo</w:t>
            </w:r>
            <w:r>
              <w:rPr>
                <w:color w:val="FFFFFF"/>
                <w:sz w:val="20"/>
              </w:rPr>
              <w:br/>
              <w:t>(Get file content)</w:t>
            </w:r>
          </w:p>
        </w:tc>
      </w:tr>
      <w:tr w:rsidR="00B27781" w14:paraId="193B4E17" w14:textId="77777777">
        <w:trPr>
          <w:jc w:val="center"/>
        </w:trPr>
        <w:tc>
          <w:tcPr>
            <w:tcW w:w="88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0AD47"/>
          </w:tcPr>
          <w:p w14:paraId="70EEEE5D" w14:textId="77777777" w:rsidR="00B27781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 xml:space="preserve">PASO 3  </w:t>
            </w:r>
            <w:r>
              <w:rPr>
                <w:color w:val="FFFFFF"/>
                <w:sz w:val="20"/>
              </w:rPr>
              <w:t>Obtener propiedades del archivo</w:t>
            </w:r>
            <w:r>
              <w:rPr>
                <w:color w:val="FFFFFF"/>
                <w:sz w:val="20"/>
              </w:rPr>
              <w:br/>
              <w:t>(Get file metadata — para el nombre)</w:t>
            </w:r>
          </w:p>
        </w:tc>
      </w:tr>
      <w:tr w:rsidR="00B27781" w14:paraId="1EC87666" w14:textId="77777777">
        <w:trPr>
          <w:jc w:val="center"/>
        </w:trPr>
        <w:tc>
          <w:tcPr>
            <w:tcW w:w="88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0AD47"/>
          </w:tcPr>
          <w:p w14:paraId="132F75D7" w14:textId="77777777" w:rsidR="00B27781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 xml:space="preserve">PASO 4  </w:t>
            </w:r>
            <w:r>
              <w:rPr>
                <w:color w:val="FFFFFF"/>
                <w:sz w:val="20"/>
              </w:rPr>
              <w:t>Enviar correo electronico</w:t>
            </w:r>
            <w:r>
              <w:rPr>
                <w:color w:val="FFFFFF"/>
                <w:sz w:val="20"/>
              </w:rPr>
              <w:br/>
              <w:t>Socrates + Franco</w:t>
            </w:r>
          </w:p>
        </w:tc>
      </w:tr>
      <w:tr w:rsidR="00B27781" w14:paraId="538EFE8A" w14:textId="77777777">
        <w:trPr>
          <w:jc w:val="center"/>
        </w:trPr>
        <w:tc>
          <w:tcPr>
            <w:tcW w:w="88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97D"/>
          </w:tcPr>
          <w:p w14:paraId="0B72F0DD" w14:textId="77777777" w:rsidR="00B27781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 xml:space="preserve">FIN  </w:t>
            </w:r>
            <w:r>
              <w:rPr>
                <w:color w:val="FFFFFF"/>
                <w:sz w:val="20"/>
              </w:rPr>
              <w:t>Correo recibido con detalle de la alerta</w:t>
            </w:r>
          </w:p>
        </w:tc>
      </w:tr>
    </w:tbl>
    <w:p w14:paraId="2FC7CD13" w14:textId="77777777" w:rsidR="00B27781" w:rsidRDefault="00B27781">
      <w:pPr>
        <w:spacing w:after="120"/>
      </w:pPr>
    </w:p>
    <w:p w14:paraId="1F131CAF" w14:textId="77777777" w:rsidR="00B27781" w:rsidRDefault="00000000">
      <w:r>
        <w:br w:type="page"/>
      </w:r>
    </w:p>
    <w:p w14:paraId="3B4023B1" w14:textId="77777777" w:rsidR="00B27781" w:rsidRDefault="00000000">
      <w:pPr>
        <w:pBdr>
          <w:bottom w:val="single" w:sz="6" w:space="4" w:color="1F497D"/>
        </w:pBdr>
        <w:spacing w:before="320" w:after="120"/>
      </w:pPr>
      <w:r>
        <w:rPr>
          <w:b/>
          <w:color w:val="1F497D"/>
          <w:sz w:val="28"/>
        </w:rPr>
        <w:lastRenderedPageBreak/>
        <w:t>Configuracion paso a paso</w:t>
      </w:r>
    </w:p>
    <w:p w14:paraId="26A60708" w14:textId="77777777" w:rsidR="00B27781" w:rsidRDefault="00000000">
      <w:pPr>
        <w:spacing w:after="80"/>
      </w:pPr>
      <w:r>
        <w:rPr>
          <w:color w:val="404040"/>
          <w:sz w:val="21"/>
        </w:rPr>
        <w:t>Ingresa a Power Automate: make.powerautomate.com con tu cuenta egakat.</w:t>
      </w:r>
    </w:p>
    <w:p w14:paraId="4A688D8E" w14:textId="77777777" w:rsidR="00B27781" w:rsidRDefault="00B27781"/>
    <w:p w14:paraId="280B5DA6" w14:textId="77777777" w:rsidR="00B27781" w:rsidRDefault="00000000">
      <w:pPr>
        <w:spacing w:before="240" w:after="80"/>
      </w:pPr>
      <w:r>
        <w:rPr>
          <w:b/>
          <w:color w:val="2E75B6"/>
          <w:sz w:val="24"/>
        </w:rPr>
        <w:t>Crear el 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38"/>
      </w:tblGrid>
      <w:tr w:rsidR="00B27781" w14:paraId="1289F4E5" w14:textId="77777777">
        <w:tc>
          <w:tcPr>
            <w:tcW w:w="88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0F7FF"/>
          </w:tcPr>
          <w:p w14:paraId="571473B5" w14:textId="77777777" w:rsidR="00B27781" w:rsidRDefault="00000000">
            <w:pPr>
              <w:spacing w:before="80" w:after="40"/>
              <w:ind w:left="170"/>
            </w:pPr>
            <w:r>
              <w:rPr>
                <w:b/>
                <w:color w:val="1F497D"/>
              </w:rPr>
              <w:t>Paso 1 — Crear nuevo flow automatizado</w:t>
            </w:r>
          </w:p>
          <w:p w14:paraId="46A7CEC1" w14:textId="77777777" w:rsidR="00B27781" w:rsidRDefault="00000000">
            <w:pPr>
              <w:spacing w:after="40"/>
              <w:ind w:left="170"/>
            </w:pPr>
            <w:r>
              <w:rPr>
                <w:color w:val="404040"/>
                <w:sz w:val="21"/>
              </w:rPr>
              <w:t>En el panel izquierdo haz clic en 'Crear' → selecciona 'Flujo de nube automatizado'.</w:t>
            </w:r>
          </w:p>
          <w:p w14:paraId="2EB3A073" w14:textId="77777777" w:rsidR="00B27781" w:rsidRDefault="00000000">
            <w:pPr>
              <w:spacing w:after="80"/>
              <w:ind w:left="283"/>
            </w:pPr>
            <w:r>
              <w:rPr>
                <w:b/>
                <w:color w:val="1F497D"/>
                <w:sz w:val="20"/>
              </w:rPr>
              <w:t>Nombre del flow: NPS Egakat - Alerta Sin Respuestas</w:t>
            </w:r>
          </w:p>
          <w:p w14:paraId="3C1F298E" w14:textId="77777777" w:rsidR="00B27781" w:rsidRDefault="00000000">
            <w:pPr>
              <w:spacing w:after="80"/>
              <w:ind w:left="170"/>
            </w:pPr>
            <w:r>
              <w:rPr>
                <w:i/>
                <w:color w:val="ED7D31"/>
                <w:sz w:val="19"/>
              </w:rPr>
              <w:t>Nota: Si te pide buscar un conector de trigger, escribe 'OneDrive' y selecciona el trigger del Paso 2.</w:t>
            </w:r>
          </w:p>
        </w:tc>
      </w:tr>
    </w:tbl>
    <w:p w14:paraId="5184B388" w14:textId="77777777" w:rsidR="00B27781" w:rsidRDefault="00B27781">
      <w:pPr>
        <w:spacing w:after="120"/>
      </w:pPr>
    </w:p>
    <w:p w14:paraId="6AE8470A" w14:textId="77777777" w:rsidR="00B27781" w:rsidRDefault="00000000">
      <w:pPr>
        <w:spacing w:before="240" w:after="80"/>
      </w:pPr>
      <w:r>
        <w:rPr>
          <w:b/>
          <w:color w:val="2E75B6"/>
          <w:sz w:val="24"/>
        </w:rPr>
        <w:t>Trigger — Cuando se crea el archivo de alerta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38"/>
      </w:tblGrid>
      <w:tr w:rsidR="00B27781" w14:paraId="2EBF487A" w14:textId="77777777">
        <w:tc>
          <w:tcPr>
            <w:tcW w:w="88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0F7FF"/>
          </w:tcPr>
          <w:p w14:paraId="6BFA3448" w14:textId="77777777" w:rsidR="00B27781" w:rsidRDefault="00000000">
            <w:pPr>
              <w:spacing w:before="80" w:after="40"/>
              <w:ind w:left="170"/>
            </w:pPr>
            <w:r>
              <w:rPr>
                <w:b/>
                <w:color w:val="1F497D"/>
              </w:rPr>
              <w:t>Paso 2 — Trigger: When a file is created — OneDrive for Business</w:t>
            </w:r>
          </w:p>
          <w:p w14:paraId="78B48C7D" w14:textId="77777777" w:rsidR="00B27781" w:rsidRDefault="00000000">
            <w:pPr>
              <w:spacing w:after="40"/>
              <w:ind w:left="170"/>
            </w:pPr>
            <w:r>
              <w:rPr>
                <w:color w:val="404040"/>
                <w:sz w:val="21"/>
              </w:rPr>
              <w:t>Busca el conector 'OneDrive for Business' y selecciona el trigger:</w:t>
            </w:r>
          </w:p>
          <w:p w14:paraId="417E8BA0" w14:textId="77777777" w:rsidR="00B27781" w:rsidRDefault="00000000">
            <w:pPr>
              <w:spacing w:after="80"/>
              <w:ind w:left="283"/>
            </w:pPr>
            <w:r>
              <w:rPr>
                <w:b/>
                <w:color w:val="1F497D"/>
                <w:sz w:val="20"/>
              </w:rPr>
              <w:t>When a file is created (solo archivos, no carpetas)</w:t>
            </w:r>
          </w:p>
        </w:tc>
      </w:tr>
    </w:tbl>
    <w:p w14:paraId="7B4C3181" w14:textId="77777777" w:rsidR="00B27781" w:rsidRDefault="00B27781">
      <w:pPr>
        <w:spacing w:after="120"/>
      </w:pPr>
    </w:p>
    <w:p w14:paraId="3514231E" w14:textId="77777777" w:rsidR="00B27781" w:rsidRDefault="00000000">
      <w:pPr>
        <w:spacing w:after="80"/>
      </w:pPr>
      <w:r>
        <w:rPr>
          <w:color w:val="404040"/>
          <w:sz w:val="21"/>
        </w:rPr>
        <w:t>Configura el trigger con estos valores: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B27781" w14:paraId="16A4FAAA" w14:textId="77777777">
        <w:tc>
          <w:tcPr>
            <w:tcW w:w="4419" w:type="dxa"/>
            <w:shd w:val="clear" w:color="auto" w:fill="1F497D"/>
          </w:tcPr>
          <w:p w14:paraId="6093F61C" w14:textId="77777777" w:rsidR="00B27781" w:rsidRDefault="00000000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4419" w:type="dxa"/>
            <w:shd w:val="clear" w:color="auto" w:fill="1F497D"/>
          </w:tcPr>
          <w:p w14:paraId="27558390" w14:textId="77777777" w:rsidR="00B27781" w:rsidRDefault="00000000">
            <w:r>
              <w:rPr>
                <w:b/>
                <w:color w:val="FFFFFF"/>
                <w:sz w:val="20"/>
              </w:rPr>
              <w:t>Valor a ingresar</w:t>
            </w:r>
          </w:p>
        </w:tc>
      </w:tr>
      <w:tr w:rsidR="00B27781" w14:paraId="78D5F0F9" w14:textId="77777777">
        <w:tc>
          <w:tcPr>
            <w:tcW w:w="4419" w:type="dxa"/>
            <w:shd w:val="clear" w:color="auto" w:fill="EBF3FB"/>
          </w:tcPr>
          <w:p w14:paraId="52310CF2" w14:textId="77777777" w:rsidR="00B27781" w:rsidRDefault="00000000">
            <w:r>
              <w:rPr>
                <w:b/>
                <w:color w:val="404040"/>
                <w:sz w:val="20"/>
              </w:rPr>
              <w:t>* Folder (Carpeta)</w:t>
            </w:r>
          </w:p>
        </w:tc>
        <w:tc>
          <w:tcPr>
            <w:tcW w:w="4419" w:type="dxa"/>
            <w:shd w:val="clear" w:color="auto" w:fill="EBF3FB"/>
          </w:tcPr>
          <w:p w14:paraId="3ECA7ACD" w14:textId="77777777" w:rsidR="00B27781" w:rsidRDefault="00000000">
            <w:r>
              <w:rPr>
                <w:b/>
                <w:color w:val="1F497D"/>
                <w:sz w:val="20"/>
              </w:rPr>
              <w:t>/Reportes NPS/Alertas</w:t>
            </w:r>
          </w:p>
        </w:tc>
      </w:tr>
    </w:tbl>
    <w:p w14:paraId="428A6CE1" w14:textId="77777777" w:rsidR="00B27781" w:rsidRDefault="00B27781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838"/>
      </w:tblGrid>
      <w:tr w:rsidR="00B27781" w14:paraId="680D034C" w14:textId="77777777">
        <w:tc>
          <w:tcPr>
            <w:tcW w:w="8838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FF2CC"/>
          </w:tcPr>
          <w:p w14:paraId="537FC748" w14:textId="77777777" w:rsidR="00B27781" w:rsidRDefault="00000000">
            <w:pPr>
              <w:spacing w:before="80" w:after="80"/>
              <w:ind w:left="170"/>
            </w:pPr>
            <w:r>
              <w:rPr>
                <w:color w:val="404040"/>
                <w:sz w:val="21"/>
              </w:rPr>
              <w:t>Si la carpeta /Alertas no aparece en el selector, creala primero en OneDrive o ejecuta el script una vez para que la cree automaticamente.</w:t>
            </w:r>
          </w:p>
        </w:tc>
      </w:tr>
    </w:tbl>
    <w:p w14:paraId="56447B43" w14:textId="77777777" w:rsidR="00B27781" w:rsidRDefault="00B27781">
      <w:pPr>
        <w:spacing w:after="80"/>
      </w:pPr>
    </w:p>
    <w:p w14:paraId="1C398E76" w14:textId="77777777" w:rsidR="00B27781" w:rsidRDefault="00000000">
      <w:pPr>
        <w:spacing w:before="240" w:after="80"/>
      </w:pPr>
      <w:r>
        <w:rPr>
          <w:b/>
          <w:color w:val="2E75B6"/>
          <w:sz w:val="24"/>
        </w:rPr>
        <w:t>Paso 1 — Esperar sincronizacion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38"/>
      </w:tblGrid>
      <w:tr w:rsidR="00B27781" w14:paraId="056B4EBA" w14:textId="77777777">
        <w:tc>
          <w:tcPr>
            <w:tcW w:w="88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0F7FF"/>
          </w:tcPr>
          <w:p w14:paraId="671B0587" w14:textId="77777777" w:rsidR="00B27781" w:rsidRDefault="00000000">
            <w:pPr>
              <w:spacing w:before="80" w:after="40"/>
              <w:ind w:left="170"/>
            </w:pPr>
            <w:r>
              <w:rPr>
                <w:b/>
                <w:color w:val="1F497D"/>
              </w:rPr>
              <w:t>Paso 3 — Delay — Esperar 2 minutos</w:t>
            </w:r>
          </w:p>
          <w:p w14:paraId="12B002E2" w14:textId="77777777" w:rsidR="00B27781" w:rsidRDefault="00000000">
            <w:pPr>
              <w:spacing w:after="40"/>
              <w:ind w:left="170"/>
            </w:pPr>
            <w:r>
              <w:rPr>
                <w:color w:val="404040"/>
                <w:sz w:val="21"/>
              </w:rPr>
              <w:t>Agrega la accion 'Delay' (busca 'delay' en el buscador de acciones).</w:t>
            </w:r>
          </w:p>
        </w:tc>
      </w:tr>
    </w:tbl>
    <w:p w14:paraId="00B7F903" w14:textId="77777777" w:rsidR="00B27781" w:rsidRDefault="00B27781">
      <w:pPr>
        <w:spacing w:after="12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B27781" w14:paraId="6B38EF86" w14:textId="77777777">
        <w:tc>
          <w:tcPr>
            <w:tcW w:w="4419" w:type="dxa"/>
            <w:shd w:val="clear" w:color="auto" w:fill="1F497D"/>
          </w:tcPr>
          <w:p w14:paraId="2CD8877C" w14:textId="77777777" w:rsidR="00B27781" w:rsidRDefault="00000000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4419" w:type="dxa"/>
            <w:shd w:val="clear" w:color="auto" w:fill="1F497D"/>
          </w:tcPr>
          <w:p w14:paraId="09D27E03" w14:textId="77777777" w:rsidR="00B27781" w:rsidRDefault="00000000">
            <w:r>
              <w:rPr>
                <w:b/>
                <w:color w:val="FFFFFF"/>
                <w:sz w:val="20"/>
              </w:rPr>
              <w:t>Valor a ingresar</w:t>
            </w:r>
          </w:p>
        </w:tc>
      </w:tr>
      <w:tr w:rsidR="00B27781" w14:paraId="70E5F260" w14:textId="77777777">
        <w:tc>
          <w:tcPr>
            <w:tcW w:w="4419" w:type="dxa"/>
            <w:shd w:val="clear" w:color="auto" w:fill="EBF3FB"/>
          </w:tcPr>
          <w:p w14:paraId="0249D33E" w14:textId="77777777" w:rsidR="00B27781" w:rsidRDefault="00000000">
            <w:r>
              <w:rPr>
                <w:b/>
                <w:color w:val="404040"/>
                <w:sz w:val="20"/>
              </w:rPr>
              <w:t>* Count (Cantidad)</w:t>
            </w:r>
          </w:p>
        </w:tc>
        <w:tc>
          <w:tcPr>
            <w:tcW w:w="4419" w:type="dxa"/>
            <w:shd w:val="clear" w:color="auto" w:fill="EBF3FB"/>
          </w:tcPr>
          <w:p w14:paraId="6539AE70" w14:textId="77777777" w:rsidR="00B27781" w:rsidRDefault="00000000">
            <w:r>
              <w:rPr>
                <w:b/>
                <w:color w:val="1F497D"/>
                <w:sz w:val="20"/>
              </w:rPr>
              <w:t>2</w:t>
            </w:r>
          </w:p>
        </w:tc>
      </w:tr>
      <w:tr w:rsidR="00B27781" w14:paraId="1767C05E" w14:textId="77777777">
        <w:tc>
          <w:tcPr>
            <w:tcW w:w="4419" w:type="dxa"/>
            <w:shd w:val="clear" w:color="auto" w:fill="FFFFFF"/>
          </w:tcPr>
          <w:p w14:paraId="40904F1A" w14:textId="77777777" w:rsidR="00B27781" w:rsidRDefault="00000000">
            <w:r>
              <w:rPr>
                <w:b/>
                <w:color w:val="404040"/>
                <w:sz w:val="20"/>
              </w:rPr>
              <w:t>* Unit (Unidad)</w:t>
            </w:r>
          </w:p>
        </w:tc>
        <w:tc>
          <w:tcPr>
            <w:tcW w:w="4419" w:type="dxa"/>
            <w:shd w:val="clear" w:color="auto" w:fill="FFFFFF"/>
          </w:tcPr>
          <w:p w14:paraId="7B376698" w14:textId="77777777" w:rsidR="00B27781" w:rsidRDefault="00000000">
            <w:r>
              <w:rPr>
                <w:b/>
                <w:color w:val="1F497D"/>
                <w:sz w:val="20"/>
              </w:rPr>
              <w:t>Minute</w:t>
            </w:r>
          </w:p>
        </w:tc>
      </w:tr>
    </w:tbl>
    <w:p w14:paraId="024BA667" w14:textId="77777777" w:rsidR="00B27781" w:rsidRDefault="00B27781">
      <w:pPr>
        <w:spacing w:after="120"/>
      </w:pPr>
    </w:p>
    <w:p w14:paraId="2B3B5F23" w14:textId="77777777" w:rsidR="00B27781" w:rsidRDefault="00000000">
      <w:pPr>
        <w:spacing w:before="240" w:after="80"/>
      </w:pPr>
      <w:r>
        <w:rPr>
          <w:b/>
          <w:color w:val="2E75B6"/>
          <w:sz w:val="24"/>
        </w:rPr>
        <w:t>Paso 2 — Leer el archivo de alerta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38"/>
      </w:tblGrid>
      <w:tr w:rsidR="00B27781" w14:paraId="5D149050" w14:textId="77777777">
        <w:tc>
          <w:tcPr>
            <w:tcW w:w="88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0F7FF"/>
          </w:tcPr>
          <w:p w14:paraId="1FBD9185" w14:textId="77777777" w:rsidR="00B27781" w:rsidRDefault="00000000">
            <w:pPr>
              <w:spacing w:before="80" w:after="40"/>
              <w:ind w:left="170"/>
            </w:pPr>
            <w:r>
              <w:rPr>
                <w:b/>
                <w:color w:val="1F497D"/>
              </w:rPr>
              <w:t>Paso 4 — Get file content — OneDrive for Business</w:t>
            </w:r>
          </w:p>
          <w:p w14:paraId="46845097" w14:textId="77777777" w:rsidR="00B27781" w:rsidRDefault="00000000">
            <w:pPr>
              <w:spacing w:after="40"/>
              <w:ind w:left="170"/>
            </w:pPr>
            <w:r>
              <w:rPr>
                <w:color w:val="404040"/>
                <w:sz w:val="21"/>
              </w:rPr>
              <w:t>Agrega la accion 'Get file content' de OneDrive for Business. Esto lee el texto del archivo .txt que creo el script.</w:t>
            </w:r>
          </w:p>
        </w:tc>
      </w:tr>
    </w:tbl>
    <w:p w14:paraId="78F136A2" w14:textId="77777777" w:rsidR="00B27781" w:rsidRDefault="00B27781">
      <w:pPr>
        <w:spacing w:after="12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B27781" w14:paraId="324640B2" w14:textId="77777777">
        <w:tc>
          <w:tcPr>
            <w:tcW w:w="4419" w:type="dxa"/>
            <w:shd w:val="clear" w:color="auto" w:fill="1F497D"/>
          </w:tcPr>
          <w:p w14:paraId="58C9E26E" w14:textId="77777777" w:rsidR="00B27781" w:rsidRDefault="00000000">
            <w:r>
              <w:rPr>
                <w:b/>
                <w:color w:val="FFFFFF"/>
                <w:sz w:val="20"/>
              </w:rPr>
              <w:lastRenderedPageBreak/>
              <w:t>Campo</w:t>
            </w:r>
          </w:p>
        </w:tc>
        <w:tc>
          <w:tcPr>
            <w:tcW w:w="4419" w:type="dxa"/>
            <w:shd w:val="clear" w:color="auto" w:fill="1F497D"/>
          </w:tcPr>
          <w:p w14:paraId="54008049" w14:textId="77777777" w:rsidR="00B27781" w:rsidRDefault="00000000">
            <w:r>
              <w:rPr>
                <w:b/>
                <w:color w:val="FFFFFF"/>
                <w:sz w:val="20"/>
              </w:rPr>
              <w:t>Valor a ingresar</w:t>
            </w:r>
          </w:p>
        </w:tc>
      </w:tr>
      <w:tr w:rsidR="00B27781" w14:paraId="2C04253E" w14:textId="77777777">
        <w:tc>
          <w:tcPr>
            <w:tcW w:w="4419" w:type="dxa"/>
            <w:shd w:val="clear" w:color="auto" w:fill="EBF3FB"/>
          </w:tcPr>
          <w:p w14:paraId="4C2CADC7" w14:textId="77777777" w:rsidR="00B27781" w:rsidRDefault="00000000">
            <w:r>
              <w:rPr>
                <w:b/>
                <w:color w:val="404040"/>
                <w:sz w:val="20"/>
              </w:rPr>
              <w:t>* File (Archivo)</w:t>
            </w:r>
          </w:p>
        </w:tc>
        <w:tc>
          <w:tcPr>
            <w:tcW w:w="4419" w:type="dxa"/>
            <w:shd w:val="clear" w:color="auto" w:fill="EBF3FB"/>
          </w:tcPr>
          <w:p w14:paraId="69137F36" w14:textId="77777777" w:rsidR="00B27781" w:rsidRDefault="00000000">
            <w:r>
              <w:rPr>
                <w:b/>
                <w:color w:val="1F497D"/>
                <w:sz w:val="20"/>
              </w:rPr>
              <w:t>Id — seleccionar de contenido dinamico del trigger</w:t>
            </w:r>
            <w:r>
              <w:rPr>
                <w:b/>
                <w:color w:val="1F497D"/>
                <w:sz w:val="20"/>
              </w:rPr>
              <w:br/>
              <w:t>Haz clic en el campo → 'Contenido dinamico' → 'Id'</w:t>
            </w:r>
          </w:p>
        </w:tc>
      </w:tr>
      <w:tr w:rsidR="00B27781" w14:paraId="1D72374F" w14:textId="77777777">
        <w:tc>
          <w:tcPr>
            <w:tcW w:w="4419" w:type="dxa"/>
            <w:shd w:val="clear" w:color="auto" w:fill="FFFFFF"/>
          </w:tcPr>
          <w:p w14:paraId="36158135" w14:textId="77777777" w:rsidR="00B27781" w:rsidRDefault="00000000">
            <w:r>
              <w:rPr>
                <w:color w:val="404040"/>
                <w:sz w:val="20"/>
              </w:rPr>
              <w:t xml:space="preserve">  Infer Content Type</w:t>
            </w:r>
          </w:p>
        </w:tc>
        <w:tc>
          <w:tcPr>
            <w:tcW w:w="4419" w:type="dxa"/>
            <w:shd w:val="clear" w:color="auto" w:fill="FFFFFF"/>
          </w:tcPr>
          <w:p w14:paraId="720AA53E" w14:textId="77777777" w:rsidR="00B27781" w:rsidRDefault="00000000">
            <w:r>
              <w:rPr>
                <w:b/>
                <w:color w:val="1F497D"/>
                <w:sz w:val="20"/>
              </w:rPr>
              <w:t>Yes</w:t>
            </w:r>
          </w:p>
        </w:tc>
      </w:tr>
    </w:tbl>
    <w:p w14:paraId="41C087DF" w14:textId="77777777" w:rsidR="00B27781" w:rsidRDefault="00B27781">
      <w:pPr>
        <w:spacing w:after="120"/>
      </w:pPr>
    </w:p>
    <w:p w14:paraId="12295C5E" w14:textId="77777777" w:rsidR="00B27781" w:rsidRDefault="00000000">
      <w:pPr>
        <w:spacing w:before="240" w:after="80"/>
      </w:pPr>
      <w:r>
        <w:rPr>
          <w:b/>
          <w:color w:val="2E75B6"/>
          <w:sz w:val="24"/>
        </w:rPr>
        <w:t>Paso 3 — Obtener nombre del archivo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38"/>
      </w:tblGrid>
      <w:tr w:rsidR="00B27781" w14:paraId="26D46CB9" w14:textId="77777777">
        <w:tc>
          <w:tcPr>
            <w:tcW w:w="88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0F7FF"/>
          </w:tcPr>
          <w:p w14:paraId="57C93A45" w14:textId="77777777" w:rsidR="00B27781" w:rsidRDefault="00000000">
            <w:pPr>
              <w:spacing w:before="80" w:after="40"/>
              <w:ind w:left="170"/>
            </w:pPr>
            <w:r>
              <w:rPr>
                <w:b/>
                <w:color w:val="1F497D"/>
              </w:rPr>
              <w:t>Paso 5 — Get file metadata — OneDrive for Business</w:t>
            </w:r>
          </w:p>
          <w:p w14:paraId="5DCD44C7" w14:textId="77777777" w:rsidR="00B27781" w:rsidRDefault="00000000">
            <w:pPr>
              <w:spacing w:after="40"/>
              <w:ind w:left="170"/>
            </w:pPr>
            <w:r>
              <w:rPr>
                <w:color w:val="404040"/>
                <w:sz w:val="21"/>
              </w:rPr>
              <w:t>Agrega la accion 'Get file metadata'. Nos permite mostrar el nombre del archivo en el correo para identificar la fecha de la alerta.</w:t>
            </w:r>
          </w:p>
        </w:tc>
      </w:tr>
    </w:tbl>
    <w:p w14:paraId="3E5BB44C" w14:textId="77777777" w:rsidR="00B27781" w:rsidRDefault="00B27781">
      <w:pPr>
        <w:spacing w:after="12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B27781" w14:paraId="6531CE72" w14:textId="77777777">
        <w:tc>
          <w:tcPr>
            <w:tcW w:w="4419" w:type="dxa"/>
            <w:shd w:val="clear" w:color="auto" w:fill="1F497D"/>
          </w:tcPr>
          <w:p w14:paraId="5F209F33" w14:textId="77777777" w:rsidR="00B27781" w:rsidRDefault="00000000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4419" w:type="dxa"/>
            <w:shd w:val="clear" w:color="auto" w:fill="1F497D"/>
          </w:tcPr>
          <w:p w14:paraId="01884E55" w14:textId="77777777" w:rsidR="00B27781" w:rsidRDefault="00000000">
            <w:r>
              <w:rPr>
                <w:b/>
                <w:color w:val="FFFFFF"/>
                <w:sz w:val="20"/>
              </w:rPr>
              <w:t>Valor a ingresar</w:t>
            </w:r>
          </w:p>
        </w:tc>
      </w:tr>
      <w:tr w:rsidR="00B27781" w14:paraId="5A07D57D" w14:textId="77777777">
        <w:tc>
          <w:tcPr>
            <w:tcW w:w="4419" w:type="dxa"/>
            <w:shd w:val="clear" w:color="auto" w:fill="EBF3FB"/>
          </w:tcPr>
          <w:p w14:paraId="42C9D4C4" w14:textId="77777777" w:rsidR="00B27781" w:rsidRDefault="00000000">
            <w:r>
              <w:rPr>
                <w:b/>
                <w:color w:val="404040"/>
                <w:sz w:val="20"/>
              </w:rPr>
              <w:t>* File (Archivo)</w:t>
            </w:r>
          </w:p>
        </w:tc>
        <w:tc>
          <w:tcPr>
            <w:tcW w:w="4419" w:type="dxa"/>
            <w:shd w:val="clear" w:color="auto" w:fill="EBF3FB"/>
          </w:tcPr>
          <w:p w14:paraId="53F430FA" w14:textId="77777777" w:rsidR="00B27781" w:rsidRDefault="00000000">
            <w:r>
              <w:rPr>
                <w:b/>
                <w:color w:val="1F497D"/>
                <w:sz w:val="20"/>
              </w:rPr>
              <w:t>Id — contenido dinamico del trigger → 'Id'</w:t>
            </w:r>
          </w:p>
        </w:tc>
      </w:tr>
    </w:tbl>
    <w:p w14:paraId="7996011C" w14:textId="77777777" w:rsidR="00B27781" w:rsidRDefault="00B27781">
      <w:pPr>
        <w:spacing w:after="120"/>
      </w:pPr>
    </w:p>
    <w:p w14:paraId="0AB5942C" w14:textId="77777777" w:rsidR="00B27781" w:rsidRDefault="00000000">
      <w:pPr>
        <w:spacing w:before="240" w:after="80"/>
      </w:pPr>
      <w:r>
        <w:rPr>
          <w:b/>
          <w:color w:val="2E75B6"/>
          <w:sz w:val="24"/>
        </w:rPr>
        <w:t>Paso 4 — Enviar correo de alerta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38"/>
      </w:tblGrid>
      <w:tr w:rsidR="00B27781" w14:paraId="51367F7E" w14:textId="77777777">
        <w:tc>
          <w:tcPr>
            <w:tcW w:w="88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0F7FF"/>
          </w:tcPr>
          <w:p w14:paraId="73021F58" w14:textId="77777777" w:rsidR="00B27781" w:rsidRDefault="00000000">
            <w:pPr>
              <w:spacing w:before="80" w:after="40"/>
              <w:ind w:left="170"/>
            </w:pPr>
            <w:r>
              <w:rPr>
                <w:b/>
                <w:color w:val="1F497D"/>
              </w:rPr>
              <w:t>Paso 6 — Send an email (V2) — Office 365 Outlook</w:t>
            </w:r>
          </w:p>
          <w:p w14:paraId="33795820" w14:textId="77777777" w:rsidR="00B27781" w:rsidRDefault="00000000">
            <w:pPr>
              <w:spacing w:after="40"/>
              <w:ind w:left="170"/>
            </w:pPr>
            <w:r>
              <w:rPr>
                <w:color w:val="404040"/>
                <w:sz w:val="21"/>
              </w:rPr>
              <w:t>Agrega la accion 'Send an email (V2)' del conector Office 365 Outlook. Configura los campos exactamente como se indica:</w:t>
            </w:r>
          </w:p>
        </w:tc>
      </w:tr>
    </w:tbl>
    <w:p w14:paraId="32C5E3A2" w14:textId="77777777" w:rsidR="00B27781" w:rsidRDefault="00B27781">
      <w:pPr>
        <w:spacing w:after="12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B27781" w14:paraId="1E553A41" w14:textId="77777777">
        <w:tc>
          <w:tcPr>
            <w:tcW w:w="4419" w:type="dxa"/>
            <w:shd w:val="clear" w:color="auto" w:fill="1F497D"/>
          </w:tcPr>
          <w:p w14:paraId="6CBA960A" w14:textId="77777777" w:rsidR="00B27781" w:rsidRDefault="00000000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4419" w:type="dxa"/>
            <w:shd w:val="clear" w:color="auto" w:fill="1F497D"/>
          </w:tcPr>
          <w:p w14:paraId="4D1AF5D1" w14:textId="77777777" w:rsidR="00B27781" w:rsidRDefault="00000000">
            <w:r>
              <w:rPr>
                <w:b/>
                <w:color w:val="FFFFFF"/>
                <w:sz w:val="20"/>
              </w:rPr>
              <w:t>Valor a ingresar</w:t>
            </w:r>
          </w:p>
        </w:tc>
      </w:tr>
      <w:tr w:rsidR="00B27781" w14:paraId="60049FED" w14:textId="77777777">
        <w:tc>
          <w:tcPr>
            <w:tcW w:w="4419" w:type="dxa"/>
            <w:shd w:val="clear" w:color="auto" w:fill="EBF3FB"/>
          </w:tcPr>
          <w:p w14:paraId="46A89599" w14:textId="77777777" w:rsidR="00B27781" w:rsidRDefault="00000000">
            <w:r>
              <w:rPr>
                <w:b/>
                <w:color w:val="404040"/>
                <w:sz w:val="20"/>
              </w:rPr>
              <w:t>* To (Para)</w:t>
            </w:r>
          </w:p>
        </w:tc>
        <w:tc>
          <w:tcPr>
            <w:tcW w:w="4419" w:type="dxa"/>
            <w:shd w:val="clear" w:color="auto" w:fill="EBF3FB"/>
          </w:tcPr>
          <w:p w14:paraId="4C7FDB15" w14:textId="77777777" w:rsidR="00B27781" w:rsidRDefault="00000000">
            <w:r>
              <w:rPr>
                <w:b/>
                <w:color w:val="1F497D"/>
                <w:sz w:val="20"/>
              </w:rPr>
              <w:t>socrates.cabral@egakat.cl; franco.perez@egakat.cl</w:t>
            </w:r>
          </w:p>
        </w:tc>
      </w:tr>
      <w:tr w:rsidR="00B27781" w14:paraId="52EEC330" w14:textId="77777777">
        <w:tc>
          <w:tcPr>
            <w:tcW w:w="4419" w:type="dxa"/>
            <w:shd w:val="clear" w:color="auto" w:fill="FFFFFF"/>
          </w:tcPr>
          <w:p w14:paraId="2C782522" w14:textId="77777777" w:rsidR="00B27781" w:rsidRDefault="00000000">
            <w:r>
              <w:rPr>
                <w:b/>
                <w:color w:val="404040"/>
                <w:sz w:val="20"/>
              </w:rPr>
              <w:t>* Subject (Asunto)</w:t>
            </w:r>
          </w:p>
        </w:tc>
        <w:tc>
          <w:tcPr>
            <w:tcW w:w="4419" w:type="dxa"/>
            <w:shd w:val="clear" w:color="auto" w:fill="FFFFFF"/>
          </w:tcPr>
          <w:p w14:paraId="1835619F" w14:textId="77777777" w:rsidR="00B27781" w:rsidRDefault="00000000">
            <w:r>
              <w:rPr>
                <w:b/>
                <w:color w:val="1F497D"/>
                <w:sz w:val="20"/>
              </w:rPr>
              <w:t>Alerta NPS — Sin respuestas al momento de descarga</w:t>
            </w:r>
          </w:p>
        </w:tc>
      </w:tr>
      <w:tr w:rsidR="00B27781" w14:paraId="6A4155F3" w14:textId="77777777">
        <w:tc>
          <w:tcPr>
            <w:tcW w:w="4419" w:type="dxa"/>
            <w:shd w:val="clear" w:color="auto" w:fill="EBF3FB"/>
          </w:tcPr>
          <w:p w14:paraId="2CC2EBA5" w14:textId="77777777" w:rsidR="00B27781" w:rsidRDefault="00000000">
            <w:r>
              <w:rPr>
                <w:b/>
                <w:color w:val="404040"/>
                <w:sz w:val="20"/>
              </w:rPr>
              <w:t>* Body (Cuerpo)</w:t>
            </w:r>
          </w:p>
        </w:tc>
        <w:tc>
          <w:tcPr>
            <w:tcW w:w="4419" w:type="dxa"/>
            <w:shd w:val="clear" w:color="auto" w:fill="EBF3FB"/>
          </w:tcPr>
          <w:p w14:paraId="4CD6DF4C" w14:textId="77777777" w:rsidR="00B27781" w:rsidRDefault="00000000">
            <w:r>
              <w:rPr>
                <w:b/>
                <w:color w:val="1F497D"/>
                <w:sz w:val="20"/>
              </w:rPr>
              <w:t>Ver detalle abajo</w:t>
            </w:r>
          </w:p>
        </w:tc>
      </w:tr>
      <w:tr w:rsidR="00B27781" w14:paraId="1924400B" w14:textId="77777777">
        <w:tc>
          <w:tcPr>
            <w:tcW w:w="4419" w:type="dxa"/>
            <w:shd w:val="clear" w:color="auto" w:fill="FFFFFF"/>
          </w:tcPr>
          <w:p w14:paraId="678B4855" w14:textId="77777777" w:rsidR="00B27781" w:rsidRDefault="00000000">
            <w:r>
              <w:rPr>
                <w:color w:val="404040"/>
                <w:sz w:val="20"/>
              </w:rPr>
              <w:t xml:space="preserve">  Importance</w:t>
            </w:r>
          </w:p>
        </w:tc>
        <w:tc>
          <w:tcPr>
            <w:tcW w:w="4419" w:type="dxa"/>
            <w:shd w:val="clear" w:color="auto" w:fill="FFFFFF"/>
          </w:tcPr>
          <w:p w14:paraId="6562C4C9" w14:textId="77777777" w:rsidR="00B27781" w:rsidRDefault="00000000">
            <w:r>
              <w:rPr>
                <w:b/>
                <w:color w:val="1F497D"/>
                <w:sz w:val="20"/>
              </w:rPr>
              <w:t>High</w:t>
            </w:r>
          </w:p>
        </w:tc>
      </w:tr>
    </w:tbl>
    <w:p w14:paraId="1EB9A47D" w14:textId="77777777" w:rsidR="00B27781" w:rsidRDefault="00B27781">
      <w:pPr>
        <w:spacing w:after="120"/>
      </w:pPr>
    </w:p>
    <w:p w14:paraId="52E8159E" w14:textId="77777777" w:rsidR="00B27781" w:rsidRDefault="00000000">
      <w:pPr>
        <w:spacing w:after="80"/>
      </w:pPr>
      <w:r>
        <w:rPr>
          <w:color w:val="404040"/>
          <w:sz w:val="21"/>
        </w:rPr>
        <w:t>Cuerpo del correo — copiar exactamente este texto y completar con contenido dinamico: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38"/>
      </w:tblGrid>
      <w:tr w:rsidR="00B27781" w14:paraId="7F40D0C4" w14:textId="77777777">
        <w:tc>
          <w:tcPr>
            <w:tcW w:w="883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5F5F5"/>
          </w:tcPr>
          <w:p w14:paraId="2C922FCF" w14:textId="77777777" w:rsidR="00B27781" w:rsidRDefault="00000000">
            <w:pPr>
              <w:spacing w:before="80" w:after="80"/>
              <w:ind w:left="170"/>
            </w:pPr>
            <w:r>
              <w:rPr>
                <w:color w:val="404040"/>
                <w:sz w:val="21"/>
              </w:rPr>
              <w:t>Hola,</w:t>
            </w:r>
            <w:r>
              <w:rPr>
                <w:color w:val="404040"/>
                <w:sz w:val="21"/>
              </w:rPr>
              <w:br/>
            </w:r>
            <w:r>
              <w:rPr>
                <w:color w:val="404040"/>
                <w:sz w:val="21"/>
              </w:rPr>
              <w:br/>
              <w:t>El script de descarga NPS se ejecuto y no encontro respuestas en la encuesta.</w:t>
            </w:r>
            <w:r>
              <w:rPr>
                <w:color w:val="404040"/>
                <w:sz w:val="21"/>
              </w:rPr>
              <w:br/>
            </w:r>
            <w:r>
              <w:rPr>
                <w:color w:val="404040"/>
                <w:sz w:val="21"/>
              </w:rPr>
              <w:br/>
              <w:t>Detalle de la alerta:</w:t>
            </w:r>
            <w:r>
              <w:rPr>
                <w:color w:val="404040"/>
                <w:sz w:val="21"/>
              </w:rPr>
              <w:br/>
              <w:t>[Insertar aqui: contenido dinamico → 'File Content' del Paso 2]</w:t>
            </w:r>
            <w:r>
              <w:rPr>
                <w:color w:val="404040"/>
                <w:sz w:val="21"/>
              </w:rPr>
              <w:br/>
            </w:r>
            <w:r>
              <w:rPr>
                <w:color w:val="404040"/>
                <w:sz w:val="21"/>
              </w:rPr>
              <w:br/>
              <w:t>Archivo: [Insertar aqui: contenido dinamico → 'Name' del Paso 3]</w:t>
            </w:r>
            <w:r>
              <w:rPr>
                <w:color w:val="404040"/>
                <w:sz w:val="21"/>
              </w:rPr>
              <w:br/>
            </w:r>
            <w:r>
              <w:rPr>
                <w:color w:val="404040"/>
                <w:sz w:val="21"/>
              </w:rPr>
              <w:br/>
              <w:t>Acciones recomendadas:</w:t>
            </w:r>
            <w:r>
              <w:rPr>
                <w:color w:val="404040"/>
                <w:sz w:val="21"/>
              </w:rPr>
              <w:br/>
              <w:t xml:space="preserve">  - Verificar que el envio de la encuesta fue realizado en LimeSurvey.</w:t>
            </w:r>
            <w:r>
              <w:rPr>
                <w:color w:val="404040"/>
                <w:sz w:val="21"/>
              </w:rPr>
              <w:br/>
              <w:t xml:space="preserve">  - Verificar que el periodo de respuesta no haya cerrado sin respuestas.</w:t>
            </w:r>
            <w:r>
              <w:rPr>
                <w:color w:val="404040"/>
                <w:sz w:val="21"/>
              </w:rPr>
              <w:br/>
            </w:r>
            <w:r>
              <w:rPr>
                <w:color w:val="404040"/>
                <w:sz w:val="21"/>
              </w:rPr>
              <w:lastRenderedPageBreak/>
              <w:t xml:space="preserve">  - Si el envio aun no se realizo, programarlo en LimeSurvey.</w:t>
            </w:r>
            <w:r>
              <w:rPr>
                <w:color w:val="404040"/>
                <w:sz w:val="21"/>
              </w:rPr>
              <w:br/>
            </w:r>
            <w:r>
              <w:rPr>
                <w:color w:val="404040"/>
                <w:sz w:val="21"/>
              </w:rPr>
              <w:br/>
              <w:t>Este correo fue generado automaticamente por el sistema NPS Egakat.</w:t>
            </w:r>
            <w:r>
              <w:rPr>
                <w:color w:val="404040"/>
                <w:sz w:val="21"/>
              </w:rPr>
              <w:br/>
            </w:r>
            <w:r>
              <w:rPr>
                <w:color w:val="404040"/>
                <w:sz w:val="21"/>
              </w:rPr>
              <w:br/>
              <w:t>Egakat SPA — Control de Gestion y Mejora Continua</w:t>
            </w:r>
          </w:p>
        </w:tc>
      </w:tr>
    </w:tbl>
    <w:p w14:paraId="7495F4B9" w14:textId="77777777" w:rsidR="00B27781" w:rsidRDefault="00B27781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838"/>
      </w:tblGrid>
      <w:tr w:rsidR="00B27781" w14:paraId="4D726B95" w14:textId="77777777">
        <w:tc>
          <w:tcPr>
            <w:tcW w:w="8838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AF4FB"/>
          </w:tcPr>
          <w:p w14:paraId="37DA516C" w14:textId="77777777" w:rsidR="00B27781" w:rsidRDefault="00000000">
            <w:pPr>
              <w:spacing w:before="80" w:after="80"/>
              <w:ind w:left="170"/>
            </w:pPr>
            <w:r>
              <w:rPr>
                <w:color w:val="404040"/>
                <w:sz w:val="21"/>
              </w:rPr>
              <w:t>Como insertar contenido dinamico en el cuerpo:</w:t>
            </w:r>
            <w:r>
              <w:rPr>
                <w:color w:val="404040"/>
                <w:sz w:val="21"/>
              </w:rPr>
              <w:br/>
              <w:t>1. Haz clic dentro del campo Body donde dice [Insertar aqui...]</w:t>
            </w:r>
            <w:r>
              <w:rPr>
                <w:color w:val="404040"/>
                <w:sz w:val="21"/>
              </w:rPr>
              <w:br/>
              <w:t>2. Aparece el panel 'Contenido dinamico' a la derecha</w:t>
            </w:r>
            <w:r>
              <w:rPr>
                <w:color w:val="404040"/>
                <w:sz w:val="21"/>
              </w:rPr>
              <w:br/>
              <w:t>3. Para el contenido del archivo: busca 'File Content' bajo 'Get file content'</w:t>
            </w:r>
            <w:r>
              <w:rPr>
                <w:color w:val="404040"/>
                <w:sz w:val="21"/>
              </w:rPr>
              <w:br/>
              <w:t>4. Para el nombre: busca 'Name' bajo 'Get file metadata'</w:t>
            </w:r>
            <w:r>
              <w:rPr>
                <w:color w:val="404040"/>
                <w:sz w:val="21"/>
              </w:rPr>
              <w:br/>
              <w:t>5. Haz clic en la variable para insertarla</w:t>
            </w:r>
          </w:p>
        </w:tc>
      </w:tr>
    </w:tbl>
    <w:p w14:paraId="39961AAE" w14:textId="77777777" w:rsidR="00B27781" w:rsidRDefault="00B27781">
      <w:pPr>
        <w:spacing w:after="80"/>
      </w:pPr>
    </w:p>
    <w:p w14:paraId="4E8A6019" w14:textId="77777777" w:rsidR="00B27781" w:rsidRDefault="00000000">
      <w:r>
        <w:br w:type="page"/>
      </w:r>
    </w:p>
    <w:p w14:paraId="2D958596" w14:textId="77777777" w:rsidR="00B27781" w:rsidRDefault="00000000">
      <w:pPr>
        <w:pBdr>
          <w:bottom w:val="single" w:sz="6" w:space="4" w:color="1F497D"/>
        </w:pBdr>
        <w:spacing w:before="320" w:after="120"/>
      </w:pPr>
      <w:r>
        <w:rPr>
          <w:b/>
          <w:color w:val="1F497D"/>
          <w:sz w:val="28"/>
        </w:rPr>
        <w:lastRenderedPageBreak/>
        <w:t>Guardar y probar el 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38"/>
      </w:tblGrid>
      <w:tr w:rsidR="00B27781" w14:paraId="0EB128BC" w14:textId="77777777">
        <w:tc>
          <w:tcPr>
            <w:tcW w:w="88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0F7FF"/>
          </w:tcPr>
          <w:p w14:paraId="5C32918C" w14:textId="77777777" w:rsidR="00B27781" w:rsidRDefault="00000000">
            <w:pPr>
              <w:spacing w:before="80" w:after="40"/>
              <w:ind w:left="170"/>
            </w:pPr>
            <w:r>
              <w:rPr>
                <w:b/>
                <w:color w:val="1F497D"/>
              </w:rPr>
              <w:t>Paso 7 — Guardar el flow</w:t>
            </w:r>
          </w:p>
          <w:p w14:paraId="1B06A1B2" w14:textId="77777777" w:rsidR="00B27781" w:rsidRDefault="00000000">
            <w:pPr>
              <w:spacing w:after="40"/>
              <w:ind w:left="170"/>
            </w:pPr>
            <w:r>
              <w:rPr>
                <w:color w:val="404040"/>
                <w:sz w:val="21"/>
              </w:rPr>
              <w:t>Haz clic en 'Guardar' en la esquina superior derecha. Power Automate validara que no haya errores en los conectores.</w:t>
            </w:r>
          </w:p>
          <w:p w14:paraId="6875EA7A" w14:textId="77777777" w:rsidR="00B27781" w:rsidRDefault="00000000">
            <w:pPr>
              <w:spacing w:after="80"/>
              <w:ind w:left="170"/>
            </w:pPr>
            <w:r>
              <w:rPr>
                <w:i/>
                <w:color w:val="ED7D31"/>
                <w:sz w:val="19"/>
              </w:rPr>
              <w:t>Nota: Si pide autorizacion para OneDrive o Outlook, haz clic en 'Iniciar sesion' y autoriza con tu cuenta egakat.</w:t>
            </w:r>
          </w:p>
        </w:tc>
      </w:tr>
    </w:tbl>
    <w:p w14:paraId="3D7462AE" w14:textId="77777777" w:rsidR="00B27781" w:rsidRDefault="00B27781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838"/>
      </w:tblGrid>
      <w:tr w:rsidR="00B27781" w14:paraId="4B247C41" w14:textId="77777777">
        <w:tc>
          <w:tcPr>
            <w:tcW w:w="88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0F7FF"/>
          </w:tcPr>
          <w:p w14:paraId="34FA7166" w14:textId="77777777" w:rsidR="00B27781" w:rsidRDefault="00000000">
            <w:pPr>
              <w:spacing w:before="80" w:after="40"/>
              <w:ind w:left="170"/>
            </w:pPr>
            <w:r>
              <w:rPr>
                <w:b/>
                <w:color w:val="1F497D"/>
              </w:rPr>
              <w:t>Paso 8 — Probar el flow manualmente</w:t>
            </w:r>
          </w:p>
          <w:p w14:paraId="06DD14C6" w14:textId="77777777" w:rsidR="00B27781" w:rsidRDefault="00000000">
            <w:pPr>
              <w:spacing w:after="40"/>
              <w:ind w:left="170"/>
            </w:pPr>
            <w:r>
              <w:rPr>
                <w:color w:val="404040"/>
                <w:sz w:val="21"/>
              </w:rPr>
              <w:t>Para verificar que funciona antes de esperar una alerta real:</w:t>
            </w:r>
            <w:r>
              <w:rPr>
                <w:color w:val="404040"/>
                <w:sz w:val="21"/>
              </w:rPr>
              <w:br/>
              <w:t>1. Haz clic en 'Probar' (esquina superior derecha)</w:t>
            </w:r>
            <w:r>
              <w:rPr>
                <w:color w:val="404040"/>
                <w:sz w:val="21"/>
              </w:rPr>
              <w:br/>
              <w:t>2. Selecciona 'Manualmente'</w:t>
            </w:r>
            <w:r>
              <w:rPr>
                <w:color w:val="404040"/>
                <w:sz w:val="21"/>
              </w:rPr>
              <w:br/>
              <w:t>3. Crea un archivo .txt cualquiera en OneDrive en la carpeta /Reportes NPS/Alertas/</w:t>
            </w:r>
            <w:r>
              <w:rPr>
                <w:color w:val="404040"/>
                <w:sz w:val="21"/>
              </w:rPr>
              <w:br/>
              <w:t>4. El flow debe ejecutarse y llegar el correo a ambos destinatarios en ~3 minutos</w:t>
            </w:r>
          </w:p>
          <w:p w14:paraId="6A72A4AD" w14:textId="77777777" w:rsidR="00B27781" w:rsidRDefault="00000000">
            <w:pPr>
              <w:spacing w:after="80"/>
              <w:ind w:left="170"/>
            </w:pPr>
            <w:r>
              <w:rPr>
                <w:i/>
                <w:color w:val="ED7D31"/>
                <w:sz w:val="19"/>
              </w:rPr>
              <w:t>Nota: Puedes crear el archivo de prueba desde el explorador de archivos de Windows en la carpeta de OneDrive sincronizada.</w:t>
            </w:r>
          </w:p>
        </w:tc>
      </w:tr>
    </w:tbl>
    <w:p w14:paraId="51BFA9AC" w14:textId="77777777" w:rsidR="00B27781" w:rsidRDefault="00B27781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838"/>
      </w:tblGrid>
      <w:tr w:rsidR="00B27781" w14:paraId="60F80DB2" w14:textId="77777777">
        <w:tc>
          <w:tcPr>
            <w:tcW w:w="883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0F7FF"/>
          </w:tcPr>
          <w:p w14:paraId="40DD0014" w14:textId="77777777" w:rsidR="00B27781" w:rsidRDefault="00000000">
            <w:pPr>
              <w:spacing w:before="80" w:after="40"/>
              <w:ind w:left="170"/>
            </w:pPr>
            <w:r>
              <w:rPr>
                <w:b/>
                <w:color w:val="1F497D"/>
              </w:rPr>
              <w:t>Paso 9 — Activar el flow</w:t>
            </w:r>
          </w:p>
          <w:p w14:paraId="7958DBE0" w14:textId="77777777" w:rsidR="00B27781" w:rsidRDefault="00000000">
            <w:pPr>
              <w:spacing w:after="40"/>
              <w:ind w:left="170"/>
            </w:pPr>
            <w:r>
              <w:rPr>
                <w:color w:val="404040"/>
                <w:sz w:val="21"/>
              </w:rPr>
              <w:t>Si el flow quedo en estado 'Desactivado' despues de guardarlo, ve a la lista de flows → busca 'NPS Egakat - Alerta Sin Respuestas' → haz clic en los tres puntos → 'Activar'.</w:t>
            </w:r>
          </w:p>
        </w:tc>
      </w:tr>
    </w:tbl>
    <w:p w14:paraId="2732401B" w14:textId="77777777" w:rsidR="00B27781" w:rsidRDefault="00B27781">
      <w:pPr>
        <w:spacing w:after="120"/>
      </w:pPr>
    </w:p>
    <w:p w14:paraId="4DD20880" w14:textId="77777777" w:rsidR="00B27781" w:rsidRDefault="00000000">
      <w:pPr>
        <w:pBdr>
          <w:bottom w:val="single" w:sz="6" w:space="4" w:color="1F497D"/>
        </w:pBdr>
        <w:spacing w:before="320" w:after="120"/>
      </w:pPr>
      <w:r>
        <w:rPr>
          <w:b/>
          <w:color w:val="1F497D"/>
          <w:sz w:val="28"/>
        </w:rPr>
        <w:t>Referencia rapida — resumen del flow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B27781" w14:paraId="75FF0D13" w14:textId="77777777">
        <w:tc>
          <w:tcPr>
            <w:tcW w:w="2209" w:type="dxa"/>
            <w:shd w:val="clear" w:color="auto" w:fill="1F497D"/>
          </w:tcPr>
          <w:p w14:paraId="0D9CF54A" w14:textId="77777777" w:rsidR="00B27781" w:rsidRDefault="00000000"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w="2209" w:type="dxa"/>
            <w:shd w:val="clear" w:color="auto" w:fill="1F497D"/>
          </w:tcPr>
          <w:p w14:paraId="597AC2BE" w14:textId="77777777" w:rsidR="00B27781" w:rsidRDefault="00000000">
            <w:r>
              <w:rPr>
                <w:b/>
                <w:color w:val="FFFFFF"/>
                <w:sz w:val="20"/>
              </w:rPr>
              <w:t>Conector</w:t>
            </w:r>
          </w:p>
        </w:tc>
        <w:tc>
          <w:tcPr>
            <w:tcW w:w="2209" w:type="dxa"/>
            <w:shd w:val="clear" w:color="auto" w:fill="1F497D"/>
          </w:tcPr>
          <w:p w14:paraId="558DC8F7" w14:textId="77777777" w:rsidR="00B27781" w:rsidRDefault="00000000">
            <w:r>
              <w:rPr>
                <w:b/>
                <w:color w:val="FFFFFF"/>
                <w:sz w:val="20"/>
              </w:rPr>
              <w:t>Accion</w:t>
            </w:r>
          </w:p>
        </w:tc>
        <w:tc>
          <w:tcPr>
            <w:tcW w:w="2209" w:type="dxa"/>
            <w:shd w:val="clear" w:color="auto" w:fill="1F497D"/>
          </w:tcPr>
          <w:p w14:paraId="3B6392AF" w14:textId="77777777" w:rsidR="00B27781" w:rsidRDefault="00000000">
            <w:r>
              <w:rPr>
                <w:b/>
                <w:color w:val="FFFFFF"/>
                <w:sz w:val="20"/>
              </w:rPr>
              <w:t>Campo clave</w:t>
            </w:r>
          </w:p>
        </w:tc>
      </w:tr>
      <w:tr w:rsidR="00B27781" w14:paraId="3520CE47" w14:textId="77777777">
        <w:tc>
          <w:tcPr>
            <w:tcW w:w="2209" w:type="dxa"/>
            <w:shd w:val="clear" w:color="auto" w:fill="EBF3FB"/>
          </w:tcPr>
          <w:p w14:paraId="54A5995F" w14:textId="77777777" w:rsidR="00B27781" w:rsidRDefault="00000000">
            <w:r>
              <w:rPr>
                <w:color w:val="404040"/>
                <w:sz w:val="20"/>
              </w:rPr>
              <w:t>Trigger</w:t>
            </w:r>
          </w:p>
        </w:tc>
        <w:tc>
          <w:tcPr>
            <w:tcW w:w="2209" w:type="dxa"/>
            <w:shd w:val="clear" w:color="auto" w:fill="EBF3FB"/>
          </w:tcPr>
          <w:p w14:paraId="6FF9BAEF" w14:textId="77777777" w:rsidR="00B27781" w:rsidRDefault="00000000">
            <w:r>
              <w:rPr>
                <w:color w:val="404040"/>
                <w:sz w:val="20"/>
              </w:rPr>
              <w:t>OneDrive for Business</w:t>
            </w:r>
          </w:p>
        </w:tc>
        <w:tc>
          <w:tcPr>
            <w:tcW w:w="2209" w:type="dxa"/>
            <w:shd w:val="clear" w:color="auto" w:fill="EBF3FB"/>
          </w:tcPr>
          <w:p w14:paraId="5A855277" w14:textId="77777777" w:rsidR="00B27781" w:rsidRDefault="00000000">
            <w:r>
              <w:rPr>
                <w:color w:val="404040"/>
                <w:sz w:val="20"/>
              </w:rPr>
              <w:t>When a file is created</w:t>
            </w:r>
          </w:p>
        </w:tc>
        <w:tc>
          <w:tcPr>
            <w:tcW w:w="2209" w:type="dxa"/>
            <w:shd w:val="clear" w:color="auto" w:fill="EBF3FB"/>
          </w:tcPr>
          <w:p w14:paraId="47B991F2" w14:textId="77777777" w:rsidR="00B27781" w:rsidRDefault="00000000">
            <w:r>
              <w:rPr>
                <w:color w:val="404040"/>
                <w:sz w:val="20"/>
              </w:rPr>
              <w:t>Folder: /Reportes NPS/Alertas</w:t>
            </w:r>
          </w:p>
        </w:tc>
      </w:tr>
      <w:tr w:rsidR="00B27781" w14:paraId="3C91AE49" w14:textId="77777777">
        <w:tc>
          <w:tcPr>
            <w:tcW w:w="2209" w:type="dxa"/>
            <w:shd w:val="clear" w:color="auto" w:fill="FFFFFF"/>
          </w:tcPr>
          <w:p w14:paraId="469639B5" w14:textId="77777777" w:rsidR="00B27781" w:rsidRDefault="00000000">
            <w:r>
              <w:rPr>
                <w:color w:val="404040"/>
                <w:sz w:val="20"/>
              </w:rPr>
              <w:t>1</w:t>
            </w:r>
          </w:p>
        </w:tc>
        <w:tc>
          <w:tcPr>
            <w:tcW w:w="2209" w:type="dxa"/>
            <w:shd w:val="clear" w:color="auto" w:fill="FFFFFF"/>
          </w:tcPr>
          <w:p w14:paraId="0C30AC46" w14:textId="77777777" w:rsidR="00B27781" w:rsidRDefault="00000000">
            <w:r>
              <w:rPr>
                <w:color w:val="404040"/>
                <w:sz w:val="20"/>
              </w:rPr>
              <w:t>Schedule</w:t>
            </w:r>
          </w:p>
        </w:tc>
        <w:tc>
          <w:tcPr>
            <w:tcW w:w="2209" w:type="dxa"/>
            <w:shd w:val="clear" w:color="auto" w:fill="FFFFFF"/>
          </w:tcPr>
          <w:p w14:paraId="424DB2E6" w14:textId="77777777" w:rsidR="00B27781" w:rsidRDefault="00000000">
            <w:r>
              <w:rPr>
                <w:color w:val="404040"/>
                <w:sz w:val="20"/>
              </w:rPr>
              <w:t>Delay</w:t>
            </w:r>
          </w:p>
        </w:tc>
        <w:tc>
          <w:tcPr>
            <w:tcW w:w="2209" w:type="dxa"/>
            <w:shd w:val="clear" w:color="auto" w:fill="FFFFFF"/>
          </w:tcPr>
          <w:p w14:paraId="39D5079C" w14:textId="77777777" w:rsidR="00B27781" w:rsidRDefault="00000000">
            <w:r>
              <w:rPr>
                <w:color w:val="404040"/>
                <w:sz w:val="20"/>
              </w:rPr>
              <w:t>2 minutos</w:t>
            </w:r>
          </w:p>
        </w:tc>
      </w:tr>
      <w:tr w:rsidR="00B27781" w14:paraId="5390FE49" w14:textId="77777777">
        <w:tc>
          <w:tcPr>
            <w:tcW w:w="2209" w:type="dxa"/>
            <w:shd w:val="clear" w:color="auto" w:fill="EBF3FB"/>
          </w:tcPr>
          <w:p w14:paraId="3BD7EC5A" w14:textId="77777777" w:rsidR="00B27781" w:rsidRDefault="00000000">
            <w:r>
              <w:rPr>
                <w:color w:val="404040"/>
                <w:sz w:val="20"/>
              </w:rPr>
              <w:t>2</w:t>
            </w:r>
          </w:p>
        </w:tc>
        <w:tc>
          <w:tcPr>
            <w:tcW w:w="2209" w:type="dxa"/>
            <w:shd w:val="clear" w:color="auto" w:fill="EBF3FB"/>
          </w:tcPr>
          <w:p w14:paraId="65931D9F" w14:textId="77777777" w:rsidR="00B27781" w:rsidRDefault="00000000">
            <w:r>
              <w:rPr>
                <w:color w:val="404040"/>
                <w:sz w:val="20"/>
              </w:rPr>
              <w:t>OneDrive for Business</w:t>
            </w:r>
          </w:p>
        </w:tc>
        <w:tc>
          <w:tcPr>
            <w:tcW w:w="2209" w:type="dxa"/>
            <w:shd w:val="clear" w:color="auto" w:fill="EBF3FB"/>
          </w:tcPr>
          <w:p w14:paraId="57E4504D" w14:textId="77777777" w:rsidR="00B27781" w:rsidRDefault="00000000">
            <w:r>
              <w:rPr>
                <w:color w:val="404040"/>
                <w:sz w:val="20"/>
              </w:rPr>
              <w:t>Get file content</w:t>
            </w:r>
          </w:p>
        </w:tc>
        <w:tc>
          <w:tcPr>
            <w:tcW w:w="2209" w:type="dxa"/>
            <w:shd w:val="clear" w:color="auto" w:fill="EBF3FB"/>
          </w:tcPr>
          <w:p w14:paraId="6CE97742" w14:textId="77777777" w:rsidR="00B27781" w:rsidRDefault="00000000">
            <w:r>
              <w:rPr>
                <w:color w:val="404040"/>
                <w:sz w:val="20"/>
              </w:rPr>
              <w:t>File: Id (dinamico)</w:t>
            </w:r>
          </w:p>
        </w:tc>
      </w:tr>
      <w:tr w:rsidR="00B27781" w14:paraId="620FB271" w14:textId="77777777">
        <w:tc>
          <w:tcPr>
            <w:tcW w:w="2209" w:type="dxa"/>
            <w:shd w:val="clear" w:color="auto" w:fill="FFFFFF"/>
          </w:tcPr>
          <w:p w14:paraId="7C781227" w14:textId="77777777" w:rsidR="00B27781" w:rsidRDefault="00000000">
            <w:r>
              <w:rPr>
                <w:color w:val="404040"/>
                <w:sz w:val="20"/>
              </w:rPr>
              <w:t>3</w:t>
            </w:r>
          </w:p>
        </w:tc>
        <w:tc>
          <w:tcPr>
            <w:tcW w:w="2209" w:type="dxa"/>
            <w:shd w:val="clear" w:color="auto" w:fill="FFFFFF"/>
          </w:tcPr>
          <w:p w14:paraId="255D67FE" w14:textId="77777777" w:rsidR="00B27781" w:rsidRDefault="00000000">
            <w:r>
              <w:rPr>
                <w:color w:val="404040"/>
                <w:sz w:val="20"/>
              </w:rPr>
              <w:t>OneDrive for Business</w:t>
            </w:r>
          </w:p>
        </w:tc>
        <w:tc>
          <w:tcPr>
            <w:tcW w:w="2209" w:type="dxa"/>
            <w:shd w:val="clear" w:color="auto" w:fill="FFFFFF"/>
          </w:tcPr>
          <w:p w14:paraId="0B6B3EA3" w14:textId="77777777" w:rsidR="00B27781" w:rsidRDefault="00000000">
            <w:r>
              <w:rPr>
                <w:color w:val="404040"/>
                <w:sz w:val="20"/>
              </w:rPr>
              <w:t>Get file metadata</w:t>
            </w:r>
          </w:p>
        </w:tc>
        <w:tc>
          <w:tcPr>
            <w:tcW w:w="2209" w:type="dxa"/>
            <w:shd w:val="clear" w:color="auto" w:fill="FFFFFF"/>
          </w:tcPr>
          <w:p w14:paraId="2C4EB202" w14:textId="77777777" w:rsidR="00B27781" w:rsidRDefault="00000000">
            <w:r>
              <w:rPr>
                <w:color w:val="404040"/>
                <w:sz w:val="20"/>
              </w:rPr>
              <w:t>File: Id (dinamico)</w:t>
            </w:r>
          </w:p>
        </w:tc>
      </w:tr>
      <w:tr w:rsidR="00B27781" w14:paraId="262376DB" w14:textId="77777777">
        <w:tc>
          <w:tcPr>
            <w:tcW w:w="2209" w:type="dxa"/>
            <w:shd w:val="clear" w:color="auto" w:fill="EBF3FB"/>
          </w:tcPr>
          <w:p w14:paraId="0F3D9057" w14:textId="77777777" w:rsidR="00B27781" w:rsidRDefault="00000000">
            <w:r>
              <w:rPr>
                <w:color w:val="404040"/>
                <w:sz w:val="20"/>
              </w:rPr>
              <w:t>4</w:t>
            </w:r>
          </w:p>
        </w:tc>
        <w:tc>
          <w:tcPr>
            <w:tcW w:w="2209" w:type="dxa"/>
            <w:shd w:val="clear" w:color="auto" w:fill="EBF3FB"/>
          </w:tcPr>
          <w:p w14:paraId="47D713AD" w14:textId="77777777" w:rsidR="00B27781" w:rsidRDefault="00000000">
            <w:r>
              <w:rPr>
                <w:color w:val="404040"/>
                <w:sz w:val="20"/>
              </w:rPr>
              <w:t>Office 365 Outlook</w:t>
            </w:r>
          </w:p>
        </w:tc>
        <w:tc>
          <w:tcPr>
            <w:tcW w:w="2209" w:type="dxa"/>
            <w:shd w:val="clear" w:color="auto" w:fill="EBF3FB"/>
          </w:tcPr>
          <w:p w14:paraId="211AA4EC" w14:textId="77777777" w:rsidR="00B27781" w:rsidRDefault="00000000">
            <w:r>
              <w:rPr>
                <w:color w:val="404040"/>
                <w:sz w:val="20"/>
              </w:rPr>
              <w:t>Send an email (V2)</w:t>
            </w:r>
          </w:p>
        </w:tc>
        <w:tc>
          <w:tcPr>
            <w:tcW w:w="2209" w:type="dxa"/>
            <w:shd w:val="clear" w:color="auto" w:fill="EBF3FB"/>
          </w:tcPr>
          <w:p w14:paraId="1635B9BE" w14:textId="77777777" w:rsidR="00B27781" w:rsidRDefault="00000000">
            <w:r>
              <w:rPr>
                <w:color w:val="404040"/>
                <w:sz w:val="20"/>
              </w:rPr>
              <w:t>To: socrates + franco</w:t>
            </w:r>
          </w:p>
        </w:tc>
      </w:tr>
    </w:tbl>
    <w:p w14:paraId="39937851" w14:textId="77777777" w:rsidR="00B27781" w:rsidRDefault="00B27781"/>
    <w:p w14:paraId="697B7D36" w14:textId="77777777" w:rsidR="00B27781" w:rsidRDefault="00000000">
      <w:pPr>
        <w:jc w:val="right"/>
      </w:pPr>
      <w:r>
        <w:rPr>
          <w:i/>
          <w:color w:val="808080"/>
          <w:sz w:val="18"/>
        </w:rPr>
        <w:t>Egakat SPA  |  Control de Gestion y Mejora Continua  |  March 2026</w:t>
      </w:r>
    </w:p>
    <w:sectPr w:rsidR="00B27781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9581396">
    <w:abstractNumId w:val="8"/>
  </w:num>
  <w:num w:numId="2" w16cid:durableId="347369800">
    <w:abstractNumId w:val="6"/>
  </w:num>
  <w:num w:numId="3" w16cid:durableId="27418885">
    <w:abstractNumId w:val="5"/>
  </w:num>
  <w:num w:numId="4" w16cid:durableId="1316572046">
    <w:abstractNumId w:val="4"/>
  </w:num>
  <w:num w:numId="5" w16cid:durableId="1390572401">
    <w:abstractNumId w:val="7"/>
  </w:num>
  <w:num w:numId="6" w16cid:durableId="1583030137">
    <w:abstractNumId w:val="3"/>
  </w:num>
  <w:num w:numId="7" w16cid:durableId="1174224018">
    <w:abstractNumId w:val="2"/>
  </w:num>
  <w:num w:numId="8" w16cid:durableId="428739156">
    <w:abstractNumId w:val="1"/>
  </w:num>
  <w:num w:numId="9" w16cid:durableId="951783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FD4"/>
    <w:rsid w:val="0061033D"/>
    <w:rsid w:val="00AA1D8D"/>
    <w:rsid w:val="00B27781"/>
    <w:rsid w:val="00B47730"/>
    <w:rsid w:val="00CB0664"/>
    <w:rsid w:val="00CE31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1979C4"/>
  <w14:defaultImageDpi w14:val="300"/>
  <w15:docId w15:val="{592B1DE2-5721-4F77-A2B3-F6F4F71E6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913</Words>
  <Characters>4625</Characters>
  <Application>Microsoft Office Word</Application>
  <DocSecurity>0</DocSecurity>
  <Lines>192</Lines>
  <Paragraphs>138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Socrates Cabral</cp:lastModifiedBy>
  <cp:revision>3</cp:revision>
  <dcterms:created xsi:type="dcterms:W3CDTF">2013-12-23T23:15:00Z</dcterms:created>
  <dcterms:modified xsi:type="dcterms:W3CDTF">2026-03-11T01:21:00Z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2026-03-11T01:21:00Z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510eed63-b339-4d07-a366-2e592c6524b3</vt:lpwstr>
  </property>
  <property fmtid="{D5CDD505-2E9C-101B-9397-08002B2CF9AE}" pid="7" name="MSIP_Label_defa4170-0d19-0005-0004-bc88714345d2_ActionId">
    <vt:lpwstr>7c2d54fb-544c-48b6-b7d8-1355cd73af71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