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6B2ED" w14:textId="77777777" w:rsidR="00755893" w:rsidRDefault="00755893">
      <w:pPr>
        <w:snapToGrid w:val="0"/>
        <w:spacing w:before="120" w:after="120"/>
      </w:pPr>
    </w:p>
    <w:p w14:paraId="753B0649" w14:textId="77777777" w:rsidR="00755893" w:rsidRDefault="00755893">
      <w:pPr>
        <w:snapToGrid w:val="0"/>
        <w:spacing w:before="120" w:after="120"/>
        <w:rPr>
          <w:u w:val="single"/>
        </w:rPr>
      </w:pPr>
      <w:r>
        <w:rPr>
          <w:rFonts w:hint="eastAsia"/>
        </w:rPr>
        <w:t xml:space="preserve">                                                          </w:t>
      </w:r>
    </w:p>
    <w:p w14:paraId="746D16B4" w14:textId="77777777" w:rsidR="00755893" w:rsidRDefault="00755893">
      <w:pPr>
        <w:snapToGrid w:val="0"/>
        <w:spacing w:before="120" w:after="120"/>
        <w:jc w:val="center"/>
        <w:rPr>
          <w:sz w:val="44"/>
        </w:rPr>
      </w:pPr>
    </w:p>
    <w:p w14:paraId="180CDEB8" w14:textId="77777777" w:rsidR="00755893" w:rsidRDefault="00755893">
      <w:pPr>
        <w:snapToGrid w:val="0"/>
        <w:spacing w:before="120" w:after="120"/>
        <w:jc w:val="center"/>
        <w:rPr>
          <w:sz w:val="44"/>
        </w:rPr>
      </w:pPr>
      <w:r>
        <w:rPr>
          <w:rFonts w:hint="eastAsia"/>
          <w:sz w:val="44"/>
        </w:rPr>
        <w:t>北京理工大学</w:t>
      </w:r>
    </w:p>
    <w:p w14:paraId="40C8FEE7" w14:textId="77777777" w:rsidR="00755893" w:rsidRDefault="00755893">
      <w:pPr>
        <w:snapToGrid w:val="0"/>
        <w:spacing w:before="120" w:after="120"/>
        <w:jc w:val="center"/>
        <w:rPr>
          <w:sz w:val="44"/>
        </w:rPr>
      </w:pPr>
    </w:p>
    <w:p w14:paraId="79E7B763" w14:textId="77777777" w:rsidR="00755893" w:rsidRDefault="00755893">
      <w:pPr>
        <w:snapToGrid w:val="0"/>
        <w:spacing w:before="120" w:after="120"/>
        <w:jc w:val="center"/>
        <w:rPr>
          <w:rFonts w:eastAsia="黑体"/>
          <w:sz w:val="48"/>
        </w:rPr>
      </w:pPr>
      <w:r>
        <w:rPr>
          <w:rFonts w:eastAsia="黑体" w:hint="eastAsia"/>
          <w:sz w:val="48"/>
        </w:rPr>
        <w:t>本科生毕业设计（论文）开题报告</w:t>
      </w:r>
    </w:p>
    <w:p w14:paraId="49733824" w14:textId="77777777" w:rsidR="00755893" w:rsidRDefault="00755893">
      <w:pPr>
        <w:snapToGrid w:val="0"/>
        <w:spacing w:before="120" w:after="120"/>
        <w:jc w:val="center"/>
        <w:rPr>
          <w:sz w:val="44"/>
        </w:rPr>
      </w:pPr>
    </w:p>
    <w:p w14:paraId="643D9B90" w14:textId="77777777" w:rsidR="00755893" w:rsidRDefault="00755893">
      <w:pPr>
        <w:snapToGrid w:val="0"/>
        <w:spacing w:before="120" w:after="120"/>
      </w:pPr>
    </w:p>
    <w:p w14:paraId="2A85BF07" w14:textId="77777777" w:rsidR="00755893" w:rsidRDefault="00755893">
      <w:pPr>
        <w:snapToGrid w:val="0"/>
        <w:spacing w:before="120" w:after="120"/>
      </w:pPr>
    </w:p>
    <w:p w14:paraId="67FE2F9B" w14:textId="77777777" w:rsidR="00755893" w:rsidRDefault="00755893">
      <w:pPr>
        <w:snapToGrid w:val="0"/>
        <w:spacing w:before="120" w:after="120"/>
      </w:pPr>
    </w:p>
    <w:p w14:paraId="1D7532C4" w14:textId="77777777" w:rsidR="00755893" w:rsidRDefault="00755893">
      <w:pPr>
        <w:snapToGrid w:val="0"/>
        <w:spacing w:before="120" w:after="120"/>
      </w:pPr>
    </w:p>
    <w:p w14:paraId="34293A6F" w14:textId="77777777" w:rsidR="00755893" w:rsidRDefault="00755893">
      <w:pPr>
        <w:snapToGrid w:val="0"/>
        <w:spacing w:before="120" w:after="120"/>
      </w:pPr>
    </w:p>
    <w:p w14:paraId="2CB374C4" w14:textId="77777777" w:rsidR="00755893" w:rsidRDefault="00755893">
      <w:pPr>
        <w:snapToGrid w:val="0"/>
        <w:spacing w:before="120" w:after="120"/>
      </w:pPr>
    </w:p>
    <w:p w14:paraId="7B933EC5" w14:textId="77777777" w:rsidR="00755893" w:rsidRDefault="00755893">
      <w:pPr>
        <w:snapToGrid w:val="0"/>
        <w:spacing w:before="120" w:after="120"/>
      </w:pPr>
    </w:p>
    <w:p w14:paraId="5ADBF4EA" w14:textId="77777777" w:rsidR="00755893" w:rsidRDefault="00755893">
      <w:pPr>
        <w:spacing w:line="700" w:lineRule="exact"/>
        <w:ind w:firstLineChars="785" w:firstLine="2522"/>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14:paraId="434F9DD5" w14:textId="77777777" w:rsidR="00755893" w:rsidRDefault="00755893">
      <w:pPr>
        <w:spacing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Pr>
          <w:rFonts w:hint="eastAsia"/>
          <w:sz w:val="32"/>
          <w:u w:val="single"/>
        </w:rPr>
        <w:t>软件工程</w:t>
      </w:r>
      <w:r>
        <w:rPr>
          <w:rFonts w:hint="eastAsia"/>
          <w:sz w:val="32"/>
          <w:u w:val="single"/>
        </w:rPr>
        <w:t xml:space="preserve">     </w:t>
      </w:r>
    </w:p>
    <w:p w14:paraId="6066D2A3" w14:textId="77777777" w:rsidR="00755893" w:rsidRDefault="00755893">
      <w:pPr>
        <w:spacing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w:t>
      </w:r>
      <w:r w:rsidR="008261FA">
        <w:rPr>
          <w:sz w:val="32"/>
          <w:u w:val="single"/>
        </w:rPr>
        <w:t xml:space="preserve">   08111606</w:t>
      </w:r>
      <w:r>
        <w:rPr>
          <w:rFonts w:hint="eastAsia"/>
          <w:sz w:val="32"/>
          <w:u w:val="single"/>
        </w:rPr>
        <w:t xml:space="preserve">     </w:t>
      </w:r>
    </w:p>
    <w:p w14:paraId="63ABA462" w14:textId="77777777" w:rsidR="00755893" w:rsidRDefault="00755893">
      <w:pPr>
        <w:spacing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8261FA">
        <w:rPr>
          <w:rFonts w:hint="eastAsia"/>
          <w:sz w:val="32"/>
          <w:u w:val="single"/>
        </w:rPr>
        <w:t>陶润洲</w:t>
      </w:r>
      <w:r>
        <w:rPr>
          <w:rFonts w:hint="eastAsia"/>
          <w:sz w:val="32"/>
          <w:u w:val="single"/>
        </w:rPr>
        <w:t xml:space="preserve">      </w:t>
      </w:r>
    </w:p>
    <w:p w14:paraId="4ACE3664" w14:textId="77777777" w:rsidR="00755893" w:rsidRDefault="00755893">
      <w:pPr>
        <w:spacing w:line="700" w:lineRule="exact"/>
        <w:ind w:firstLineChars="785" w:firstLine="2522"/>
        <w:rPr>
          <w:sz w:val="32"/>
          <w:u w:val="single"/>
        </w:rPr>
      </w:pPr>
      <w:r>
        <w:rPr>
          <w:rFonts w:hint="eastAsia"/>
          <w:b/>
          <w:bCs/>
          <w:sz w:val="32"/>
        </w:rPr>
        <w:t>指导教师：</w:t>
      </w:r>
      <w:r>
        <w:rPr>
          <w:rFonts w:hint="eastAsia"/>
          <w:sz w:val="32"/>
          <w:u w:val="single"/>
        </w:rPr>
        <w:t xml:space="preserve">  </w:t>
      </w:r>
      <w:r w:rsidR="008261FA">
        <w:rPr>
          <w:sz w:val="32"/>
          <w:u w:val="single"/>
        </w:rPr>
        <w:t xml:space="preserve">   </w:t>
      </w:r>
      <w:r>
        <w:rPr>
          <w:rFonts w:hint="eastAsia"/>
          <w:sz w:val="32"/>
          <w:u w:val="single"/>
        </w:rPr>
        <w:t xml:space="preserve"> </w:t>
      </w:r>
      <w:r w:rsidR="008261FA">
        <w:rPr>
          <w:rFonts w:hint="eastAsia"/>
          <w:sz w:val="32"/>
          <w:u w:val="single"/>
        </w:rPr>
        <w:t>赵三</w:t>
      </w:r>
      <w:r w:rsidR="00011914">
        <w:rPr>
          <w:rFonts w:hint="eastAsia"/>
          <w:sz w:val="32"/>
          <w:u w:val="single"/>
        </w:rPr>
        <w:t>元</w:t>
      </w:r>
      <w:r>
        <w:rPr>
          <w:rFonts w:hint="eastAsia"/>
          <w:sz w:val="32"/>
          <w:u w:val="single"/>
        </w:rPr>
        <w:t xml:space="preserve">      </w:t>
      </w:r>
    </w:p>
    <w:p w14:paraId="64097EA8" w14:textId="77777777" w:rsidR="00755893" w:rsidRDefault="00755893">
      <w:pPr>
        <w:spacing w:line="700" w:lineRule="exact"/>
        <w:ind w:firstLineChars="785" w:firstLine="2522"/>
        <w:rPr>
          <w:sz w:val="32"/>
          <w:u w:val="single"/>
        </w:rPr>
      </w:pPr>
      <w:r>
        <w:rPr>
          <w:rFonts w:hint="eastAsia"/>
          <w:b/>
          <w:bCs/>
          <w:sz w:val="32"/>
        </w:rPr>
        <w:t>校外指导教师：</w:t>
      </w:r>
      <w:r>
        <w:rPr>
          <w:rFonts w:hint="eastAsia"/>
          <w:sz w:val="32"/>
          <w:u w:val="single"/>
        </w:rPr>
        <w:t xml:space="preserve">              </w:t>
      </w:r>
    </w:p>
    <w:p w14:paraId="5B4CD530" w14:textId="77777777" w:rsidR="00755893" w:rsidRDefault="00755893">
      <w:pPr>
        <w:snapToGrid w:val="0"/>
        <w:spacing w:before="120" w:after="120"/>
        <w:jc w:val="center"/>
      </w:pPr>
    </w:p>
    <w:p w14:paraId="2D9B6A54" w14:textId="77777777" w:rsidR="00755893" w:rsidRDefault="00755893">
      <w:pPr>
        <w:snapToGrid w:val="0"/>
        <w:spacing w:before="120" w:after="120"/>
        <w:jc w:val="center"/>
      </w:pPr>
    </w:p>
    <w:p w14:paraId="3E4AF4D4" w14:textId="77777777" w:rsidR="00755893" w:rsidRDefault="00755893">
      <w:pPr>
        <w:snapToGrid w:val="0"/>
        <w:spacing w:before="120" w:after="120"/>
        <w:jc w:val="center"/>
      </w:pPr>
    </w:p>
    <w:p w14:paraId="5C9F3A76" w14:textId="77777777" w:rsidR="00755893" w:rsidRDefault="00755893">
      <w:pPr>
        <w:snapToGrid w:val="0"/>
        <w:spacing w:before="120" w:after="120"/>
        <w:jc w:val="center"/>
      </w:pPr>
    </w:p>
    <w:p w14:paraId="6392ABB7" w14:textId="77777777" w:rsidR="00755893" w:rsidRDefault="00755893">
      <w:pPr>
        <w:snapToGrid w:val="0"/>
        <w:spacing w:before="120" w:after="120"/>
        <w:jc w:val="center"/>
      </w:pPr>
    </w:p>
    <w:p w14:paraId="0CD26612" w14:textId="77777777" w:rsidR="00755893" w:rsidRDefault="00755893">
      <w:pPr>
        <w:snapToGrid w:val="0"/>
        <w:spacing w:before="120" w:after="120"/>
      </w:pPr>
    </w:p>
    <w:p w14:paraId="7EA28B2A" w14:textId="77777777" w:rsidR="00755893" w:rsidRDefault="00755893">
      <w:pPr>
        <w:snapToGrid w:val="0"/>
        <w:spacing w:before="120" w:after="120"/>
        <w:jc w:val="center"/>
      </w:pPr>
    </w:p>
    <w:p w14:paraId="3CC1C72A" w14:textId="65696247" w:rsidR="00755893" w:rsidRPr="00563A20" w:rsidRDefault="00755893" w:rsidP="00563A20">
      <w:pPr>
        <w:snapToGrid w:val="0"/>
        <w:spacing w:before="120" w:after="120"/>
        <w:jc w:val="center"/>
        <w:rPr>
          <w:sz w:val="24"/>
        </w:rPr>
      </w:pPr>
      <w:r>
        <w:rPr>
          <w:rFonts w:hint="eastAsia"/>
          <w:sz w:val="24"/>
        </w:rPr>
        <w:t>二</w:t>
      </w:r>
      <w:r>
        <w:rPr>
          <w:rFonts w:ascii="宋体" w:hint="eastAsia"/>
          <w:sz w:val="24"/>
        </w:rPr>
        <w:t>○二○</w:t>
      </w:r>
      <w:r>
        <w:rPr>
          <w:rFonts w:hint="eastAsia"/>
          <w:sz w:val="24"/>
        </w:rPr>
        <w:t>年一月</w:t>
      </w:r>
      <w:r w:rsidR="00ED4429">
        <w:rPr>
          <w:rFonts w:hint="eastAsia"/>
          <w:sz w:val="24"/>
        </w:rPr>
        <w:t>五</w:t>
      </w:r>
      <w:r>
        <w:rPr>
          <w:rFonts w:hint="eastAsia"/>
          <w:sz w:val="24"/>
        </w:rPr>
        <w:t>日</w:t>
      </w:r>
    </w:p>
    <w:p w14:paraId="7102684D" w14:textId="77777777" w:rsidR="00755893" w:rsidRDefault="00755893">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p w14:paraId="04684E35" w14:textId="77777777" w:rsidR="00755893" w:rsidRDefault="00755893">
      <w:pPr>
        <w:snapToGrid w:val="0"/>
        <w:spacing w:before="60" w:after="60"/>
        <w:jc w:val="center"/>
        <w:rPr>
          <w:rFonts w:ascii="楷体_GB2312" w:eastAsia="楷体_GB2312"/>
          <w:sz w:val="30"/>
        </w:rPr>
      </w:pP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313"/>
        <w:gridCol w:w="627"/>
        <w:gridCol w:w="1178"/>
        <w:gridCol w:w="679"/>
        <w:gridCol w:w="802"/>
        <w:gridCol w:w="14"/>
        <w:gridCol w:w="1828"/>
      </w:tblGrid>
      <w:tr w:rsidR="00755893" w14:paraId="3C12B2FE" w14:textId="77777777" w:rsidTr="00AC7795">
        <w:trPr>
          <w:cantSplit/>
          <w:trHeight w:val="567"/>
        </w:trPr>
        <w:tc>
          <w:tcPr>
            <w:tcW w:w="814" w:type="dxa"/>
            <w:gridSpan w:val="2"/>
            <w:vAlign w:val="center"/>
          </w:tcPr>
          <w:p w14:paraId="308D0106" w14:textId="77777777" w:rsidR="00755893" w:rsidRDefault="00755893">
            <w:pPr>
              <w:snapToGrid w:val="0"/>
              <w:spacing w:before="60" w:after="60"/>
              <w:jc w:val="center"/>
            </w:pPr>
            <w:r>
              <w:rPr>
                <w:rFonts w:hint="eastAsia"/>
              </w:rPr>
              <w:t>姓名</w:t>
            </w:r>
          </w:p>
        </w:tc>
        <w:tc>
          <w:tcPr>
            <w:tcW w:w="1276" w:type="dxa"/>
            <w:gridSpan w:val="2"/>
            <w:vAlign w:val="center"/>
          </w:tcPr>
          <w:p w14:paraId="2C6D1EBE" w14:textId="77777777" w:rsidR="00755893" w:rsidRDefault="001A603F">
            <w:pPr>
              <w:snapToGrid w:val="0"/>
              <w:spacing w:before="60" w:after="60"/>
            </w:pPr>
            <w:r>
              <w:rPr>
                <w:rFonts w:hint="eastAsia"/>
              </w:rPr>
              <w:t>陶润洲</w:t>
            </w:r>
          </w:p>
        </w:tc>
        <w:tc>
          <w:tcPr>
            <w:tcW w:w="709" w:type="dxa"/>
            <w:vAlign w:val="center"/>
          </w:tcPr>
          <w:p w14:paraId="71413783" w14:textId="77777777" w:rsidR="00755893" w:rsidRDefault="00755893">
            <w:pPr>
              <w:snapToGrid w:val="0"/>
              <w:spacing w:before="60" w:after="60"/>
            </w:pPr>
            <w:r>
              <w:rPr>
                <w:rFonts w:hint="eastAsia"/>
              </w:rPr>
              <w:t>学号</w:t>
            </w:r>
          </w:p>
        </w:tc>
        <w:tc>
          <w:tcPr>
            <w:tcW w:w="1313" w:type="dxa"/>
            <w:vAlign w:val="center"/>
          </w:tcPr>
          <w:p w14:paraId="6DFB8A48" w14:textId="77777777" w:rsidR="00755893" w:rsidRDefault="001A603F">
            <w:pPr>
              <w:snapToGrid w:val="0"/>
              <w:spacing w:before="60" w:after="60"/>
            </w:pPr>
            <w:r>
              <w:rPr>
                <w:rFonts w:hint="eastAsia"/>
              </w:rPr>
              <w:t>1120162055</w:t>
            </w:r>
          </w:p>
        </w:tc>
        <w:tc>
          <w:tcPr>
            <w:tcW w:w="627" w:type="dxa"/>
            <w:vAlign w:val="center"/>
          </w:tcPr>
          <w:p w14:paraId="65F4E95C" w14:textId="77777777" w:rsidR="00755893" w:rsidRDefault="00755893">
            <w:pPr>
              <w:snapToGrid w:val="0"/>
              <w:spacing w:before="60" w:after="60"/>
            </w:pPr>
            <w:r>
              <w:rPr>
                <w:rFonts w:hint="eastAsia"/>
              </w:rPr>
              <w:t>班级</w:t>
            </w:r>
          </w:p>
        </w:tc>
        <w:tc>
          <w:tcPr>
            <w:tcW w:w="1178" w:type="dxa"/>
            <w:vAlign w:val="center"/>
          </w:tcPr>
          <w:p w14:paraId="7FA95C57" w14:textId="77777777" w:rsidR="00755893" w:rsidRDefault="001A603F">
            <w:pPr>
              <w:snapToGrid w:val="0"/>
              <w:spacing w:before="60" w:after="60"/>
            </w:pPr>
            <w:r>
              <w:rPr>
                <w:rFonts w:hint="eastAsia"/>
              </w:rPr>
              <w:t>08111606</w:t>
            </w:r>
          </w:p>
        </w:tc>
        <w:tc>
          <w:tcPr>
            <w:tcW w:w="1495" w:type="dxa"/>
            <w:gridSpan w:val="3"/>
            <w:vAlign w:val="center"/>
          </w:tcPr>
          <w:p w14:paraId="1F48615B" w14:textId="77777777" w:rsidR="00755893" w:rsidRDefault="00755893">
            <w:pPr>
              <w:snapToGrid w:val="0"/>
              <w:spacing w:before="60" w:after="60"/>
            </w:pPr>
            <w:r>
              <w:rPr>
                <w:rFonts w:hint="eastAsia"/>
              </w:rPr>
              <w:t>专业</w:t>
            </w:r>
          </w:p>
        </w:tc>
        <w:tc>
          <w:tcPr>
            <w:tcW w:w="1828" w:type="dxa"/>
            <w:vAlign w:val="center"/>
          </w:tcPr>
          <w:p w14:paraId="36CB9B54" w14:textId="77777777" w:rsidR="00755893" w:rsidRDefault="00755893">
            <w:pPr>
              <w:snapToGrid w:val="0"/>
              <w:spacing w:before="60" w:after="60"/>
            </w:pPr>
            <w:r>
              <w:rPr>
                <w:rFonts w:hint="eastAsia"/>
              </w:rPr>
              <w:t>软件工程</w:t>
            </w:r>
          </w:p>
        </w:tc>
      </w:tr>
      <w:tr w:rsidR="00755893" w14:paraId="6FEC808E" w14:textId="77777777" w:rsidTr="00AC7795">
        <w:trPr>
          <w:cantSplit/>
          <w:trHeight w:val="567"/>
        </w:trPr>
        <w:tc>
          <w:tcPr>
            <w:tcW w:w="814" w:type="dxa"/>
            <w:gridSpan w:val="2"/>
            <w:vAlign w:val="center"/>
          </w:tcPr>
          <w:p w14:paraId="34698D12" w14:textId="77777777" w:rsidR="00755893" w:rsidRDefault="00755893">
            <w:pPr>
              <w:snapToGrid w:val="0"/>
              <w:spacing w:before="60" w:after="60"/>
              <w:jc w:val="center"/>
            </w:pPr>
            <w:r>
              <w:rPr>
                <w:rFonts w:hint="eastAsia"/>
              </w:rPr>
              <w:t>导师</w:t>
            </w:r>
          </w:p>
        </w:tc>
        <w:tc>
          <w:tcPr>
            <w:tcW w:w="1276" w:type="dxa"/>
            <w:gridSpan w:val="2"/>
            <w:vAlign w:val="center"/>
          </w:tcPr>
          <w:p w14:paraId="5055BA5D" w14:textId="77777777" w:rsidR="00755893" w:rsidRDefault="001A603F">
            <w:pPr>
              <w:snapToGrid w:val="0"/>
              <w:spacing w:before="60" w:after="60"/>
            </w:pPr>
            <w:r>
              <w:rPr>
                <w:rFonts w:hint="eastAsia"/>
              </w:rPr>
              <w:t>赵三元</w:t>
            </w:r>
          </w:p>
        </w:tc>
        <w:tc>
          <w:tcPr>
            <w:tcW w:w="2022" w:type="dxa"/>
            <w:gridSpan w:val="2"/>
            <w:vAlign w:val="center"/>
          </w:tcPr>
          <w:p w14:paraId="03DB5EED" w14:textId="77777777" w:rsidR="00755893" w:rsidRDefault="00755893">
            <w:pPr>
              <w:snapToGrid w:val="0"/>
              <w:spacing w:before="60" w:after="60"/>
            </w:pPr>
            <w:r>
              <w:rPr>
                <w:rFonts w:hint="eastAsia"/>
              </w:rPr>
              <w:t>校外导师（职称）</w:t>
            </w:r>
          </w:p>
        </w:tc>
        <w:tc>
          <w:tcPr>
            <w:tcW w:w="1805" w:type="dxa"/>
            <w:gridSpan w:val="2"/>
            <w:vAlign w:val="center"/>
          </w:tcPr>
          <w:p w14:paraId="11D5551C" w14:textId="77777777" w:rsidR="00755893" w:rsidRDefault="00755893">
            <w:pPr>
              <w:snapToGrid w:val="0"/>
              <w:spacing w:before="60" w:after="60"/>
            </w:pPr>
          </w:p>
        </w:tc>
        <w:tc>
          <w:tcPr>
            <w:tcW w:w="1481" w:type="dxa"/>
            <w:gridSpan w:val="2"/>
            <w:vAlign w:val="center"/>
          </w:tcPr>
          <w:p w14:paraId="402ED0B0" w14:textId="77777777" w:rsidR="00755893" w:rsidRDefault="00755893">
            <w:pPr>
              <w:snapToGrid w:val="0"/>
              <w:spacing w:before="60" w:after="60"/>
              <w:jc w:val="center"/>
            </w:pPr>
            <w:r>
              <w:rPr>
                <w:rFonts w:hint="eastAsia"/>
              </w:rPr>
              <w:t>校外导师单位</w:t>
            </w:r>
          </w:p>
        </w:tc>
        <w:tc>
          <w:tcPr>
            <w:tcW w:w="1842" w:type="dxa"/>
            <w:gridSpan w:val="2"/>
            <w:vAlign w:val="center"/>
          </w:tcPr>
          <w:p w14:paraId="5F08CEA5" w14:textId="77777777" w:rsidR="00755893" w:rsidRDefault="00755893">
            <w:pPr>
              <w:snapToGrid w:val="0"/>
              <w:spacing w:before="60" w:after="60"/>
              <w:jc w:val="center"/>
            </w:pPr>
          </w:p>
        </w:tc>
      </w:tr>
      <w:tr w:rsidR="00755893" w14:paraId="3772B6F0" w14:textId="77777777" w:rsidTr="00AC7795">
        <w:trPr>
          <w:cantSplit/>
          <w:trHeight w:val="567"/>
        </w:trPr>
        <w:tc>
          <w:tcPr>
            <w:tcW w:w="551" w:type="dxa"/>
            <w:vMerge w:val="restart"/>
            <w:vAlign w:val="center"/>
          </w:tcPr>
          <w:p w14:paraId="5F0CC803" w14:textId="77777777" w:rsidR="00755893" w:rsidRDefault="00755893">
            <w:pPr>
              <w:snapToGrid w:val="0"/>
              <w:spacing w:before="60" w:after="60"/>
            </w:pPr>
            <w:r>
              <w:rPr>
                <w:rFonts w:hint="eastAsia"/>
              </w:rPr>
              <w:t>论文选题</w:t>
            </w:r>
          </w:p>
        </w:tc>
        <w:tc>
          <w:tcPr>
            <w:tcW w:w="1539" w:type="dxa"/>
            <w:gridSpan w:val="3"/>
            <w:vAlign w:val="center"/>
          </w:tcPr>
          <w:p w14:paraId="086201D2" w14:textId="77777777" w:rsidR="00755893" w:rsidRDefault="00755893">
            <w:pPr>
              <w:snapToGrid w:val="0"/>
              <w:spacing w:before="60" w:after="60"/>
              <w:ind w:firstLineChars="100" w:firstLine="210"/>
              <w:jc w:val="left"/>
            </w:pPr>
            <w:r>
              <w:rPr>
                <w:rFonts w:hint="eastAsia"/>
              </w:rPr>
              <w:t>题目名称</w:t>
            </w:r>
          </w:p>
        </w:tc>
        <w:tc>
          <w:tcPr>
            <w:tcW w:w="7150" w:type="dxa"/>
            <w:gridSpan w:val="8"/>
            <w:vAlign w:val="center"/>
          </w:tcPr>
          <w:p w14:paraId="32EC89E4" w14:textId="77777777" w:rsidR="00755893" w:rsidRPr="001A603F" w:rsidRDefault="001A603F" w:rsidP="001A603F">
            <w:pPr>
              <w:jc w:val="center"/>
              <w:rPr>
                <w:sz w:val="36"/>
                <w:szCs w:val="36"/>
              </w:rPr>
            </w:pPr>
            <w:r w:rsidRPr="001A603F">
              <w:rPr>
                <w:rFonts w:hint="eastAsia"/>
              </w:rPr>
              <w:t>无锚点框的全卷积单阶段目标检测方法研究</w:t>
            </w:r>
          </w:p>
        </w:tc>
      </w:tr>
      <w:tr w:rsidR="00755893" w14:paraId="2DFC6E0E" w14:textId="77777777" w:rsidTr="00AC7795">
        <w:trPr>
          <w:cantSplit/>
          <w:trHeight w:val="567"/>
        </w:trPr>
        <w:tc>
          <w:tcPr>
            <w:tcW w:w="551" w:type="dxa"/>
            <w:vMerge/>
            <w:vAlign w:val="center"/>
          </w:tcPr>
          <w:p w14:paraId="46E0D720" w14:textId="77777777" w:rsidR="00755893" w:rsidRDefault="00755893">
            <w:pPr>
              <w:snapToGrid w:val="0"/>
              <w:spacing w:before="60" w:after="60"/>
            </w:pPr>
          </w:p>
        </w:tc>
        <w:tc>
          <w:tcPr>
            <w:tcW w:w="1539" w:type="dxa"/>
            <w:gridSpan w:val="3"/>
            <w:vAlign w:val="center"/>
          </w:tcPr>
          <w:p w14:paraId="3AA9BA78" w14:textId="77777777" w:rsidR="00755893" w:rsidRDefault="00755893">
            <w:pPr>
              <w:snapToGrid w:val="0"/>
              <w:spacing w:before="60" w:after="60"/>
              <w:ind w:firstLineChars="100" w:firstLine="210"/>
            </w:pPr>
            <w:r>
              <w:rPr>
                <w:rFonts w:hint="eastAsia"/>
              </w:rPr>
              <w:t>题目性质</w:t>
            </w:r>
          </w:p>
        </w:tc>
        <w:tc>
          <w:tcPr>
            <w:tcW w:w="7150" w:type="dxa"/>
            <w:gridSpan w:val="8"/>
            <w:vAlign w:val="center"/>
          </w:tcPr>
          <w:p w14:paraId="1C637140" w14:textId="77777777" w:rsidR="00755893" w:rsidRDefault="00755893">
            <w:pPr>
              <w:snapToGrid w:val="0"/>
              <w:spacing w:before="60" w:after="60"/>
            </w:pPr>
            <w:r>
              <w:rPr>
                <w:rFonts w:hint="eastAsia"/>
              </w:rPr>
              <w:t>软件开发（</w:t>
            </w:r>
            <w:r w:rsidR="00CC19B3">
              <w:t xml:space="preserve"> </w:t>
            </w:r>
            <w:r>
              <w:rPr>
                <w:rFonts w:hint="eastAsia"/>
              </w:rPr>
              <w:t>）</w:t>
            </w:r>
            <w:r>
              <w:rPr>
                <w:rFonts w:hint="eastAsia"/>
              </w:rPr>
              <w:t xml:space="preserve">    </w:t>
            </w:r>
            <w:r>
              <w:t xml:space="preserve">                </w:t>
            </w:r>
            <w:r>
              <w:rPr>
                <w:rFonts w:hint="eastAsia"/>
              </w:rPr>
              <w:t>理论研究（</w:t>
            </w:r>
            <w:r w:rsidR="001A603F">
              <w:rPr>
                <w:rFonts w:hint="eastAsia"/>
              </w:rPr>
              <w:t>√</w:t>
            </w:r>
            <w:r>
              <w:rPr>
                <w:rFonts w:hint="eastAsia"/>
              </w:rPr>
              <w:t>）</w:t>
            </w:r>
          </w:p>
        </w:tc>
      </w:tr>
      <w:tr w:rsidR="00755893" w14:paraId="61DBA651" w14:textId="77777777" w:rsidTr="00AC7795">
        <w:trPr>
          <w:cantSplit/>
          <w:trHeight w:val="567"/>
        </w:trPr>
        <w:tc>
          <w:tcPr>
            <w:tcW w:w="551" w:type="dxa"/>
            <w:vMerge/>
            <w:vAlign w:val="center"/>
          </w:tcPr>
          <w:p w14:paraId="4816E5B4" w14:textId="77777777" w:rsidR="00755893" w:rsidRDefault="00755893">
            <w:pPr>
              <w:snapToGrid w:val="0"/>
              <w:spacing w:before="60" w:after="60"/>
            </w:pPr>
          </w:p>
        </w:tc>
        <w:tc>
          <w:tcPr>
            <w:tcW w:w="1539" w:type="dxa"/>
            <w:gridSpan w:val="3"/>
            <w:tcBorders>
              <w:bottom w:val="single" w:sz="4" w:space="0" w:color="auto"/>
            </w:tcBorders>
            <w:vAlign w:val="center"/>
          </w:tcPr>
          <w:p w14:paraId="31770355" w14:textId="77777777" w:rsidR="00755893" w:rsidRDefault="00755893">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14:paraId="3DC79EA8" w14:textId="77777777" w:rsidR="00755893" w:rsidRDefault="00755893">
            <w:pPr>
              <w:snapToGrid w:val="0"/>
              <w:spacing w:before="60" w:after="60"/>
            </w:pPr>
            <w:r>
              <w:rPr>
                <w:rFonts w:hint="eastAsia"/>
              </w:rPr>
              <w:t>结合科研</w:t>
            </w:r>
            <w:r>
              <w:rPr>
                <w:rFonts w:hint="eastAsia"/>
              </w:rPr>
              <w:t xml:space="preserve">      </w:t>
            </w:r>
            <w:r>
              <w:rPr>
                <w:rFonts w:hint="eastAsia"/>
              </w:rPr>
              <w:t>（</w:t>
            </w:r>
            <w:r w:rsidR="00CC19B3">
              <w:t xml:space="preserve"> </w:t>
            </w:r>
            <w:r>
              <w:rPr>
                <w:rFonts w:hint="eastAsia"/>
              </w:rPr>
              <w:t>）</w:t>
            </w:r>
            <w:r>
              <w:rPr>
                <w:rFonts w:hint="eastAsia"/>
              </w:rPr>
              <w:t xml:space="preserve">     </w:t>
            </w:r>
            <w:r>
              <w:t xml:space="preserve">         </w:t>
            </w:r>
            <w:r>
              <w:rPr>
                <w:rFonts w:hint="eastAsia"/>
              </w:rPr>
              <w:t>结合生产实际（</w:t>
            </w:r>
            <w:r w:rsidR="00CC19B3">
              <w:t xml:space="preserve"> </w:t>
            </w:r>
            <w:r>
              <w:rPr>
                <w:rFonts w:hint="eastAsia"/>
              </w:rPr>
              <w:t>）</w:t>
            </w:r>
          </w:p>
          <w:p w14:paraId="2E1E7783" w14:textId="77777777" w:rsidR="00755893" w:rsidRDefault="00755893">
            <w:pPr>
              <w:snapToGrid w:val="0"/>
              <w:spacing w:before="60" w:after="60"/>
            </w:pPr>
            <w:r>
              <w:rPr>
                <w:rFonts w:hint="eastAsia"/>
              </w:rPr>
              <w:t>结合实验室建设（</w:t>
            </w:r>
            <w:r w:rsidR="00CC19B3">
              <w:t xml:space="preserve"> </w:t>
            </w:r>
            <w:r>
              <w:rPr>
                <w:rFonts w:hint="eastAsia"/>
              </w:rPr>
              <w:t>）</w:t>
            </w:r>
            <w:r>
              <w:rPr>
                <w:rFonts w:hint="eastAsia"/>
              </w:rPr>
              <w:t xml:space="preserve">  </w:t>
            </w:r>
            <w:r>
              <w:t xml:space="preserve">            </w:t>
            </w:r>
            <w:r>
              <w:rPr>
                <w:rFonts w:hint="eastAsia"/>
              </w:rPr>
              <w:t>自拟题目</w:t>
            </w:r>
            <w:r>
              <w:rPr>
                <w:rFonts w:hint="eastAsia"/>
              </w:rPr>
              <w:t xml:space="preserve">    </w:t>
            </w:r>
            <w:r>
              <w:rPr>
                <w:rFonts w:hint="eastAsia"/>
              </w:rPr>
              <w:t>（</w:t>
            </w:r>
            <w:r w:rsidR="004D7FB6">
              <w:rPr>
                <w:rFonts w:hint="eastAsia"/>
              </w:rPr>
              <w:t>√</w:t>
            </w:r>
            <w:r>
              <w:rPr>
                <w:rFonts w:hint="eastAsia"/>
              </w:rPr>
              <w:t>）</w:t>
            </w:r>
          </w:p>
        </w:tc>
      </w:tr>
      <w:tr w:rsidR="00755893" w14:paraId="4F39D7C7" w14:textId="77777777" w:rsidTr="00AC7795">
        <w:trPr>
          <w:cantSplit/>
          <w:trHeight w:val="567"/>
        </w:trPr>
        <w:tc>
          <w:tcPr>
            <w:tcW w:w="551" w:type="dxa"/>
            <w:vMerge w:val="restart"/>
            <w:vAlign w:val="center"/>
          </w:tcPr>
          <w:p w14:paraId="42886770" w14:textId="77777777" w:rsidR="00755893" w:rsidRDefault="00755893">
            <w:pPr>
              <w:snapToGrid w:val="0"/>
              <w:spacing w:before="60" w:after="60"/>
            </w:pPr>
            <w:r>
              <w:rPr>
                <w:rFonts w:hint="eastAsia"/>
              </w:rPr>
              <w:t>评审组成员</w:t>
            </w:r>
          </w:p>
        </w:tc>
        <w:tc>
          <w:tcPr>
            <w:tcW w:w="1539" w:type="dxa"/>
            <w:gridSpan w:val="3"/>
            <w:vAlign w:val="center"/>
          </w:tcPr>
          <w:p w14:paraId="05F510C1" w14:textId="77777777" w:rsidR="00755893" w:rsidRDefault="00755893">
            <w:pPr>
              <w:snapToGrid w:val="0"/>
              <w:spacing w:before="60" w:after="60"/>
            </w:pPr>
            <w:r>
              <w:rPr>
                <w:rFonts w:hint="eastAsia"/>
              </w:rPr>
              <w:t xml:space="preserve"> </w:t>
            </w:r>
            <w:r>
              <w:rPr>
                <w:rFonts w:hint="eastAsia"/>
              </w:rPr>
              <w:t>姓</w:t>
            </w:r>
            <w:r>
              <w:rPr>
                <w:rFonts w:hint="eastAsia"/>
              </w:rPr>
              <w:t xml:space="preserve">   </w:t>
            </w:r>
            <w:r>
              <w:rPr>
                <w:rFonts w:hint="eastAsia"/>
              </w:rPr>
              <w:t>名</w:t>
            </w:r>
          </w:p>
        </w:tc>
        <w:tc>
          <w:tcPr>
            <w:tcW w:w="2022" w:type="dxa"/>
            <w:gridSpan w:val="2"/>
            <w:vAlign w:val="center"/>
          </w:tcPr>
          <w:p w14:paraId="25906028" w14:textId="77777777" w:rsidR="00755893" w:rsidRDefault="00755893">
            <w:pPr>
              <w:snapToGrid w:val="0"/>
              <w:spacing w:before="60" w:after="60"/>
            </w:pPr>
            <w:r>
              <w:rPr>
                <w:rFonts w:hint="eastAsia"/>
              </w:rPr>
              <w:t xml:space="preserve">  </w:t>
            </w:r>
            <w:r>
              <w:rPr>
                <w:rFonts w:hint="eastAsia"/>
              </w:rPr>
              <w:t>职</w:t>
            </w:r>
            <w:r>
              <w:rPr>
                <w:rFonts w:hint="eastAsia"/>
              </w:rPr>
              <w:t xml:space="preserve">     </w:t>
            </w:r>
            <w:r>
              <w:rPr>
                <w:rFonts w:hint="eastAsia"/>
              </w:rPr>
              <w:t>称</w:t>
            </w:r>
          </w:p>
        </w:tc>
        <w:tc>
          <w:tcPr>
            <w:tcW w:w="2484" w:type="dxa"/>
            <w:gridSpan w:val="3"/>
            <w:vAlign w:val="center"/>
          </w:tcPr>
          <w:p w14:paraId="2EC5A02B" w14:textId="77777777" w:rsidR="00755893" w:rsidRDefault="00755893">
            <w:pPr>
              <w:snapToGrid w:val="0"/>
              <w:spacing w:before="60" w:after="60"/>
            </w:pPr>
            <w:r>
              <w:rPr>
                <w:rFonts w:hint="eastAsia"/>
              </w:rPr>
              <w:t xml:space="preserve">  </w:t>
            </w:r>
            <w:r>
              <w:rPr>
                <w:rFonts w:hint="eastAsia"/>
              </w:rPr>
              <w:t>工作单位及职务</w:t>
            </w:r>
          </w:p>
        </w:tc>
        <w:tc>
          <w:tcPr>
            <w:tcW w:w="2644" w:type="dxa"/>
            <w:gridSpan w:val="3"/>
            <w:vAlign w:val="center"/>
          </w:tcPr>
          <w:p w14:paraId="6E9E6FF4" w14:textId="77777777" w:rsidR="00755893" w:rsidRDefault="00755893">
            <w:pPr>
              <w:snapToGrid w:val="0"/>
              <w:spacing w:before="60" w:after="60"/>
            </w:pPr>
            <w:r>
              <w:rPr>
                <w:rFonts w:hint="eastAsia"/>
              </w:rPr>
              <w:t xml:space="preserve">  </w:t>
            </w:r>
            <w:r>
              <w:t xml:space="preserve">    </w:t>
            </w:r>
            <w:r>
              <w:rPr>
                <w:rFonts w:hint="eastAsia"/>
              </w:rPr>
              <w:t>签</w:t>
            </w:r>
            <w:r>
              <w:rPr>
                <w:rFonts w:hint="eastAsia"/>
              </w:rPr>
              <w:t xml:space="preserve">    </w:t>
            </w:r>
            <w:r>
              <w:rPr>
                <w:rFonts w:hint="eastAsia"/>
              </w:rPr>
              <w:t>字</w:t>
            </w:r>
          </w:p>
        </w:tc>
      </w:tr>
      <w:tr w:rsidR="00755893" w14:paraId="202A15B1" w14:textId="77777777" w:rsidTr="00AC7795">
        <w:trPr>
          <w:cantSplit/>
          <w:trHeight w:val="567"/>
        </w:trPr>
        <w:tc>
          <w:tcPr>
            <w:tcW w:w="551" w:type="dxa"/>
            <w:vMerge/>
            <w:vAlign w:val="center"/>
          </w:tcPr>
          <w:p w14:paraId="7917DC1C" w14:textId="77777777" w:rsidR="00755893" w:rsidRDefault="00755893">
            <w:pPr>
              <w:snapToGrid w:val="0"/>
              <w:spacing w:before="60" w:after="60"/>
            </w:pPr>
          </w:p>
        </w:tc>
        <w:tc>
          <w:tcPr>
            <w:tcW w:w="1539" w:type="dxa"/>
            <w:gridSpan w:val="3"/>
            <w:vAlign w:val="center"/>
          </w:tcPr>
          <w:p w14:paraId="236410D0" w14:textId="2906309C" w:rsidR="00755893" w:rsidRDefault="00817D2D">
            <w:pPr>
              <w:snapToGrid w:val="0"/>
              <w:spacing w:before="60" w:after="60"/>
            </w:pPr>
            <w:r>
              <w:rPr>
                <w:rFonts w:hint="eastAsia"/>
              </w:rPr>
              <w:t>张磊</w:t>
            </w:r>
          </w:p>
        </w:tc>
        <w:tc>
          <w:tcPr>
            <w:tcW w:w="2022" w:type="dxa"/>
            <w:gridSpan w:val="2"/>
            <w:vAlign w:val="center"/>
          </w:tcPr>
          <w:p w14:paraId="50E5D21B" w14:textId="14BC8FBF" w:rsidR="00755893" w:rsidRDefault="00BC7B46">
            <w:pPr>
              <w:snapToGrid w:val="0"/>
              <w:spacing w:before="60" w:after="60"/>
            </w:pPr>
            <w:r>
              <w:rPr>
                <w:rFonts w:hint="eastAsia"/>
              </w:rPr>
              <w:t>副教授</w:t>
            </w:r>
          </w:p>
        </w:tc>
        <w:tc>
          <w:tcPr>
            <w:tcW w:w="2484" w:type="dxa"/>
            <w:gridSpan w:val="3"/>
            <w:vAlign w:val="center"/>
          </w:tcPr>
          <w:p w14:paraId="1BBA27C8" w14:textId="634CB510" w:rsidR="00755893" w:rsidRDefault="00BC7B46">
            <w:pPr>
              <w:snapToGrid w:val="0"/>
              <w:spacing w:before="60" w:after="60"/>
            </w:pPr>
            <w:r>
              <w:rPr>
                <w:rFonts w:hint="eastAsia"/>
              </w:rPr>
              <w:t>计算机学院</w:t>
            </w:r>
          </w:p>
        </w:tc>
        <w:tc>
          <w:tcPr>
            <w:tcW w:w="2644" w:type="dxa"/>
            <w:gridSpan w:val="3"/>
            <w:vAlign w:val="center"/>
          </w:tcPr>
          <w:p w14:paraId="4F94F28E" w14:textId="1AC25692" w:rsidR="00755893" w:rsidRDefault="00817D2D">
            <w:pPr>
              <w:snapToGrid w:val="0"/>
              <w:spacing w:before="60" w:after="60"/>
            </w:pPr>
            <w:r>
              <w:rPr>
                <w:noProof/>
              </w:rPr>
              <w:drawing>
                <wp:inline distT="0" distB="0" distL="0" distR="0" wp14:anchorId="6C894FE9" wp14:editId="21581502">
                  <wp:extent cx="827487" cy="403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5918" cy="407975"/>
                          </a:xfrm>
                          <a:prstGeom prst="rect">
                            <a:avLst/>
                          </a:prstGeom>
                          <a:noFill/>
                          <a:ln>
                            <a:noFill/>
                          </a:ln>
                        </pic:spPr>
                      </pic:pic>
                    </a:graphicData>
                  </a:graphic>
                </wp:inline>
              </w:drawing>
            </w:r>
          </w:p>
        </w:tc>
      </w:tr>
      <w:tr w:rsidR="00755893" w14:paraId="22F28B0E" w14:textId="77777777" w:rsidTr="00AC7795">
        <w:trPr>
          <w:cantSplit/>
          <w:trHeight w:val="567"/>
        </w:trPr>
        <w:tc>
          <w:tcPr>
            <w:tcW w:w="551" w:type="dxa"/>
            <w:vMerge/>
            <w:vAlign w:val="center"/>
          </w:tcPr>
          <w:p w14:paraId="098EF48E" w14:textId="77777777" w:rsidR="00755893" w:rsidRDefault="00755893">
            <w:pPr>
              <w:snapToGrid w:val="0"/>
              <w:spacing w:before="60" w:after="60"/>
            </w:pPr>
          </w:p>
        </w:tc>
        <w:tc>
          <w:tcPr>
            <w:tcW w:w="1539" w:type="dxa"/>
            <w:gridSpan w:val="3"/>
            <w:vAlign w:val="center"/>
          </w:tcPr>
          <w:p w14:paraId="4C48A97A" w14:textId="04C0E9E5" w:rsidR="00755893" w:rsidRDefault="00817D2D">
            <w:pPr>
              <w:snapToGrid w:val="0"/>
              <w:spacing w:before="60" w:after="60"/>
            </w:pPr>
            <w:r>
              <w:rPr>
                <w:rFonts w:hint="eastAsia"/>
              </w:rPr>
              <w:t>陈宇峰</w:t>
            </w:r>
          </w:p>
        </w:tc>
        <w:tc>
          <w:tcPr>
            <w:tcW w:w="2022" w:type="dxa"/>
            <w:gridSpan w:val="2"/>
            <w:vAlign w:val="center"/>
          </w:tcPr>
          <w:p w14:paraId="1A9A8883" w14:textId="38E53DF0" w:rsidR="00755893" w:rsidRDefault="00BC7B46">
            <w:pPr>
              <w:snapToGrid w:val="0"/>
              <w:spacing w:before="60" w:after="60"/>
            </w:pPr>
            <w:r>
              <w:rPr>
                <w:rFonts w:hint="eastAsia"/>
              </w:rPr>
              <w:t>副教授</w:t>
            </w:r>
          </w:p>
        </w:tc>
        <w:tc>
          <w:tcPr>
            <w:tcW w:w="2484" w:type="dxa"/>
            <w:gridSpan w:val="3"/>
            <w:vAlign w:val="center"/>
          </w:tcPr>
          <w:p w14:paraId="3573BF3D" w14:textId="435B2C89" w:rsidR="00755893" w:rsidRDefault="00BC7B46">
            <w:pPr>
              <w:snapToGrid w:val="0"/>
              <w:spacing w:before="60" w:after="60"/>
            </w:pPr>
            <w:r>
              <w:rPr>
                <w:rFonts w:hint="eastAsia"/>
              </w:rPr>
              <w:t>计算机学院</w:t>
            </w:r>
          </w:p>
        </w:tc>
        <w:tc>
          <w:tcPr>
            <w:tcW w:w="2644" w:type="dxa"/>
            <w:gridSpan w:val="3"/>
            <w:vAlign w:val="center"/>
          </w:tcPr>
          <w:p w14:paraId="347C6319" w14:textId="3E9577B0" w:rsidR="00755893" w:rsidRDefault="00BC6AAB">
            <w:pPr>
              <w:snapToGrid w:val="0"/>
              <w:spacing w:before="60" w:after="60"/>
            </w:pPr>
            <w:r>
              <w:rPr>
                <w:noProof/>
              </w:rPr>
              <w:drawing>
                <wp:inline distT="0" distB="0" distL="0" distR="0" wp14:anchorId="1D46DA5A" wp14:editId="41FD2102">
                  <wp:extent cx="651745" cy="3836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9040" cy="458545"/>
                          </a:xfrm>
                          <a:prstGeom prst="rect">
                            <a:avLst/>
                          </a:prstGeom>
                          <a:noFill/>
                          <a:ln>
                            <a:noFill/>
                          </a:ln>
                        </pic:spPr>
                      </pic:pic>
                    </a:graphicData>
                  </a:graphic>
                </wp:inline>
              </w:drawing>
            </w:r>
          </w:p>
        </w:tc>
      </w:tr>
      <w:tr w:rsidR="00755893" w14:paraId="3FCA0C41" w14:textId="77777777" w:rsidTr="00AC7795">
        <w:trPr>
          <w:cantSplit/>
          <w:trHeight w:val="567"/>
        </w:trPr>
        <w:tc>
          <w:tcPr>
            <w:tcW w:w="551" w:type="dxa"/>
            <w:vMerge/>
            <w:vAlign w:val="center"/>
          </w:tcPr>
          <w:p w14:paraId="4DCD4AD0" w14:textId="77777777" w:rsidR="00755893" w:rsidRDefault="00755893">
            <w:pPr>
              <w:snapToGrid w:val="0"/>
              <w:spacing w:before="60" w:after="60"/>
            </w:pPr>
          </w:p>
        </w:tc>
        <w:tc>
          <w:tcPr>
            <w:tcW w:w="1539" w:type="dxa"/>
            <w:gridSpan w:val="3"/>
            <w:vAlign w:val="center"/>
          </w:tcPr>
          <w:p w14:paraId="57BBE647" w14:textId="4E83005E" w:rsidR="00755893" w:rsidRDefault="00817D2D">
            <w:pPr>
              <w:snapToGrid w:val="0"/>
              <w:spacing w:before="60" w:after="60"/>
            </w:pPr>
            <w:r>
              <w:rPr>
                <w:rFonts w:hint="eastAsia"/>
              </w:rPr>
              <w:t>赵三元</w:t>
            </w:r>
          </w:p>
        </w:tc>
        <w:tc>
          <w:tcPr>
            <w:tcW w:w="2022" w:type="dxa"/>
            <w:gridSpan w:val="2"/>
            <w:vAlign w:val="center"/>
          </w:tcPr>
          <w:p w14:paraId="5E7E0E07" w14:textId="030826F5" w:rsidR="00755893" w:rsidRDefault="00BC7B46">
            <w:pPr>
              <w:snapToGrid w:val="0"/>
              <w:spacing w:before="60" w:after="60"/>
            </w:pPr>
            <w:r>
              <w:rPr>
                <w:rFonts w:hint="eastAsia"/>
              </w:rPr>
              <w:t>讲师</w:t>
            </w:r>
          </w:p>
        </w:tc>
        <w:tc>
          <w:tcPr>
            <w:tcW w:w="2484" w:type="dxa"/>
            <w:gridSpan w:val="3"/>
            <w:vAlign w:val="center"/>
          </w:tcPr>
          <w:p w14:paraId="24ED1363" w14:textId="094608F7" w:rsidR="00755893" w:rsidRDefault="00BC7B46">
            <w:pPr>
              <w:snapToGrid w:val="0"/>
              <w:spacing w:before="60" w:after="60"/>
            </w:pPr>
            <w:r>
              <w:rPr>
                <w:rFonts w:hint="eastAsia"/>
              </w:rPr>
              <w:t>计算机学院</w:t>
            </w:r>
          </w:p>
        </w:tc>
        <w:tc>
          <w:tcPr>
            <w:tcW w:w="2644" w:type="dxa"/>
            <w:gridSpan w:val="3"/>
            <w:vAlign w:val="center"/>
          </w:tcPr>
          <w:p w14:paraId="360D8592" w14:textId="4CD1B2AB" w:rsidR="00755893" w:rsidRDefault="00817D2D">
            <w:pPr>
              <w:snapToGrid w:val="0"/>
              <w:spacing w:before="60" w:after="60"/>
            </w:pPr>
            <w:r>
              <w:rPr>
                <w:noProof/>
              </w:rPr>
              <w:drawing>
                <wp:inline distT="0" distB="0" distL="0" distR="0" wp14:anchorId="23C033D9" wp14:editId="1F91CAA0">
                  <wp:extent cx="424782" cy="885825"/>
                  <wp:effectExtent l="0" t="2223"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41815" cy="921345"/>
                          </a:xfrm>
                          <a:prstGeom prst="rect">
                            <a:avLst/>
                          </a:prstGeom>
                          <a:noFill/>
                          <a:ln>
                            <a:noFill/>
                          </a:ln>
                        </pic:spPr>
                      </pic:pic>
                    </a:graphicData>
                  </a:graphic>
                </wp:inline>
              </w:drawing>
            </w:r>
          </w:p>
        </w:tc>
      </w:tr>
      <w:tr w:rsidR="00755893" w14:paraId="55F304A1" w14:textId="77777777" w:rsidTr="00AC7795">
        <w:trPr>
          <w:cantSplit/>
          <w:trHeight w:val="4890"/>
        </w:trPr>
        <w:tc>
          <w:tcPr>
            <w:tcW w:w="551" w:type="dxa"/>
          </w:tcPr>
          <w:p w14:paraId="4544E7C3" w14:textId="77777777" w:rsidR="00755893" w:rsidRDefault="00755893">
            <w:pPr>
              <w:snapToGrid w:val="0"/>
              <w:spacing w:before="60" w:after="60"/>
            </w:pPr>
          </w:p>
          <w:p w14:paraId="7F7C0EFC" w14:textId="77777777" w:rsidR="00755893" w:rsidRDefault="00755893">
            <w:pPr>
              <w:snapToGrid w:val="0"/>
              <w:spacing w:before="60" w:after="60"/>
            </w:pPr>
          </w:p>
          <w:p w14:paraId="5557D002" w14:textId="77777777" w:rsidR="00755893" w:rsidRDefault="00755893">
            <w:pPr>
              <w:snapToGrid w:val="0"/>
              <w:spacing w:before="60" w:after="60"/>
            </w:pPr>
          </w:p>
          <w:p w14:paraId="24D3BD50" w14:textId="77777777" w:rsidR="00755893" w:rsidRDefault="00755893">
            <w:pPr>
              <w:snapToGrid w:val="0"/>
              <w:spacing w:before="60" w:after="60"/>
            </w:pPr>
          </w:p>
          <w:p w14:paraId="6A125EB5" w14:textId="77777777" w:rsidR="00755893" w:rsidRDefault="00755893">
            <w:pPr>
              <w:snapToGrid w:val="0"/>
              <w:spacing w:before="60" w:after="60"/>
            </w:pPr>
          </w:p>
          <w:p w14:paraId="5DC82BE1" w14:textId="77777777" w:rsidR="00755893" w:rsidRDefault="00755893">
            <w:pPr>
              <w:snapToGrid w:val="0"/>
              <w:spacing w:before="60" w:after="60"/>
            </w:pPr>
            <w:r>
              <w:rPr>
                <w:rFonts w:hint="eastAsia"/>
              </w:rPr>
              <w:t>评</w:t>
            </w:r>
          </w:p>
          <w:p w14:paraId="634846AE" w14:textId="77777777" w:rsidR="00755893" w:rsidRDefault="00755893">
            <w:pPr>
              <w:snapToGrid w:val="0"/>
              <w:spacing w:before="60" w:after="60"/>
            </w:pPr>
            <w:r>
              <w:rPr>
                <w:rFonts w:hint="eastAsia"/>
              </w:rPr>
              <w:t>审</w:t>
            </w:r>
          </w:p>
          <w:p w14:paraId="66CC6949" w14:textId="77777777" w:rsidR="00755893" w:rsidRDefault="00755893">
            <w:pPr>
              <w:snapToGrid w:val="0"/>
              <w:spacing w:before="60" w:after="60"/>
            </w:pPr>
            <w:r>
              <w:rPr>
                <w:rFonts w:hint="eastAsia"/>
              </w:rPr>
              <w:t>意</w:t>
            </w:r>
          </w:p>
          <w:p w14:paraId="4AEFFAD2" w14:textId="77777777" w:rsidR="00755893" w:rsidRDefault="00755893">
            <w:pPr>
              <w:snapToGrid w:val="0"/>
              <w:spacing w:before="60" w:after="60"/>
            </w:pPr>
            <w:r>
              <w:rPr>
                <w:rFonts w:hint="eastAsia"/>
              </w:rPr>
              <w:t>见</w:t>
            </w:r>
          </w:p>
          <w:p w14:paraId="73763A4E" w14:textId="77777777" w:rsidR="00755893" w:rsidRDefault="00755893">
            <w:pPr>
              <w:snapToGrid w:val="0"/>
              <w:spacing w:before="60" w:after="60"/>
            </w:pPr>
          </w:p>
          <w:p w14:paraId="19A7B162" w14:textId="77777777" w:rsidR="00755893" w:rsidRDefault="00755893">
            <w:pPr>
              <w:snapToGrid w:val="0"/>
              <w:spacing w:before="60" w:after="60"/>
            </w:pPr>
          </w:p>
          <w:p w14:paraId="514CB792" w14:textId="77777777" w:rsidR="00755893" w:rsidRDefault="00755893">
            <w:pPr>
              <w:snapToGrid w:val="0"/>
              <w:spacing w:before="60" w:after="60"/>
            </w:pPr>
          </w:p>
          <w:p w14:paraId="072B3402" w14:textId="77777777" w:rsidR="00755893" w:rsidRDefault="00755893">
            <w:pPr>
              <w:snapToGrid w:val="0"/>
              <w:spacing w:before="60" w:after="60"/>
            </w:pPr>
          </w:p>
          <w:p w14:paraId="1F76EDA5" w14:textId="77777777" w:rsidR="00755893" w:rsidRDefault="00755893">
            <w:pPr>
              <w:snapToGrid w:val="0"/>
              <w:spacing w:before="60" w:after="60"/>
            </w:pPr>
          </w:p>
        </w:tc>
        <w:tc>
          <w:tcPr>
            <w:tcW w:w="8689" w:type="dxa"/>
            <w:gridSpan w:val="11"/>
          </w:tcPr>
          <w:p w14:paraId="3087A045" w14:textId="77777777" w:rsidR="00755893" w:rsidRDefault="00755893">
            <w:pPr>
              <w:snapToGrid w:val="0"/>
              <w:spacing w:before="60" w:after="60"/>
            </w:pPr>
            <w:r>
              <w:rPr>
                <w:rFonts w:hint="eastAsia"/>
              </w:rPr>
              <w:t>（含：选题意义；选题是否满足毕业要求；技术方案是否可行；进度安排是否合理等）</w:t>
            </w:r>
          </w:p>
          <w:p w14:paraId="5E1C3BED" w14:textId="77777777" w:rsidR="00755893" w:rsidRDefault="00755893">
            <w:pPr>
              <w:snapToGrid w:val="0"/>
              <w:spacing w:before="60" w:after="60"/>
            </w:pPr>
          </w:p>
          <w:p w14:paraId="7C33CA29" w14:textId="53CC73F8" w:rsidR="00755893" w:rsidRDefault="00C848C6">
            <w:pPr>
              <w:snapToGrid w:val="0"/>
              <w:spacing w:before="60" w:after="60"/>
            </w:pPr>
            <w:r>
              <w:rPr>
                <w:rFonts w:hint="eastAsia"/>
              </w:rPr>
              <w:t>该选题针对深度学习中目标检测问题，研究了无锚点框的全卷积单阶段目标检测方法；目标检测作为计算机视觉领域中需要解决基础任务之一，推进该领域的发展可以促动整个人工智能领域的前进。此外，该选题符合计算机学院软件工程专业的毕业要求，在技术方案的选择方面也同样符合逻辑与任务安排。最后，任务中的进度安排也较为合理。</w:t>
            </w:r>
          </w:p>
          <w:p w14:paraId="69DF89A4" w14:textId="77777777" w:rsidR="00755893" w:rsidRDefault="00755893">
            <w:pPr>
              <w:snapToGrid w:val="0"/>
              <w:spacing w:before="60" w:after="60"/>
            </w:pPr>
          </w:p>
          <w:p w14:paraId="3FB0576F" w14:textId="77777777" w:rsidR="00755893" w:rsidRDefault="00755893">
            <w:pPr>
              <w:snapToGrid w:val="0"/>
              <w:spacing w:before="60" w:after="60"/>
            </w:pPr>
          </w:p>
          <w:p w14:paraId="6B1704A7" w14:textId="77777777" w:rsidR="00755893" w:rsidRDefault="00755893">
            <w:pPr>
              <w:snapToGrid w:val="0"/>
              <w:spacing w:before="60" w:after="60"/>
            </w:pPr>
          </w:p>
          <w:p w14:paraId="6D1A77DF" w14:textId="77777777" w:rsidR="00755893" w:rsidRDefault="00755893">
            <w:pPr>
              <w:snapToGrid w:val="0"/>
              <w:spacing w:before="60" w:after="60"/>
            </w:pPr>
          </w:p>
          <w:p w14:paraId="2B7593EF" w14:textId="77777777" w:rsidR="00755893" w:rsidRDefault="00755893">
            <w:pPr>
              <w:snapToGrid w:val="0"/>
              <w:spacing w:before="60" w:after="60"/>
            </w:pPr>
          </w:p>
          <w:p w14:paraId="4BD99B9B" w14:textId="5B464B7A" w:rsidR="00755893" w:rsidRDefault="00755893">
            <w:pPr>
              <w:snapToGrid w:val="0"/>
              <w:spacing w:before="60" w:after="60"/>
            </w:pPr>
          </w:p>
          <w:p w14:paraId="76336B16" w14:textId="77777777" w:rsidR="00755893" w:rsidRDefault="00755893">
            <w:pPr>
              <w:snapToGrid w:val="0"/>
              <w:spacing w:before="60" w:after="60"/>
            </w:pPr>
          </w:p>
          <w:p w14:paraId="2DA02CC5" w14:textId="4207106A" w:rsidR="00755893" w:rsidRDefault="00755893">
            <w:pPr>
              <w:snapToGrid w:val="0"/>
              <w:spacing w:before="60" w:after="60"/>
            </w:pPr>
          </w:p>
          <w:p w14:paraId="1548FB1D" w14:textId="483D3A78" w:rsidR="00755893" w:rsidRDefault="00755893">
            <w:pPr>
              <w:snapToGrid w:val="0"/>
              <w:spacing w:before="60" w:after="60"/>
            </w:pPr>
          </w:p>
          <w:p w14:paraId="2BD643C7" w14:textId="36F88AEA" w:rsidR="00755893" w:rsidRDefault="00755893">
            <w:pPr>
              <w:snapToGrid w:val="0"/>
              <w:spacing w:before="60" w:after="60"/>
            </w:pPr>
          </w:p>
        </w:tc>
      </w:tr>
      <w:tr w:rsidR="00755893" w14:paraId="4D5B1F52" w14:textId="77777777" w:rsidTr="00AC7795">
        <w:trPr>
          <w:cantSplit/>
          <w:trHeight w:val="567"/>
        </w:trPr>
        <w:tc>
          <w:tcPr>
            <w:tcW w:w="945" w:type="dxa"/>
            <w:gridSpan w:val="3"/>
            <w:vAlign w:val="center"/>
          </w:tcPr>
          <w:p w14:paraId="67057E6F" w14:textId="77777777" w:rsidR="00755893" w:rsidRDefault="00755893">
            <w:pPr>
              <w:snapToGrid w:val="0"/>
              <w:spacing w:before="60" w:after="60"/>
            </w:pPr>
            <w:r>
              <w:rPr>
                <w:rFonts w:hint="eastAsia"/>
              </w:rPr>
              <w:t>成</w:t>
            </w:r>
            <w:r>
              <w:rPr>
                <w:rFonts w:hint="eastAsia"/>
              </w:rPr>
              <w:t xml:space="preserve">  </w:t>
            </w:r>
            <w:r>
              <w:rPr>
                <w:rFonts w:hint="eastAsia"/>
              </w:rPr>
              <w:t>绩</w:t>
            </w:r>
          </w:p>
        </w:tc>
        <w:tc>
          <w:tcPr>
            <w:tcW w:w="8295" w:type="dxa"/>
            <w:gridSpan w:val="9"/>
            <w:vAlign w:val="center"/>
          </w:tcPr>
          <w:p w14:paraId="58D06262" w14:textId="08314F3B" w:rsidR="00755893" w:rsidRDefault="00334EA3">
            <w:pPr>
              <w:snapToGrid w:val="0"/>
              <w:spacing w:before="60" w:after="60"/>
            </w:pPr>
            <w:r>
              <w:rPr>
                <w:rFonts w:hint="eastAsia"/>
              </w:rPr>
              <w:t>合格</w:t>
            </w:r>
          </w:p>
        </w:tc>
      </w:tr>
      <w:tr w:rsidR="00755893" w14:paraId="50BC0D9C" w14:textId="77777777" w:rsidTr="00AC7795">
        <w:trPr>
          <w:cantSplit/>
          <w:trHeight w:val="567"/>
        </w:trPr>
        <w:tc>
          <w:tcPr>
            <w:tcW w:w="9240" w:type="dxa"/>
            <w:gridSpan w:val="12"/>
            <w:vAlign w:val="center"/>
          </w:tcPr>
          <w:p w14:paraId="3BCD5ED6" w14:textId="202828A8" w:rsidR="00755893" w:rsidRDefault="00CF7648">
            <w:pPr>
              <w:snapToGrid w:val="0"/>
              <w:spacing w:before="60" w:after="60"/>
            </w:pPr>
            <w:r>
              <w:rPr>
                <w:noProof/>
              </w:rPr>
              <w:drawing>
                <wp:anchor distT="0" distB="0" distL="114300" distR="114300" simplePos="0" relativeHeight="251658240" behindDoc="0" locked="0" layoutInCell="1" allowOverlap="1" wp14:anchorId="66CE510C" wp14:editId="78141022">
                  <wp:simplePos x="0" y="0"/>
                  <wp:positionH relativeFrom="column">
                    <wp:posOffset>1049655</wp:posOffset>
                  </wp:positionH>
                  <wp:positionV relativeFrom="paragraph">
                    <wp:posOffset>-20955</wp:posOffset>
                  </wp:positionV>
                  <wp:extent cx="567055" cy="276860"/>
                  <wp:effectExtent l="0" t="0" r="4445" b="889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055" cy="27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893">
              <w:rPr>
                <w:rFonts w:hint="eastAsia"/>
              </w:rPr>
              <w:t>评审组长签字：</w:t>
            </w:r>
            <w:r w:rsidR="00755893">
              <w:rPr>
                <w:rFonts w:hint="eastAsia"/>
              </w:rPr>
              <w:t xml:space="preserve">                               </w:t>
            </w:r>
            <w:r w:rsidR="00C848C6">
              <w:t xml:space="preserve">          </w:t>
            </w:r>
            <w:r w:rsidR="00C848C6">
              <w:rPr>
                <w:rFonts w:hint="eastAsia"/>
              </w:rPr>
              <w:t>2020</w:t>
            </w:r>
            <w:r w:rsidR="00755893">
              <w:rPr>
                <w:rFonts w:hint="eastAsia"/>
              </w:rPr>
              <w:t>年</w:t>
            </w:r>
            <w:r w:rsidR="00C848C6">
              <w:rPr>
                <w:rFonts w:hint="eastAsia"/>
              </w:rPr>
              <w:t>1</w:t>
            </w:r>
            <w:r w:rsidR="00755893">
              <w:rPr>
                <w:rFonts w:hint="eastAsia"/>
              </w:rPr>
              <w:t>月</w:t>
            </w:r>
            <w:r w:rsidR="00755893">
              <w:rPr>
                <w:rFonts w:hint="eastAsia"/>
              </w:rPr>
              <w:t xml:space="preserve"> </w:t>
            </w:r>
            <w:r w:rsidR="00C848C6">
              <w:rPr>
                <w:rFonts w:hint="eastAsia"/>
              </w:rPr>
              <w:t>6</w:t>
            </w:r>
            <w:r w:rsidR="00755893">
              <w:rPr>
                <w:rFonts w:hint="eastAsia"/>
              </w:rPr>
              <w:t>日</w:t>
            </w:r>
          </w:p>
        </w:tc>
      </w:tr>
    </w:tbl>
    <w:p w14:paraId="5962F9A7" w14:textId="77777777" w:rsidR="00755893" w:rsidRDefault="00755893">
      <w:pPr>
        <w:snapToGrid w:val="0"/>
        <w:spacing w:before="120" w:after="120"/>
        <w:sectPr w:rsidR="00755893">
          <w:pgSz w:w="11906" w:h="16838"/>
          <w:pgMar w:top="1440" w:right="1800" w:bottom="1440" w:left="1800" w:header="851" w:footer="992" w:gutter="0"/>
          <w:cols w:space="720"/>
          <w:docGrid w:type="lines" w:linePitch="312"/>
        </w:sectPr>
      </w:pPr>
      <w:r>
        <w:rPr>
          <w:rFonts w:hint="eastAsia"/>
        </w:rPr>
        <w:t>注：成绩以“合格”“不合格”记；评审组长为高级职称人员。</w:t>
      </w:r>
      <w:r>
        <w:rPr>
          <w:rFonts w:hint="eastAsia"/>
        </w:rPr>
        <w:t xml:space="preserve"> </w:t>
      </w:r>
    </w:p>
    <w:p w14:paraId="45106FA8" w14:textId="77777777" w:rsidR="00755893" w:rsidRDefault="00755893">
      <w:pPr>
        <w:rPr>
          <w:rStyle w:val="a3"/>
        </w:rPr>
      </w:pPr>
    </w:p>
    <w:p w14:paraId="229860C4" w14:textId="77777777" w:rsidR="00755893" w:rsidRPr="006A2DC5" w:rsidRDefault="006A2DC5" w:rsidP="006A2DC5">
      <w:pPr>
        <w:spacing w:beforeLines="50" w:before="156" w:afterLines="50" w:after="156"/>
        <w:jc w:val="center"/>
        <w:rPr>
          <w:rStyle w:val="a3"/>
          <w:b/>
          <w:bCs/>
          <w:sz w:val="36"/>
          <w:szCs w:val="36"/>
        </w:rPr>
      </w:pPr>
      <w:r w:rsidRPr="006A2DC5">
        <w:rPr>
          <w:rFonts w:hint="eastAsia"/>
          <w:b/>
          <w:bCs/>
          <w:sz w:val="36"/>
          <w:szCs w:val="36"/>
        </w:rPr>
        <w:t>无锚点框的全卷积单阶段目标检测方法研究</w:t>
      </w:r>
    </w:p>
    <w:p w14:paraId="4AC505C9" w14:textId="77777777" w:rsidR="00755893" w:rsidRDefault="00755893">
      <w:pPr>
        <w:rPr>
          <w:rStyle w:val="a3"/>
        </w:rPr>
      </w:pPr>
    </w:p>
    <w:p w14:paraId="037BCDE9" w14:textId="77777777" w:rsidR="00755893" w:rsidRDefault="00755893" w:rsidP="00C91E40">
      <w:pPr>
        <w:pStyle w:val="1"/>
        <w:spacing w:beforeLines="50" w:before="156" w:afterLines="50" w:after="156"/>
        <w:ind w:left="431" w:hanging="431"/>
      </w:pPr>
      <w:r>
        <w:rPr>
          <w:rFonts w:hint="eastAsia"/>
        </w:rPr>
        <w:t>毕业设计（论文）选题的内容</w:t>
      </w:r>
    </w:p>
    <w:p w14:paraId="3F97079C" w14:textId="77777777" w:rsidR="00755893" w:rsidRDefault="006A2DC5" w:rsidP="00631240">
      <w:pPr>
        <w:spacing w:line="440" w:lineRule="exact"/>
        <w:ind w:firstLine="420"/>
        <w:rPr>
          <w:rFonts w:ascii="宋体" w:hAnsi="宋体" w:cs="宋体"/>
          <w:sz w:val="24"/>
        </w:rPr>
      </w:pPr>
      <w:r w:rsidRPr="006A2DC5">
        <w:rPr>
          <w:rFonts w:ascii="宋体" w:hAnsi="宋体" w:cs="宋体" w:hint="eastAsia"/>
          <w:sz w:val="24"/>
        </w:rPr>
        <w:t>目标检测作为计算机视觉中的一个重要研究方向，广泛应用于自动驾驶和智能监控等领域。本课题主要研究基于anchor-free的全卷积单阶段目标检测，通过anchor-free高效快速的解决目标检测问题。该方法不依赖预先定义的锚点框或者提议区域,避免了关于锚点框的复杂运算和与锚点框有关且对最终检测结果非常敏感的所有超参数，实现了高效快速的目标检测，比以往基于锚点框的一阶检测器更加简单。</w:t>
      </w:r>
    </w:p>
    <w:p w14:paraId="200BCCB5" w14:textId="77777777" w:rsidR="00755893" w:rsidRDefault="00755893" w:rsidP="001242C0">
      <w:pPr>
        <w:pStyle w:val="1"/>
        <w:spacing w:beforeLines="50" w:before="156" w:afterLines="50" w:after="156"/>
        <w:ind w:left="431" w:hanging="431"/>
      </w:pPr>
      <w:r>
        <w:rPr>
          <w:rFonts w:hint="eastAsia"/>
        </w:rPr>
        <w:t>研究方案</w:t>
      </w:r>
    </w:p>
    <w:p w14:paraId="7FB8F7D8" w14:textId="77777777" w:rsidR="00CF5ADF" w:rsidRDefault="00755893" w:rsidP="00CF5ADF">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本选题的主要任务</w:t>
      </w:r>
    </w:p>
    <w:p w14:paraId="76090D3B" w14:textId="77777777" w:rsidR="00C67BA7" w:rsidRDefault="00CF5ADF" w:rsidP="00054071">
      <w:pPr>
        <w:spacing w:line="440" w:lineRule="exact"/>
        <w:ind w:firstLine="420"/>
        <w:rPr>
          <w:rFonts w:ascii="宋体" w:hAnsi="宋体"/>
          <w:sz w:val="24"/>
        </w:rPr>
      </w:pPr>
      <w:r>
        <w:rPr>
          <w:rFonts w:ascii="宋体" w:hAnsi="宋体" w:hint="eastAsia"/>
          <w:sz w:val="24"/>
        </w:rPr>
        <w:t>了解深度学习、目标检测和无锚点框思想相关应用领域背景知识，研究基于无锚点框</w:t>
      </w:r>
      <w:r w:rsidR="006D6126">
        <w:rPr>
          <w:rFonts w:ascii="宋体" w:hAnsi="宋体" w:hint="eastAsia"/>
          <w:sz w:val="24"/>
        </w:rPr>
        <w:t>的全卷积单阶段目标检测，通过无锚点框高效快速的解决目标检测问题。</w:t>
      </w:r>
    </w:p>
    <w:p w14:paraId="544D82B3" w14:textId="1715F221" w:rsidR="00C67BA7" w:rsidRPr="00CF5ADF" w:rsidRDefault="00415820" w:rsidP="00054071">
      <w:pPr>
        <w:spacing w:line="440" w:lineRule="exact"/>
        <w:ind w:firstLine="420"/>
        <w:rPr>
          <w:rFonts w:ascii="宋体" w:hAnsi="宋体"/>
          <w:sz w:val="24"/>
        </w:rPr>
      </w:pPr>
      <w:r>
        <w:rPr>
          <w:rFonts w:ascii="宋体" w:hAnsi="宋体" w:hint="eastAsia"/>
          <w:sz w:val="24"/>
        </w:rPr>
        <w:t>采</w:t>
      </w:r>
      <w:r w:rsidRPr="00C67BA7">
        <w:rPr>
          <w:rFonts w:ascii="宋体" w:hAnsi="宋体" w:hint="eastAsia"/>
          <w:sz w:val="24"/>
        </w:rPr>
        <w:t>用</w:t>
      </w:r>
      <w:r w:rsidR="00C67BA7" w:rsidRPr="00C67BA7">
        <w:rPr>
          <w:rFonts w:ascii="宋体" w:hAnsi="宋体" w:hint="eastAsia"/>
          <w:sz w:val="24"/>
        </w:rPr>
        <w:t>特征图金字塔网络</w:t>
      </w:r>
      <w:r w:rsidR="00C67BA7">
        <w:rPr>
          <w:rFonts w:ascii="宋体" w:hAnsi="宋体" w:hint="eastAsia"/>
          <w:sz w:val="24"/>
        </w:rPr>
        <w:t>F</w:t>
      </w:r>
      <w:r w:rsidR="00C67BA7">
        <w:rPr>
          <w:rFonts w:ascii="宋体" w:hAnsi="宋体"/>
          <w:sz w:val="24"/>
        </w:rPr>
        <w:t>PN</w:t>
      </w:r>
      <w:r w:rsidR="00C67BA7">
        <w:rPr>
          <w:rFonts w:ascii="宋体" w:hAnsi="宋体" w:hint="eastAsia"/>
          <w:sz w:val="24"/>
        </w:rPr>
        <w:t>结构来消除因</w:t>
      </w:r>
      <w:r w:rsidR="00C67BA7" w:rsidRPr="00C67BA7">
        <w:rPr>
          <w:rFonts w:ascii="宋体" w:hAnsi="宋体" w:hint="eastAsia"/>
          <w:sz w:val="24"/>
        </w:rPr>
        <w:t>为出现较多重叠框而产生的模糊现象，并设计出新分支“center-ness”打压</w:t>
      </w:r>
      <w:r w:rsidR="00C67BA7" w:rsidRPr="00C67BA7">
        <w:rPr>
          <w:rFonts w:ascii="宋体" w:hAnsi="宋体"/>
          <w:sz w:val="24"/>
        </w:rPr>
        <w:t>距离目标中心较远位置</w:t>
      </w:r>
      <w:r w:rsidR="00C67BA7" w:rsidRPr="00C67BA7">
        <w:rPr>
          <w:rFonts w:ascii="宋体" w:hAnsi="宋体" w:hint="eastAsia"/>
          <w:sz w:val="24"/>
        </w:rPr>
        <w:t>的</w:t>
      </w:r>
      <w:r w:rsidR="00C67BA7" w:rsidRPr="00C67BA7">
        <w:rPr>
          <w:rFonts w:ascii="宋体" w:hAnsi="宋体"/>
          <w:sz w:val="24"/>
        </w:rPr>
        <w:t>一定数量</w:t>
      </w:r>
      <w:r w:rsidR="00C67BA7" w:rsidRPr="00C67BA7">
        <w:rPr>
          <w:rFonts w:ascii="宋体" w:hAnsi="宋体" w:hint="eastAsia"/>
          <w:sz w:val="24"/>
        </w:rPr>
        <w:t>的</w:t>
      </w:r>
      <w:r w:rsidR="00C67BA7" w:rsidRPr="00C67BA7">
        <w:rPr>
          <w:rFonts w:ascii="宋体" w:hAnsi="宋体"/>
          <w:sz w:val="24"/>
        </w:rPr>
        <w:t>低质量边界框</w:t>
      </w:r>
      <w:r w:rsidR="00C67BA7" w:rsidRPr="00C67BA7">
        <w:rPr>
          <w:rFonts w:ascii="宋体" w:hAnsi="宋体" w:hint="eastAsia"/>
          <w:sz w:val="24"/>
        </w:rPr>
        <w:t>，预测出一个像素对应边框中心的偏差，将</w:t>
      </w:r>
      <w:r w:rsidR="00C67BA7" w:rsidRPr="00C67BA7">
        <w:rPr>
          <w:rFonts w:ascii="宋体" w:hAnsi="宋体"/>
          <w:sz w:val="24"/>
        </w:rPr>
        <w:t>所得的分数</w:t>
      </w:r>
      <w:r w:rsidR="00987364">
        <w:rPr>
          <w:rFonts w:ascii="宋体" w:hAnsi="宋体" w:hint="eastAsia"/>
          <w:sz w:val="24"/>
        </w:rPr>
        <w:t>与分类得分相乘</w:t>
      </w:r>
      <w:r w:rsidR="00C67BA7" w:rsidRPr="00C67BA7">
        <w:rPr>
          <w:rFonts w:ascii="宋体" w:hAnsi="宋体"/>
          <w:sz w:val="24"/>
        </w:rPr>
        <w:t>用于</w:t>
      </w:r>
      <w:r w:rsidR="00C67BA7" w:rsidRPr="00C67BA7">
        <w:rPr>
          <w:rFonts w:ascii="宋体" w:hAnsi="宋体" w:hint="eastAsia"/>
          <w:sz w:val="24"/>
        </w:rPr>
        <w:t>降低</w:t>
      </w:r>
      <w:r w:rsidR="00C67BA7" w:rsidRPr="00C67BA7">
        <w:rPr>
          <w:rFonts w:ascii="宋体" w:hAnsi="宋体"/>
          <w:sz w:val="24"/>
        </w:rPr>
        <w:t>低质量的检测框</w:t>
      </w:r>
      <w:r w:rsidR="00987364">
        <w:rPr>
          <w:rFonts w:ascii="宋体" w:hAnsi="宋体" w:hint="eastAsia"/>
          <w:sz w:val="24"/>
        </w:rPr>
        <w:t>，提高检测器的检测效果；</w:t>
      </w:r>
      <w:r w:rsidR="00C67BA7" w:rsidRPr="00C67BA7">
        <w:rPr>
          <w:rFonts w:ascii="宋体" w:hAnsi="宋体"/>
          <w:sz w:val="24"/>
        </w:rPr>
        <w:t>最后通过</w:t>
      </w:r>
      <w:r w:rsidR="00C67BA7" w:rsidRPr="00C67BA7">
        <w:rPr>
          <w:rFonts w:ascii="宋体" w:hAnsi="宋体" w:hint="eastAsia"/>
          <w:sz w:val="24"/>
        </w:rPr>
        <w:t>非极大值抑制</w:t>
      </w:r>
      <w:r w:rsidR="00C67BA7">
        <w:rPr>
          <w:rFonts w:ascii="宋体" w:hAnsi="宋体" w:hint="eastAsia"/>
          <w:sz w:val="24"/>
        </w:rPr>
        <w:t>NMS</w:t>
      </w:r>
      <w:r w:rsidR="00C67BA7" w:rsidRPr="00C67BA7">
        <w:rPr>
          <w:rFonts w:ascii="宋体" w:hAnsi="宋体"/>
          <w:sz w:val="24"/>
        </w:rPr>
        <w:t>将检测结果进行融合</w:t>
      </w:r>
      <w:r w:rsidR="00C67BA7">
        <w:rPr>
          <w:rFonts w:ascii="宋体" w:hAnsi="宋体" w:hint="eastAsia"/>
          <w:sz w:val="24"/>
        </w:rPr>
        <w:t>。</w:t>
      </w:r>
    </w:p>
    <w:p w14:paraId="3C9BE704"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技术方案的分析、选择</w:t>
      </w:r>
    </w:p>
    <w:p w14:paraId="43FA6410" w14:textId="77777777" w:rsidR="001B25DB" w:rsidRDefault="00991771" w:rsidP="009A14C6">
      <w:pPr>
        <w:spacing w:line="440" w:lineRule="exact"/>
        <w:ind w:firstLine="420"/>
        <w:rPr>
          <w:rFonts w:ascii="宋体" w:hAnsi="宋体"/>
          <w:sz w:val="24"/>
        </w:rPr>
      </w:pPr>
      <w:r>
        <w:rPr>
          <w:rFonts w:ascii="宋体" w:hAnsi="宋体" w:hint="eastAsia"/>
          <w:sz w:val="24"/>
        </w:rPr>
        <w:t>锚点框anchor</w:t>
      </w:r>
      <w:r w:rsidR="00825A4F">
        <w:rPr>
          <w:rFonts w:ascii="宋体" w:hAnsi="宋体"/>
          <w:sz w:val="24"/>
        </w:rPr>
        <w:t xml:space="preserve"> </w:t>
      </w:r>
      <w:r>
        <w:rPr>
          <w:rFonts w:ascii="宋体" w:hAnsi="宋体" w:hint="eastAsia"/>
          <w:sz w:val="24"/>
        </w:rPr>
        <w:t>box是在Faster</w:t>
      </w:r>
      <w:r>
        <w:rPr>
          <w:rFonts w:ascii="宋体" w:hAnsi="宋体"/>
          <w:sz w:val="24"/>
        </w:rPr>
        <w:t xml:space="preserve"> </w:t>
      </w:r>
      <w:r>
        <w:rPr>
          <w:rFonts w:ascii="宋体" w:hAnsi="宋体" w:hint="eastAsia"/>
          <w:sz w:val="24"/>
        </w:rPr>
        <w:t>R-CNN中提出的一个概念</w:t>
      </w:r>
      <w:r w:rsidR="00825A4F">
        <w:rPr>
          <w:rFonts w:ascii="宋体" w:hAnsi="宋体" w:hint="eastAsia"/>
          <w:sz w:val="24"/>
        </w:rPr>
        <w:t>，目的在于取代原来的区域提案建议</w:t>
      </w:r>
      <w:r w:rsidR="00411438">
        <w:rPr>
          <w:rFonts w:ascii="宋体" w:hAnsi="宋体" w:hint="eastAsia"/>
          <w:sz w:val="24"/>
        </w:rPr>
        <w:t>，</w:t>
      </w:r>
      <w:r w:rsidR="001351F2">
        <w:rPr>
          <w:rFonts w:ascii="宋体" w:hAnsi="宋体" w:hint="eastAsia"/>
          <w:sz w:val="24"/>
        </w:rPr>
        <w:t>用于解决一个窗口无法检测多个目标以及无法解决多尺度的问题</w:t>
      </w:r>
      <w:r w:rsidR="00411438">
        <w:rPr>
          <w:rFonts w:ascii="宋体" w:hAnsi="宋体" w:hint="eastAsia"/>
          <w:sz w:val="24"/>
        </w:rPr>
        <w:t>。</w:t>
      </w:r>
      <w:r w:rsidR="000C3BE0">
        <w:rPr>
          <w:rFonts w:ascii="宋体" w:hAnsi="宋体" w:hint="eastAsia"/>
          <w:sz w:val="24"/>
        </w:rPr>
        <w:t>目标检测不同于目标识别，需要通过锚点框在训练和预测过程中来对目标进行位置的判定</w:t>
      </w:r>
      <w:r w:rsidR="005960C0">
        <w:rPr>
          <w:rFonts w:ascii="宋体" w:hAnsi="宋体" w:hint="eastAsia"/>
          <w:sz w:val="24"/>
        </w:rPr>
        <w:t>。</w:t>
      </w:r>
      <w:r w:rsidR="00E377CD">
        <w:rPr>
          <w:rFonts w:ascii="宋体" w:hAnsi="宋体" w:hint="eastAsia"/>
          <w:sz w:val="24"/>
        </w:rPr>
        <w:t>而无锚点框思想</w:t>
      </w:r>
      <w:r w:rsidR="00D742A7">
        <w:rPr>
          <w:rFonts w:ascii="宋体" w:hAnsi="宋体" w:hint="eastAsia"/>
          <w:sz w:val="24"/>
        </w:rPr>
        <w:t>anchor</w:t>
      </w:r>
      <w:r w:rsidR="00D742A7">
        <w:rPr>
          <w:rFonts w:ascii="宋体" w:hAnsi="宋体"/>
          <w:sz w:val="24"/>
        </w:rPr>
        <w:t xml:space="preserve"> </w:t>
      </w:r>
      <w:r w:rsidR="00D742A7">
        <w:rPr>
          <w:rFonts w:ascii="宋体" w:hAnsi="宋体" w:hint="eastAsia"/>
          <w:sz w:val="24"/>
        </w:rPr>
        <w:t>free</w:t>
      </w:r>
      <w:r w:rsidR="00E377CD">
        <w:rPr>
          <w:rFonts w:ascii="宋体" w:hAnsi="宋体" w:hint="eastAsia"/>
          <w:sz w:val="24"/>
        </w:rPr>
        <w:t>就是不使用锚点框，通过将图片分割成</w:t>
      </w:r>
      <w:r w:rsidR="00F70C85">
        <w:rPr>
          <w:rFonts w:ascii="宋体" w:hAnsi="宋体" w:hint="eastAsia"/>
          <w:sz w:val="24"/>
        </w:rPr>
        <w:t>N</w:t>
      </w:r>
      <w:r w:rsidR="00F70C85" w:rsidRPr="00F70C85">
        <w:rPr>
          <w:rFonts w:ascii="宋体" w:hAnsi="宋体" w:hint="eastAsia"/>
          <w:sz w:val="24"/>
        </w:rPr>
        <w:t>×</w:t>
      </w:r>
      <w:r w:rsidR="00F70C85">
        <w:rPr>
          <w:rFonts w:ascii="宋体" w:hAnsi="宋体" w:hint="eastAsia"/>
          <w:sz w:val="24"/>
        </w:rPr>
        <w:t>N</w:t>
      </w:r>
      <w:r w:rsidR="00CC39A5">
        <w:rPr>
          <w:rFonts w:ascii="宋体" w:hAnsi="宋体" w:hint="eastAsia"/>
          <w:sz w:val="24"/>
        </w:rPr>
        <w:t>个网格</w:t>
      </w:r>
      <w:r w:rsidR="00F70C85">
        <w:rPr>
          <w:rFonts w:ascii="宋体" w:hAnsi="宋体" w:hint="eastAsia"/>
          <w:sz w:val="24"/>
        </w:rPr>
        <w:t>，然后基于中心点或者关键点来进行目标的检测。</w:t>
      </w:r>
    </w:p>
    <w:p w14:paraId="77DD8AF5" w14:textId="77777777" w:rsidR="00BE3F30" w:rsidRDefault="00884478" w:rsidP="009A14C6">
      <w:pPr>
        <w:spacing w:line="440" w:lineRule="exact"/>
        <w:ind w:firstLine="420"/>
        <w:rPr>
          <w:rFonts w:ascii="宋体" w:hAnsi="宋体"/>
          <w:sz w:val="24"/>
        </w:rPr>
      </w:pPr>
      <w:r>
        <w:rPr>
          <w:rFonts w:ascii="宋体" w:hAnsi="宋体" w:hint="eastAsia"/>
          <w:sz w:val="24"/>
        </w:rPr>
        <w:t>无锚点框</w:t>
      </w:r>
      <w:r w:rsidR="00846A13">
        <w:rPr>
          <w:rFonts w:ascii="宋体" w:hAnsi="宋体" w:hint="eastAsia"/>
          <w:sz w:val="24"/>
        </w:rPr>
        <w:t>思想也刚好符合单阶段目标检测的思想，</w:t>
      </w:r>
      <w:r w:rsidR="005C21A5">
        <w:rPr>
          <w:rFonts w:ascii="宋体" w:hAnsi="宋体" w:hint="eastAsia"/>
          <w:sz w:val="24"/>
        </w:rPr>
        <w:t>单阶段目标检测</w:t>
      </w:r>
      <w:r w:rsidR="00115B7D">
        <w:rPr>
          <w:rFonts w:ascii="宋体" w:hAnsi="宋体" w:hint="eastAsia"/>
          <w:sz w:val="24"/>
        </w:rPr>
        <w:t>，特点是一步到位，速度相对比较快；相对于</w:t>
      </w:r>
      <w:r w:rsidR="00BC5441">
        <w:rPr>
          <w:rFonts w:ascii="宋体" w:hAnsi="宋体" w:hint="eastAsia"/>
          <w:sz w:val="24"/>
        </w:rPr>
        <w:t>多</w:t>
      </w:r>
      <w:r w:rsidR="00115B7D">
        <w:rPr>
          <w:rFonts w:ascii="宋体" w:hAnsi="宋体" w:hint="eastAsia"/>
          <w:sz w:val="24"/>
        </w:rPr>
        <w:t>阶段目标检测，需要选举候选框再进行分类，计算量相对较大，而单阶段检测方法，仅仅需送入一次网络就可以预测出所有的边界框。</w:t>
      </w:r>
    </w:p>
    <w:p w14:paraId="0928CE58" w14:textId="77777777" w:rsidR="000061F5" w:rsidRDefault="00D214E8" w:rsidP="009A14C6">
      <w:pPr>
        <w:spacing w:line="440" w:lineRule="exact"/>
        <w:ind w:firstLine="420"/>
        <w:rPr>
          <w:rFonts w:ascii="宋体" w:hAnsi="宋体"/>
          <w:sz w:val="24"/>
        </w:rPr>
      </w:pPr>
      <w:r>
        <w:rPr>
          <w:rFonts w:ascii="宋体" w:hAnsi="宋体" w:hint="eastAsia"/>
          <w:sz w:val="24"/>
        </w:rPr>
        <w:lastRenderedPageBreak/>
        <w:t>而对于全卷积网络FCN，对比于CNN而言，去除了全连接层，将原先所有的全连接层都换成卷积层，最大程度上保留了图片的特征，对图像进行像素级的分类</w:t>
      </w:r>
      <w:r w:rsidR="00111CEE">
        <w:rPr>
          <w:rFonts w:ascii="宋体" w:hAnsi="宋体" w:hint="eastAsia"/>
          <w:sz w:val="24"/>
        </w:rPr>
        <w:t>。FCN可以接受任意尺寸的输入图像，采用反卷积层对最后一个卷积层的特征图进行上采用，使它恢复到输入图像相同的尺寸，从而可以对每一个像素都产生预测，同时保留了原始输入图像中的空间信息。全卷积是从抽象的特征中恢复出每个像素所属的类别，即从图像级别的分类进一步延伸到像素级别的分类。</w:t>
      </w:r>
    </w:p>
    <w:p w14:paraId="7D80CAD3" w14:textId="77777777" w:rsidR="00D302F1" w:rsidRDefault="00B4374E" w:rsidP="009A14C6">
      <w:pPr>
        <w:spacing w:line="440" w:lineRule="exact"/>
        <w:ind w:firstLine="420"/>
        <w:rPr>
          <w:rFonts w:ascii="宋体" w:hAnsi="宋体"/>
          <w:sz w:val="24"/>
        </w:rPr>
      </w:pPr>
      <w:r w:rsidRPr="00B4374E">
        <w:rPr>
          <w:rFonts w:ascii="宋体" w:hAnsi="宋体" w:hint="eastAsia"/>
          <w:sz w:val="24"/>
        </w:rPr>
        <w:t>无锚点框的全卷积单阶段目标检测</w:t>
      </w:r>
      <w:r>
        <w:rPr>
          <w:rFonts w:ascii="宋体" w:hAnsi="宋体" w:hint="eastAsia"/>
          <w:sz w:val="24"/>
        </w:rPr>
        <w:t>网络，类似于语义分割，针对每个像素进行预测</w:t>
      </w:r>
      <w:r w:rsidR="0082368F">
        <w:rPr>
          <w:rFonts w:ascii="宋体" w:hAnsi="宋体" w:hint="eastAsia"/>
          <w:sz w:val="24"/>
        </w:rPr>
        <w:t>。</w:t>
      </w:r>
      <w:r>
        <w:rPr>
          <w:rFonts w:ascii="宋体" w:hAnsi="宋体" w:hint="eastAsia"/>
          <w:sz w:val="24"/>
        </w:rPr>
        <w:t>无锚点框不依赖于预先定义的锚点框或者区域提案</w:t>
      </w:r>
      <w:r w:rsidR="0082368F">
        <w:rPr>
          <w:rFonts w:ascii="宋体" w:hAnsi="宋体" w:hint="eastAsia"/>
          <w:sz w:val="24"/>
        </w:rPr>
        <w:t>，避免了与锚点框的复杂运算，锚点框会引入很多需要优化的超参数</w:t>
      </w:r>
      <w:r w:rsidR="00486F65">
        <w:rPr>
          <w:rFonts w:ascii="宋体" w:hAnsi="宋体" w:hint="eastAsia"/>
          <w:sz w:val="24"/>
        </w:rPr>
        <w:t>，并且为了检测的效果，需要大量的锚点框，这样一来就会造成正负样本类别不均衡的问题。在训练过程中，还需要计算锚点框和真实边界框的交并比，计算量极大。</w:t>
      </w:r>
      <w:r w:rsidR="009E0208">
        <w:rPr>
          <w:rFonts w:ascii="宋体" w:hAnsi="宋体" w:hint="eastAsia"/>
          <w:sz w:val="24"/>
        </w:rPr>
        <w:t>该网络则可以避免这些复杂计算</w:t>
      </w:r>
      <w:r w:rsidR="005622D6">
        <w:rPr>
          <w:rFonts w:ascii="宋体" w:hAnsi="宋体" w:hint="eastAsia"/>
          <w:sz w:val="24"/>
        </w:rPr>
        <w:t>，使得检测速度加快。</w:t>
      </w:r>
    </w:p>
    <w:p w14:paraId="50F1FE15" w14:textId="77777777" w:rsidR="009E7ACF" w:rsidRDefault="00D302F1" w:rsidP="009A14C6">
      <w:pPr>
        <w:spacing w:line="440" w:lineRule="exact"/>
        <w:ind w:firstLine="420"/>
        <w:rPr>
          <w:rFonts w:ascii="宋体" w:hAnsi="宋体"/>
          <w:sz w:val="24"/>
        </w:rPr>
      </w:pPr>
      <w:r>
        <w:rPr>
          <w:rFonts w:ascii="宋体" w:hAnsi="宋体" w:hint="eastAsia"/>
          <w:sz w:val="24"/>
        </w:rPr>
        <w:t>对于该目标检测算法而言，首先将输入的图片送入骨干网络之后，获得最终的特征图，基于锚点框的目标检测算法会在特征图的每个位置上使用预先定义好的锚点框来进行目标检测，但是该目标检测算法，通过直接对特征图上的每一点进行回归操作，来进行目标检测。</w:t>
      </w:r>
    </w:p>
    <w:p w14:paraId="6EAD482A" w14:textId="77777777" w:rsidR="009E5232" w:rsidRDefault="009E7ACF" w:rsidP="009A14C6">
      <w:pPr>
        <w:spacing w:line="440" w:lineRule="exact"/>
        <w:ind w:firstLine="420"/>
        <w:rPr>
          <w:rFonts w:ascii="宋体" w:hAnsi="宋体"/>
          <w:sz w:val="24"/>
        </w:rPr>
      </w:pPr>
      <w:r>
        <w:rPr>
          <w:rFonts w:ascii="宋体" w:hAnsi="宋体" w:hint="eastAsia"/>
          <w:sz w:val="24"/>
        </w:rPr>
        <w:t>首先将特征图中的每一个点（x，y）映射回原始的输入图像中，然后如果这个映射回原始输入的点在相应的真实边界框范围之内，而且类别标签相对应，我们将其作为训练的正样本块，</w:t>
      </w:r>
      <w:r w:rsidR="004720FA">
        <w:rPr>
          <w:rFonts w:ascii="宋体" w:hAnsi="宋体" w:hint="eastAsia"/>
          <w:sz w:val="24"/>
        </w:rPr>
        <w:t>否为将其作为负样本块。再接着</w:t>
      </w:r>
      <w:r w:rsidR="00667DFF">
        <w:rPr>
          <w:rFonts w:ascii="宋体" w:hAnsi="宋体" w:hint="eastAsia"/>
          <w:sz w:val="24"/>
        </w:rPr>
        <w:t>计算出</w:t>
      </w:r>
      <w:r w:rsidR="004720FA">
        <w:rPr>
          <w:rFonts w:ascii="宋体" w:hAnsi="宋体" w:hint="eastAsia"/>
          <w:sz w:val="24"/>
        </w:rPr>
        <w:t>该点</w:t>
      </w:r>
      <w:r w:rsidR="00667DFF">
        <w:rPr>
          <w:rFonts w:ascii="宋体" w:hAnsi="宋体" w:hint="eastAsia"/>
          <w:sz w:val="24"/>
        </w:rPr>
        <w:t>到真实边界框的左边框，上边框，右边框，下边框的距离</w:t>
      </w:r>
      <w:r w:rsidR="00E91E5E">
        <w:rPr>
          <w:rFonts w:ascii="宋体" w:hAnsi="宋体" w:hint="eastAsia"/>
          <w:sz w:val="24"/>
        </w:rPr>
        <w:t>，即</w:t>
      </w:r>
      <w:r w:rsidR="00254371">
        <w:rPr>
          <w:rFonts w:ascii="宋体" w:hAnsi="宋体" w:hint="eastAsia"/>
          <w:sz w:val="24"/>
        </w:rPr>
        <w:t>算法</w:t>
      </w:r>
      <w:r w:rsidR="00E91E5E">
        <w:rPr>
          <w:rFonts w:ascii="宋体" w:hAnsi="宋体" w:hint="eastAsia"/>
          <w:sz w:val="24"/>
        </w:rPr>
        <w:t>回归的目标</w:t>
      </w:r>
      <w:r w:rsidR="00667DFF">
        <w:rPr>
          <w:rFonts w:ascii="宋体" w:hAnsi="宋体" w:hint="eastAsia"/>
          <w:sz w:val="24"/>
        </w:rPr>
        <w:t>，记为（l，t，r，b）</w:t>
      </w:r>
      <w:r w:rsidR="008B6596">
        <w:rPr>
          <w:rFonts w:ascii="宋体" w:hAnsi="宋体" w:hint="eastAsia"/>
          <w:sz w:val="24"/>
        </w:rPr>
        <w:t>。</w:t>
      </w:r>
      <w:r w:rsidR="00AF1DC2">
        <w:rPr>
          <w:rFonts w:ascii="宋体" w:hAnsi="宋体" w:hint="eastAsia"/>
          <w:sz w:val="24"/>
        </w:rPr>
        <w:t>如果一个点在多个真实边界框的内部时，</w:t>
      </w:r>
      <w:r w:rsidR="00303C68">
        <w:rPr>
          <w:rFonts w:ascii="宋体" w:hAnsi="宋体" w:hint="eastAsia"/>
          <w:sz w:val="24"/>
        </w:rPr>
        <w:t>该样本为模糊样本，则选取区域最小的真实边界框作为目标；但是由于网络中使用了</w:t>
      </w:r>
      <w:r w:rsidR="00ED6685">
        <w:rPr>
          <w:rFonts w:ascii="宋体" w:hAnsi="宋体" w:hint="eastAsia"/>
          <w:sz w:val="24"/>
        </w:rPr>
        <w:t>特征金字塔网络</w:t>
      </w:r>
      <w:r w:rsidR="00E42931">
        <w:rPr>
          <w:rFonts w:ascii="宋体" w:hAnsi="宋体" w:hint="eastAsia"/>
          <w:sz w:val="24"/>
        </w:rPr>
        <w:t>，这将导致模糊样本的数量大大减少。</w:t>
      </w:r>
    </w:p>
    <w:p w14:paraId="08B6599D" w14:textId="602A738A" w:rsidR="00CC6395" w:rsidRDefault="00F63005" w:rsidP="009A14C6">
      <w:pPr>
        <w:spacing w:line="440" w:lineRule="exact"/>
        <w:ind w:firstLine="420"/>
        <w:rPr>
          <w:rFonts w:ascii="宋体" w:hAnsi="宋体"/>
          <w:sz w:val="24"/>
        </w:rPr>
      </w:pPr>
      <w:r>
        <w:rPr>
          <w:rFonts w:ascii="宋体" w:hAnsi="宋体" w:hint="eastAsia"/>
          <w:sz w:val="24"/>
        </w:rPr>
        <w:t>当位置（x，y）与一个真实边界框相关联时，该点位置处的训练回归目标则为</w:t>
      </w:r>
      <w:r w:rsidR="009E5232">
        <w:rPr>
          <w:rFonts w:ascii="宋体" w:hAnsi="宋体" w:hint="eastAsia"/>
          <w:sz w:val="24"/>
        </w:rPr>
        <w:t>：</w:t>
      </w:r>
    </w:p>
    <w:p w14:paraId="579F5CC2" w14:textId="4D08237E" w:rsidR="00473BDE" w:rsidRPr="00473BDE" w:rsidRDefault="00E05344" w:rsidP="00473BDE">
      <w:pPr>
        <w:spacing w:line="440" w:lineRule="exact"/>
        <w:rPr>
          <w:rFonts w:ascii="宋体" w:hAnsi="宋体"/>
          <w:sz w:val="24"/>
        </w:rPr>
      </w:pPr>
      <m:oMathPara>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=x-</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=y-</m:t>
          </m:r>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oMath>
      </m:oMathPara>
    </w:p>
    <w:p w14:paraId="77536E22" w14:textId="6FF7BF01" w:rsidR="006A7C21" w:rsidRDefault="00E05344" w:rsidP="009A14C6">
      <w:pPr>
        <w:spacing w:line="440" w:lineRule="exact"/>
        <w:rPr>
          <w:rFonts w:ascii="宋体" w:hAnsi="宋体"/>
          <w:sz w:val="24"/>
        </w:rPr>
      </w:pPr>
      <m:oMathPara>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 xml:space="preserve">-x, </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1</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-y</m:t>
          </m:r>
        </m:oMath>
      </m:oMathPara>
    </w:p>
    <w:p w14:paraId="56B50543" w14:textId="77777777" w:rsidR="00415BDC" w:rsidRDefault="00730D04" w:rsidP="009A14C6">
      <w:pPr>
        <w:spacing w:line="440" w:lineRule="exact"/>
        <w:rPr>
          <w:rFonts w:ascii="宋体" w:hAnsi="宋体"/>
          <w:sz w:val="24"/>
        </w:rPr>
      </w:pPr>
      <w:r w:rsidRPr="00730D04">
        <w:rPr>
          <w:rFonts w:ascii="宋体" w:hAnsi="宋体" w:hint="eastAsia"/>
          <w:sz w:val="24"/>
        </w:rPr>
        <w:t>其中</w:t>
      </w:r>
      <w:r>
        <w:rPr>
          <w:rFonts w:ascii="宋体" w:hAnsi="宋体" w:hint="eastAsia"/>
          <w:sz w:val="24"/>
        </w:rPr>
        <w:t>（x</w:t>
      </w:r>
      <w:r w:rsidRPr="00730D04">
        <w:rPr>
          <w:rFonts w:ascii="宋体" w:hAnsi="宋体" w:hint="eastAsia"/>
          <w:sz w:val="24"/>
          <w:vertAlign w:val="subscript"/>
        </w:rPr>
        <w:t>0</w:t>
      </w:r>
      <w:r w:rsidR="00B714D6">
        <w:rPr>
          <w:rFonts w:ascii="宋体" w:hAnsi="宋体" w:hint="eastAsia"/>
          <w:sz w:val="24"/>
        </w:rPr>
        <w:t>，</w:t>
      </w:r>
      <w:r>
        <w:rPr>
          <w:rFonts w:ascii="宋体" w:hAnsi="宋体"/>
          <w:sz w:val="24"/>
        </w:rPr>
        <w:t>y</w:t>
      </w:r>
      <w:r w:rsidRPr="00730D04">
        <w:rPr>
          <w:rFonts w:ascii="宋体" w:hAnsi="宋体"/>
          <w:sz w:val="24"/>
          <w:vertAlign w:val="subscript"/>
        </w:rPr>
        <w:t>0</w:t>
      </w:r>
      <w:r>
        <w:rPr>
          <w:rFonts w:ascii="宋体" w:hAnsi="宋体" w:hint="eastAsia"/>
          <w:sz w:val="24"/>
        </w:rPr>
        <w:t>）,（x</w:t>
      </w:r>
      <w:r w:rsidRPr="00730D04">
        <w:rPr>
          <w:rFonts w:ascii="宋体" w:hAnsi="宋体"/>
          <w:sz w:val="24"/>
          <w:vertAlign w:val="subscript"/>
        </w:rPr>
        <w:t>1</w:t>
      </w:r>
      <w:r w:rsidR="00B714D6">
        <w:rPr>
          <w:rFonts w:ascii="宋体" w:hAnsi="宋体" w:hint="eastAsia"/>
          <w:sz w:val="24"/>
        </w:rPr>
        <w:t>，</w:t>
      </w:r>
      <w:r>
        <w:rPr>
          <w:rFonts w:ascii="宋体" w:hAnsi="宋体"/>
          <w:sz w:val="24"/>
        </w:rPr>
        <w:t>y</w:t>
      </w:r>
      <w:r w:rsidRPr="00730D04">
        <w:rPr>
          <w:rFonts w:ascii="宋体" w:hAnsi="宋体"/>
          <w:sz w:val="24"/>
          <w:vertAlign w:val="subscript"/>
        </w:rPr>
        <w:t>1</w:t>
      </w:r>
      <w:r>
        <w:rPr>
          <w:rFonts w:ascii="宋体" w:hAnsi="宋体" w:hint="eastAsia"/>
          <w:sz w:val="24"/>
        </w:rPr>
        <w:t>）分别表示真实边框的左上角和右下角坐标。</w:t>
      </w:r>
      <w:r w:rsidR="00CF7C9A">
        <w:rPr>
          <w:rFonts w:ascii="宋体" w:hAnsi="宋体" w:hint="eastAsia"/>
          <w:sz w:val="24"/>
        </w:rPr>
        <w:t>通过这样的回归方式可以获得大量的正样本块，然后使用</w:t>
      </w:r>
      <w:r w:rsidR="00504BA6">
        <w:rPr>
          <w:rFonts w:ascii="宋体" w:hAnsi="宋体" w:hint="eastAsia"/>
          <w:sz w:val="24"/>
        </w:rPr>
        <w:t>这样正样本块</w:t>
      </w:r>
      <w:r w:rsidR="00CF7C9A">
        <w:rPr>
          <w:rFonts w:ascii="宋体" w:hAnsi="宋体" w:hint="eastAsia"/>
          <w:sz w:val="24"/>
        </w:rPr>
        <w:t>进行回归操作</w:t>
      </w:r>
      <w:r w:rsidR="00865A11">
        <w:rPr>
          <w:rFonts w:ascii="宋体" w:hAnsi="宋体" w:hint="eastAsia"/>
          <w:sz w:val="24"/>
        </w:rPr>
        <w:t>，获得比较好的性能提升。</w:t>
      </w:r>
    </w:p>
    <w:p w14:paraId="7997BF5E" w14:textId="20B4CF57" w:rsidR="00415BDC" w:rsidRDefault="009E0BD6" w:rsidP="009A14C6">
      <w:pPr>
        <w:spacing w:line="440" w:lineRule="exact"/>
        <w:ind w:firstLine="420"/>
        <w:rPr>
          <w:rFonts w:ascii="宋体" w:hAnsi="宋体"/>
          <w:sz w:val="24"/>
        </w:rPr>
      </w:pPr>
      <w:r>
        <w:rPr>
          <w:rFonts w:ascii="宋体" w:hAnsi="宋体" w:hint="eastAsia"/>
          <w:sz w:val="24"/>
        </w:rPr>
        <w:t>对于loss函数，其公式为：</w:t>
      </w:r>
    </w:p>
    <w:p w14:paraId="792A10D0" w14:textId="786255E6" w:rsidR="00766016" w:rsidRPr="008529ED" w:rsidRDefault="008529ED" w:rsidP="008529ED">
      <w:pPr>
        <w:ind w:firstLine="420"/>
        <w:rPr>
          <w:rFonts w:ascii="宋体" w:hAnsi="宋体"/>
          <w:sz w:val="24"/>
        </w:rPr>
      </w:pPr>
      <m:oMathPara>
        <m:oMath>
          <m:r>
            <w:rPr>
              <w:rFonts w:ascii="Cambria Math" w:hAnsi="Cambria Math"/>
              <w:sz w:val="24"/>
            </w:rPr>
            <w:lastRenderedPageBreak/>
            <m:t>L</m:t>
          </m:r>
          <m:d>
            <m:dPr>
              <m:ctrlPr>
                <w:rPr>
                  <w:rFonts w:ascii="Cambria Math" w:hAnsi="Cambria Math"/>
                  <w:i/>
                  <w:sz w:val="24"/>
                </w:rPr>
              </m:ctrlPr>
            </m:d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x,y</m:t>
                      </m:r>
                    </m:sub>
                  </m:sSub>
                </m:e>
              </m:d>
              <m:r>
                <w:rPr>
                  <w:rFonts w:ascii="Cambria Math" w:hAnsi="Cambria Math"/>
                  <w:sz w:val="24"/>
                </w:rPr>
                <m:t xml:space="preserve">, </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x,y</m:t>
                      </m:r>
                    </m:sub>
                  </m:sSub>
                </m:e>
              </m:d>
            </m:e>
          </m:d>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pos</m:t>
                  </m:r>
                </m:sub>
              </m:sSub>
            </m:den>
          </m:f>
          <m:nary>
            <m:naryPr>
              <m:chr m:val="∑"/>
              <m:limLoc m:val="undOvr"/>
              <m:supHide m:val="1"/>
              <m:ctrlPr>
                <w:rPr>
                  <w:rFonts w:ascii="Cambria Math" w:hAnsi="Cambria Math"/>
                  <w:i/>
                  <w:sz w:val="24"/>
                </w:rPr>
              </m:ctrlPr>
            </m:naryPr>
            <m:sub>
              <m:r>
                <w:rPr>
                  <w:rFonts w:ascii="Cambria Math" w:hAnsi="Cambria Math"/>
                  <w:sz w:val="24"/>
                </w:rPr>
                <m:t>x,y</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cls</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x,y</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x,y</m:t>
                      </m:r>
                    </m:sub>
                    <m:sup>
                      <m:r>
                        <w:rPr>
                          <w:rFonts w:ascii="Cambria Math" w:hAnsi="Cambria Math"/>
                          <w:sz w:val="24"/>
                        </w:rPr>
                        <m:t>*</m:t>
                      </m:r>
                    </m:sup>
                  </m:sSubSup>
                </m:e>
              </m:d>
            </m:e>
          </m:nary>
          <m:r>
            <w:rPr>
              <w:rFonts w:ascii="Cambria Math" w:hAnsi="Cambria Math"/>
              <w:sz w:val="24"/>
            </w:rPr>
            <m:t>+</m:t>
          </m:r>
          <m:f>
            <m:fPr>
              <m:ctrlPr>
                <w:rPr>
                  <w:rFonts w:ascii="Cambria Math" w:hAnsi="Cambria Math"/>
                  <w:i/>
                  <w:sz w:val="24"/>
                </w:rPr>
              </m:ctrlPr>
            </m:fPr>
            <m:num>
              <m:r>
                <w:rPr>
                  <w:rFonts w:ascii="Cambria Math" w:hAnsi="Cambria Math"/>
                  <w:sz w:val="24"/>
                </w:rPr>
                <m:t>λ</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pos</m:t>
                  </m:r>
                </m:sub>
              </m:sSub>
            </m:den>
          </m:f>
          <m:nary>
            <m:naryPr>
              <m:chr m:val="∑"/>
              <m:limLoc m:val="undOvr"/>
              <m:supHide m:val="1"/>
              <m:ctrlPr>
                <w:rPr>
                  <w:rFonts w:ascii="Cambria Math" w:hAnsi="Cambria Math"/>
                  <w:i/>
                  <w:sz w:val="24"/>
                </w:rPr>
              </m:ctrlPr>
            </m:naryPr>
            <m:sub>
              <m:r>
                <w:rPr>
                  <w:rFonts w:ascii="Cambria Math" w:hAnsi="Cambria Math"/>
                  <w:sz w:val="24"/>
                </w:rPr>
                <m:t>x,y</m:t>
              </m:r>
            </m:sub>
            <m:sup/>
            <m:e>
              <m:sSub>
                <m:sSubPr>
                  <m:ctrlPr>
                    <w:rPr>
                      <w:rFonts w:ascii="Cambria Math" w:hAnsi="Cambria Math"/>
                      <w:i/>
                      <w:sz w:val="24"/>
                    </w:rPr>
                  </m:ctrlPr>
                </m:sSubPr>
                <m:e>
                  <m:r>
                    <w:rPr>
                      <w:rFonts w:ascii="Cambria Math" w:hAnsi="Cambria Math"/>
                      <w:sz w:val="24"/>
                    </w:rPr>
                    <m:t>I</m:t>
                  </m:r>
                </m:e>
                <m:sub>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x,y</m:t>
                      </m:r>
                    </m:sub>
                    <m:sup>
                      <m:r>
                        <w:rPr>
                          <w:rFonts w:ascii="Cambria Math" w:hAnsi="Cambria Math"/>
                          <w:sz w:val="24"/>
                        </w:rPr>
                        <m:t>*</m:t>
                      </m:r>
                    </m:sup>
                  </m:sSubSup>
                  <m:r>
                    <w:rPr>
                      <w:rFonts w:ascii="Cambria Math" w:hAnsi="Cambria Math"/>
                      <w:sz w:val="24"/>
                    </w:rPr>
                    <m:t>&gt;0}</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reg</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x,y</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x,y</m:t>
                      </m:r>
                    </m:sub>
                    <m:sup>
                      <m:r>
                        <w:rPr>
                          <w:rFonts w:ascii="Cambria Math" w:hAnsi="Cambria Math"/>
                          <w:sz w:val="24"/>
                        </w:rPr>
                        <m:t>*</m:t>
                      </m:r>
                    </m:sup>
                  </m:sSubSup>
                </m:e>
              </m:d>
            </m:e>
          </m:nary>
        </m:oMath>
      </m:oMathPara>
    </w:p>
    <w:p w14:paraId="5DD3F95E" w14:textId="6B75DC65" w:rsidR="003A17BD" w:rsidRDefault="00E05344" w:rsidP="009A14C6">
      <w:pPr>
        <w:spacing w:line="440" w:lineRule="exact"/>
        <w:rPr>
          <w:rFonts w:ascii="宋体" w:hAnsi="宋体"/>
          <w:sz w:val="24"/>
        </w:rPr>
      </w:pPr>
      <m:oMath>
        <m:sSub>
          <m:sSubPr>
            <m:ctrlPr>
              <w:rPr>
                <w:rFonts w:ascii="Cambria Math" w:hAnsi="Cambria Math"/>
                <w:i/>
                <w:sz w:val="24"/>
                <w:szCs w:val="22"/>
              </w:rPr>
            </m:ctrlPr>
          </m:sSubPr>
          <m:e>
            <m:r>
              <w:rPr>
                <w:rFonts w:ascii="Cambria Math" w:hAnsi="Cambria Math"/>
              </w:rPr>
              <m:t>L</m:t>
            </m:r>
          </m:e>
          <m:sub>
            <m:r>
              <w:rPr>
                <w:rFonts w:ascii="Cambria Math" w:hAnsi="Cambria Math"/>
              </w:rPr>
              <m:t>cls</m:t>
            </m:r>
          </m:sub>
        </m:sSub>
      </m:oMath>
      <w:r w:rsidR="00DD220B" w:rsidRPr="00DD220B">
        <w:rPr>
          <w:rFonts w:ascii="宋体" w:hAnsi="宋体" w:hint="eastAsia"/>
          <w:sz w:val="24"/>
        </w:rPr>
        <w:t>为</w:t>
      </w:r>
      <w:r w:rsidR="001B6BF1">
        <w:rPr>
          <w:rFonts w:ascii="宋体" w:hAnsi="宋体" w:hint="eastAsia"/>
          <w:sz w:val="24"/>
        </w:rPr>
        <w:t>分类</w:t>
      </w:r>
      <w:r w:rsidR="00DD220B">
        <w:rPr>
          <w:rFonts w:ascii="宋体" w:hAnsi="宋体" w:hint="eastAsia"/>
          <w:sz w:val="24"/>
        </w:rPr>
        <w:t>损失</w:t>
      </w:r>
      <w:r w:rsidR="004B446C">
        <w:rPr>
          <w:rFonts w:ascii="宋体" w:hAnsi="宋体" w:hint="eastAsia"/>
          <w:sz w:val="24"/>
        </w:rPr>
        <w:t>，采用的Focal</w:t>
      </w:r>
      <w:r w:rsidR="001B6BF1">
        <w:rPr>
          <w:rFonts w:ascii="宋体" w:hAnsi="宋体"/>
          <w:sz w:val="24"/>
        </w:rPr>
        <w:t xml:space="preserve"> </w:t>
      </w:r>
      <w:r w:rsidR="004B446C">
        <w:rPr>
          <w:rFonts w:ascii="宋体" w:hAnsi="宋体"/>
          <w:sz w:val="24"/>
        </w:rPr>
        <w:t>loss</w:t>
      </w:r>
      <w:r w:rsidR="004B446C">
        <w:rPr>
          <w:rFonts w:ascii="宋体" w:hAnsi="宋体" w:hint="eastAsia"/>
          <w:sz w:val="24"/>
        </w:rPr>
        <w:t>；</w:t>
      </w:r>
      <m:oMath>
        <m:sSub>
          <m:sSubPr>
            <m:ctrlPr>
              <w:rPr>
                <w:rFonts w:ascii="Cambria Math" w:hAnsi="Cambria Math"/>
                <w:i/>
                <w:sz w:val="24"/>
                <w:szCs w:val="22"/>
              </w:rPr>
            </m:ctrlPr>
          </m:sSubPr>
          <m:e>
            <m:r>
              <w:rPr>
                <w:rFonts w:ascii="Cambria Math" w:hAnsi="Cambria Math"/>
              </w:rPr>
              <m:t>L</m:t>
            </m:r>
          </m:e>
          <m:sub>
            <m:r>
              <w:rPr>
                <w:rFonts w:ascii="Cambria Math" w:hAnsi="Cambria Math"/>
              </w:rPr>
              <m:t>reg</m:t>
            </m:r>
          </m:sub>
        </m:sSub>
      </m:oMath>
      <w:r w:rsidR="001B6BF1">
        <w:rPr>
          <w:rFonts w:ascii="宋体" w:hAnsi="宋体" w:hint="eastAsia"/>
          <w:sz w:val="24"/>
        </w:rPr>
        <w:t>回归</w:t>
      </w:r>
      <w:r w:rsidR="00DD220B" w:rsidRPr="004B446C">
        <w:rPr>
          <w:rFonts w:ascii="宋体" w:hAnsi="宋体" w:hint="eastAsia"/>
          <w:sz w:val="24"/>
        </w:rPr>
        <w:t>损失</w:t>
      </w:r>
      <w:r w:rsidR="001B6BF1">
        <w:rPr>
          <w:rFonts w:ascii="宋体" w:hAnsi="宋体" w:hint="eastAsia"/>
          <w:sz w:val="24"/>
        </w:rPr>
        <w:t>，采用的IOU</w:t>
      </w:r>
      <w:r w:rsidR="001B6BF1">
        <w:rPr>
          <w:rFonts w:ascii="宋体" w:hAnsi="宋体"/>
          <w:sz w:val="24"/>
        </w:rPr>
        <w:t xml:space="preserve"> </w:t>
      </w:r>
      <w:r w:rsidR="001B6BF1">
        <w:rPr>
          <w:rFonts w:ascii="宋体" w:hAnsi="宋体" w:hint="eastAsia"/>
          <w:sz w:val="24"/>
        </w:rPr>
        <w:t>loss</w:t>
      </w:r>
      <w:r w:rsidR="00B336CE">
        <w:rPr>
          <w:rFonts w:ascii="宋体" w:hAnsi="宋体" w:hint="eastAsia"/>
          <w:sz w:val="24"/>
        </w:rPr>
        <w:t>。</w:t>
      </w:r>
    </w:p>
    <w:p w14:paraId="28126417" w14:textId="7C2889BB" w:rsidR="003523D1" w:rsidRDefault="003523D1" w:rsidP="009A14C6">
      <w:pPr>
        <w:spacing w:line="440" w:lineRule="exact"/>
        <w:rPr>
          <w:rFonts w:ascii="宋体" w:hAnsi="宋体"/>
          <w:sz w:val="24"/>
        </w:rPr>
      </w:pPr>
      <w:r>
        <w:rPr>
          <w:rFonts w:ascii="宋体" w:hAnsi="宋体"/>
          <w:sz w:val="24"/>
        </w:rPr>
        <w:tab/>
      </w:r>
      <w:r w:rsidR="00C252E4">
        <w:rPr>
          <w:rFonts w:ascii="宋体" w:hAnsi="宋体" w:hint="eastAsia"/>
          <w:sz w:val="24"/>
        </w:rPr>
        <w:t>该目标检测方式会因为距离目标中心较远的位置而预测出大量低质量的边框</w:t>
      </w:r>
      <w:r w:rsidR="00CB0174">
        <w:rPr>
          <w:rFonts w:ascii="宋体" w:hAnsi="宋体" w:hint="eastAsia"/>
          <w:sz w:val="24"/>
        </w:rPr>
        <w:t>。</w:t>
      </w:r>
      <w:r w:rsidR="006D6C1C">
        <w:rPr>
          <w:rFonts w:ascii="宋体" w:hAnsi="宋体" w:hint="eastAsia"/>
          <w:sz w:val="24"/>
        </w:rPr>
        <w:t>所以算法在不引起新参数的情况下</w:t>
      </w:r>
      <w:r w:rsidR="00822746">
        <w:rPr>
          <w:rFonts w:ascii="宋体" w:hAnsi="宋体" w:hint="eastAsia"/>
          <w:sz w:val="24"/>
        </w:rPr>
        <w:t>来抑制这些低质量的边框。平行于分类分支增加了一个新的分支</w:t>
      </w:r>
      <w:r w:rsidR="00CB2FDC">
        <w:rPr>
          <w:rFonts w:ascii="宋体" w:hAnsi="宋体" w:hint="eastAsia"/>
          <w:sz w:val="24"/>
        </w:rPr>
        <w:t>称为center-ness中心度</w:t>
      </w:r>
      <w:r w:rsidR="00822746">
        <w:rPr>
          <w:rFonts w:ascii="宋体" w:hAnsi="宋体" w:hint="eastAsia"/>
          <w:sz w:val="24"/>
        </w:rPr>
        <w:t>，</w:t>
      </w:r>
      <w:r w:rsidR="00CB2FDC">
        <w:rPr>
          <w:rFonts w:ascii="宋体" w:hAnsi="宋体" w:hint="eastAsia"/>
          <w:sz w:val="24"/>
        </w:rPr>
        <w:t>用于预测</w:t>
      </w:r>
      <w:r w:rsidR="004B0D33">
        <w:rPr>
          <w:rFonts w:ascii="宋体" w:hAnsi="宋体" w:hint="eastAsia"/>
          <w:sz w:val="24"/>
        </w:rPr>
        <w:t>该</w:t>
      </w:r>
      <w:r w:rsidR="00CB2FDC">
        <w:rPr>
          <w:rFonts w:ascii="宋体" w:hAnsi="宋体" w:hint="eastAsia"/>
          <w:sz w:val="24"/>
        </w:rPr>
        <w:t>位置</w:t>
      </w:r>
      <w:r w:rsidR="004B0D33">
        <w:rPr>
          <w:rFonts w:ascii="宋体" w:hAnsi="宋体" w:hint="eastAsia"/>
          <w:sz w:val="24"/>
        </w:rPr>
        <w:t>到目标物中心位置的距离</w:t>
      </w:r>
      <w:r w:rsidR="00103AB7">
        <w:rPr>
          <w:rFonts w:ascii="宋体" w:hAnsi="宋体" w:hint="eastAsia"/>
          <w:sz w:val="24"/>
        </w:rPr>
        <w:t>。其回归定义为：</w:t>
      </w:r>
    </w:p>
    <w:p w14:paraId="6E621A1B" w14:textId="70FB1986" w:rsidR="00D248C0" w:rsidRPr="00D20489" w:rsidRDefault="00E05344" w:rsidP="00CE031F">
      <w:pPr>
        <w:rPr>
          <w:rFonts w:ascii="宋体" w:hAnsi="宋体"/>
          <w:sz w:val="24"/>
        </w:rPr>
      </w:pPr>
      <m:oMathPara>
        <m:oMath>
          <m:sSup>
            <m:sSupPr>
              <m:ctrlPr>
                <w:rPr>
                  <w:rFonts w:ascii="Cambria Math" w:hAnsi="Cambria Math"/>
                  <w:i/>
                  <w:sz w:val="24"/>
                </w:rPr>
              </m:ctrlPr>
            </m:sSupPr>
            <m:e>
              <m:r>
                <w:rPr>
                  <w:rFonts w:ascii="Cambria Math" w:hAnsi="Cambria Math"/>
                  <w:sz w:val="24"/>
                </w:rPr>
                <m:t>centerness</m:t>
              </m:r>
            </m:e>
            <m:sup>
              <m:r>
                <w:rPr>
                  <w:rFonts w:ascii="Cambria Math" w:hAnsi="Cambria Math"/>
                  <w:sz w:val="24"/>
                </w:rPr>
                <m:t>*</m:t>
              </m:r>
            </m:sup>
          </m:sSup>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num>
                <m:den>
                  <m:r>
                    <m:rPr>
                      <m:sty m:val="p"/>
                    </m:rPr>
                    <w:rPr>
                      <w:rFonts w:ascii="Cambria Math" w:hAnsi="Cambria Math"/>
                      <w:sz w:val="24"/>
                    </w:rPr>
                    <m:t>max⁡</m:t>
                  </m:r>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den>
              </m:f>
              <m:r>
                <w:rPr>
                  <w:rFonts w:ascii="Cambria Math" w:hAnsi="Cambria Math"/>
                  <w:sz w:val="24"/>
                </w:rPr>
                <m:t>×</m:t>
              </m:r>
              <m:f>
                <m:fPr>
                  <m:ctrlPr>
                    <w:rPr>
                      <w:rFonts w:ascii="Cambria Math" w:hAnsi="Cambria Math"/>
                      <w:i/>
                      <w:sz w:val="24"/>
                    </w:rPr>
                  </m:ctrlPr>
                </m:fPr>
                <m:num>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num>
                <m:den>
                  <m:r>
                    <m:rPr>
                      <m:sty m:val="p"/>
                    </m:rPr>
                    <w:rPr>
                      <w:rFonts w:ascii="Cambria Math" w:hAnsi="Cambria Math"/>
                      <w:sz w:val="24"/>
                    </w:rPr>
                    <m:t>max⁡</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den>
              </m:f>
            </m:e>
          </m:rad>
        </m:oMath>
      </m:oMathPara>
    </w:p>
    <w:p w14:paraId="449073D2" w14:textId="77777777" w:rsidR="00F551B3" w:rsidRDefault="00D20489" w:rsidP="009A14C6">
      <w:pPr>
        <w:spacing w:line="440" w:lineRule="exact"/>
        <w:rPr>
          <w:rFonts w:ascii="宋体" w:hAnsi="宋体"/>
          <w:sz w:val="24"/>
        </w:rPr>
      </w:pPr>
      <w:r>
        <w:rPr>
          <w:rFonts w:ascii="宋体" w:hAnsi="宋体" w:hint="eastAsia"/>
          <w:sz w:val="24"/>
        </w:rPr>
        <w:t>c</w:t>
      </w:r>
      <w:r w:rsidRPr="00D20489">
        <w:rPr>
          <w:rFonts w:ascii="宋体" w:hAnsi="宋体" w:hint="eastAsia"/>
          <w:sz w:val="24"/>
        </w:rPr>
        <w:t>enter</w:t>
      </w:r>
      <w:r>
        <w:rPr>
          <w:rFonts w:ascii="宋体" w:hAnsi="宋体" w:hint="eastAsia"/>
          <w:sz w:val="24"/>
        </w:rPr>
        <w:t>-</w:t>
      </w:r>
      <w:r w:rsidRPr="00D20489">
        <w:rPr>
          <w:rFonts w:ascii="宋体" w:hAnsi="宋体" w:hint="eastAsia"/>
          <w:sz w:val="24"/>
        </w:rPr>
        <w:t>ness</w:t>
      </w:r>
      <w:r>
        <w:rPr>
          <w:rFonts w:ascii="宋体" w:hAnsi="宋体" w:hint="eastAsia"/>
          <w:sz w:val="24"/>
        </w:rPr>
        <w:t>的取值范围为[</w:t>
      </w:r>
      <w:r>
        <w:rPr>
          <w:rFonts w:ascii="宋体" w:hAnsi="宋体"/>
          <w:sz w:val="24"/>
        </w:rPr>
        <w:t>0,1]</w:t>
      </w:r>
      <w:r>
        <w:rPr>
          <w:rFonts w:ascii="宋体" w:hAnsi="宋体" w:hint="eastAsia"/>
          <w:sz w:val="24"/>
        </w:rPr>
        <w:t>，使用交叉熵损失进行训练。</w:t>
      </w:r>
      <w:r w:rsidRPr="00D20489">
        <w:rPr>
          <w:rFonts w:ascii="宋体" w:hAnsi="宋体" w:hint="eastAsia"/>
          <w:sz w:val="24"/>
        </w:rPr>
        <w:t>并把损失加入前面提到的损失函数中。测试时，将预测的中心度与相应的分类分数相乘，计算最终得分(用于对检测到的边界框进行排序)。因此，中心度可以降低远离对象中心的边界框的权重。因此，这些低质量边界框很可能被最终的非最大抑制（NMS）过程滤除，从而显着提高了检测性能。</w:t>
      </w:r>
    </w:p>
    <w:p w14:paraId="74B81C6C" w14:textId="77777777" w:rsidR="00D861F6" w:rsidRPr="00D20489" w:rsidRDefault="00D861F6" w:rsidP="009A14C6">
      <w:pPr>
        <w:spacing w:line="440" w:lineRule="exact"/>
        <w:rPr>
          <w:rFonts w:ascii="宋体" w:hAnsi="宋体"/>
          <w:sz w:val="24"/>
        </w:rPr>
      </w:pPr>
      <w:r>
        <w:rPr>
          <w:rFonts w:ascii="宋体" w:hAnsi="宋体"/>
          <w:sz w:val="24"/>
        </w:rPr>
        <w:tab/>
      </w:r>
      <w:r>
        <w:rPr>
          <w:rFonts w:ascii="宋体" w:hAnsi="宋体" w:hint="eastAsia"/>
          <w:sz w:val="24"/>
        </w:rPr>
        <w:t>在训练阶段，采用ResNet-50作为骨干网络，使用随机梯度下降优化器，初始学习率为0.01，批次大小</w:t>
      </w:r>
      <w:proofErr w:type="spellStart"/>
      <w:r>
        <w:rPr>
          <w:rFonts w:ascii="宋体" w:hAnsi="宋体" w:hint="eastAsia"/>
          <w:sz w:val="24"/>
        </w:rPr>
        <w:t>batch</w:t>
      </w:r>
      <w:r>
        <w:rPr>
          <w:rFonts w:ascii="宋体" w:hAnsi="宋体"/>
          <w:sz w:val="24"/>
        </w:rPr>
        <w:t>_size</w:t>
      </w:r>
      <w:proofErr w:type="spellEnd"/>
      <w:r>
        <w:rPr>
          <w:rFonts w:ascii="宋体" w:hAnsi="宋体"/>
          <w:sz w:val="24"/>
        </w:rPr>
        <w:t>为16，在迭代到60k和80k的时候权重衰减为0.0001和0.9，使用ImageNet预训练权重进行初始化，</w:t>
      </w:r>
      <w:r w:rsidRPr="00E30298">
        <w:rPr>
          <w:rFonts w:ascii="宋体" w:hAnsi="宋体" w:hint="eastAsia"/>
          <w:sz w:val="24"/>
        </w:rPr>
        <w:t>将输入图片裁剪为短边不小于800</w:t>
      </w:r>
      <w:r w:rsidR="00E30298">
        <w:rPr>
          <w:rFonts w:ascii="宋体" w:hAnsi="宋体" w:hint="eastAsia"/>
          <w:sz w:val="24"/>
        </w:rPr>
        <w:t>像素</w:t>
      </w:r>
      <w:r w:rsidRPr="00E30298">
        <w:rPr>
          <w:rFonts w:ascii="宋体" w:hAnsi="宋体" w:hint="eastAsia"/>
          <w:sz w:val="24"/>
        </w:rPr>
        <w:t>，长边不小于1333</w:t>
      </w:r>
      <w:r w:rsidR="00E30298">
        <w:rPr>
          <w:rFonts w:ascii="宋体" w:hAnsi="宋体" w:hint="eastAsia"/>
          <w:sz w:val="24"/>
        </w:rPr>
        <w:t>像素</w:t>
      </w:r>
      <w:r w:rsidRPr="00E30298">
        <w:rPr>
          <w:rFonts w:ascii="宋体" w:hAnsi="宋体" w:hint="eastAsia"/>
          <w:sz w:val="24"/>
        </w:rPr>
        <w:t>大小。</w:t>
      </w:r>
      <w:r w:rsidR="00F00783">
        <w:rPr>
          <w:rFonts w:ascii="宋体" w:hAnsi="宋体" w:hint="eastAsia"/>
          <w:sz w:val="24"/>
        </w:rPr>
        <w:t>而</w:t>
      </w:r>
      <w:r w:rsidRPr="00E30298">
        <w:rPr>
          <w:rFonts w:ascii="宋体" w:hAnsi="宋体" w:hint="eastAsia"/>
          <w:sz w:val="24"/>
        </w:rPr>
        <w:t>整个网络</w:t>
      </w:r>
      <w:r w:rsidR="00F00783">
        <w:rPr>
          <w:rFonts w:ascii="宋体" w:hAnsi="宋体" w:hint="eastAsia"/>
          <w:sz w:val="24"/>
        </w:rPr>
        <w:t>则</w:t>
      </w:r>
      <w:r w:rsidRPr="00E30298">
        <w:rPr>
          <w:rFonts w:ascii="宋体" w:hAnsi="宋体" w:hint="eastAsia"/>
          <w:sz w:val="24"/>
        </w:rPr>
        <w:t>是在COCO数据集上面训练得到的。</w:t>
      </w:r>
    </w:p>
    <w:p w14:paraId="562752F8"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实施技术方案所需的条件</w:t>
      </w:r>
    </w:p>
    <w:p w14:paraId="3DA6D820"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操作系统：</w:t>
      </w:r>
      <w:r w:rsidR="00B10F10">
        <w:rPr>
          <w:rFonts w:ascii="宋体" w:hAnsi="宋体"/>
          <w:sz w:val="24"/>
        </w:rPr>
        <w:tab/>
      </w:r>
      <w:r w:rsidRPr="006C176C">
        <w:rPr>
          <w:rFonts w:ascii="宋体" w:hAnsi="宋体" w:hint="eastAsia"/>
          <w:sz w:val="24"/>
        </w:rPr>
        <w:t>Ubuntu18.04及以上操作系统（32位或64位）</w:t>
      </w:r>
    </w:p>
    <w:p w14:paraId="44BE09E8"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硬件环境：</w:t>
      </w:r>
      <w:r w:rsidR="00B10F10">
        <w:rPr>
          <w:rFonts w:ascii="宋体" w:hAnsi="宋体"/>
          <w:sz w:val="24"/>
        </w:rPr>
        <w:tab/>
      </w:r>
      <w:r w:rsidRPr="006C176C">
        <w:rPr>
          <w:rFonts w:ascii="宋体" w:hAnsi="宋体" w:hint="eastAsia"/>
          <w:sz w:val="24"/>
        </w:rPr>
        <w:t>内存8GB-16GB</w:t>
      </w:r>
    </w:p>
    <w:p w14:paraId="498EF1A8" w14:textId="77777777" w:rsidR="006C176C" w:rsidRPr="006C176C" w:rsidRDefault="006C176C" w:rsidP="003129A6">
      <w:pPr>
        <w:numPr>
          <w:ilvl w:val="0"/>
          <w:numId w:val="6"/>
        </w:numPr>
        <w:spacing w:line="440" w:lineRule="exact"/>
        <w:rPr>
          <w:rFonts w:ascii="宋体" w:hAnsi="宋体"/>
          <w:sz w:val="24"/>
        </w:rPr>
      </w:pPr>
      <w:r w:rsidRPr="006C176C">
        <w:rPr>
          <w:rFonts w:ascii="宋体" w:hAnsi="宋体" w:hint="eastAsia"/>
          <w:sz w:val="24"/>
        </w:rPr>
        <w:t>处理器：</w:t>
      </w:r>
      <w:r w:rsidR="00B10F10">
        <w:rPr>
          <w:rFonts w:ascii="宋体" w:hAnsi="宋体"/>
          <w:sz w:val="24"/>
        </w:rPr>
        <w:tab/>
      </w:r>
      <w:r w:rsidRPr="006C176C">
        <w:rPr>
          <w:rFonts w:ascii="宋体" w:hAnsi="宋体"/>
          <w:sz w:val="24"/>
        </w:rPr>
        <w:t>Intel Core i5-8300H,3900 MHz</w:t>
      </w:r>
      <w:r w:rsidRPr="006C176C">
        <w:rPr>
          <w:rFonts w:ascii="宋体" w:hAnsi="宋体" w:hint="eastAsia"/>
          <w:sz w:val="24"/>
        </w:rPr>
        <w:t>及以上</w:t>
      </w:r>
    </w:p>
    <w:p w14:paraId="0BD994D9"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显卡：</w:t>
      </w:r>
      <w:r w:rsidR="00B10F10">
        <w:rPr>
          <w:rFonts w:ascii="宋体" w:hAnsi="宋体"/>
          <w:sz w:val="24"/>
        </w:rPr>
        <w:tab/>
      </w:r>
      <w:r w:rsidR="00B10F10">
        <w:rPr>
          <w:rFonts w:ascii="宋体" w:hAnsi="宋体"/>
          <w:sz w:val="24"/>
        </w:rPr>
        <w:tab/>
      </w:r>
      <w:r w:rsidRPr="006C176C">
        <w:rPr>
          <w:rFonts w:ascii="宋体" w:hAnsi="宋体"/>
          <w:sz w:val="24"/>
        </w:rPr>
        <w:t xml:space="preserve">Nvidia GeForce GTX 1050 </w:t>
      </w:r>
      <w:proofErr w:type="spellStart"/>
      <w:r w:rsidRPr="006C176C">
        <w:rPr>
          <w:rFonts w:ascii="宋体" w:hAnsi="宋体"/>
          <w:sz w:val="24"/>
        </w:rPr>
        <w:t>ti</w:t>
      </w:r>
      <w:proofErr w:type="spellEnd"/>
      <w:r w:rsidRPr="006C176C">
        <w:rPr>
          <w:rFonts w:ascii="宋体" w:hAnsi="宋体" w:hint="eastAsia"/>
          <w:sz w:val="24"/>
        </w:rPr>
        <w:t>及以上</w:t>
      </w:r>
    </w:p>
    <w:p w14:paraId="35300201"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开发语言：</w:t>
      </w:r>
      <w:r w:rsidR="00B10F10">
        <w:rPr>
          <w:rFonts w:ascii="宋体" w:hAnsi="宋体"/>
          <w:sz w:val="24"/>
        </w:rPr>
        <w:tab/>
      </w:r>
      <w:r w:rsidRPr="006C176C">
        <w:rPr>
          <w:rFonts w:ascii="宋体" w:hAnsi="宋体" w:hint="eastAsia"/>
          <w:sz w:val="24"/>
        </w:rPr>
        <w:t>Python3.6以上</w:t>
      </w:r>
    </w:p>
    <w:p w14:paraId="0DC9AA8C" w14:textId="77777777" w:rsidR="006C176C" w:rsidRPr="0059291F" w:rsidRDefault="006C176C" w:rsidP="0059291F">
      <w:pPr>
        <w:numPr>
          <w:ilvl w:val="0"/>
          <w:numId w:val="6"/>
        </w:numPr>
        <w:spacing w:line="440" w:lineRule="exact"/>
        <w:rPr>
          <w:rFonts w:ascii="宋体" w:hAnsi="宋体"/>
          <w:sz w:val="24"/>
        </w:rPr>
      </w:pPr>
      <w:r w:rsidRPr="006C176C">
        <w:rPr>
          <w:rFonts w:ascii="宋体" w:hAnsi="宋体" w:hint="eastAsia"/>
          <w:sz w:val="24"/>
        </w:rPr>
        <w:t>使用框架：</w:t>
      </w:r>
      <w:r w:rsidR="00B10F10">
        <w:rPr>
          <w:rFonts w:ascii="宋体" w:hAnsi="宋体"/>
          <w:sz w:val="24"/>
        </w:rPr>
        <w:tab/>
      </w:r>
      <w:r w:rsidRPr="006C176C">
        <w:rPr>
          <w:rFonts w:ascii="宋体" w:hAnsi="宋体" w:hint="eastAsia"/>
          <w:sz w:val="24"/>
        </w:rPr>
        <w:t>Pytorch</w:t>
      </w:r>
      <w:r w:rsidR="00C5125E">
        <w:rPr>
          <w:rFonts w:ascii="宋体" w:hAnsi="宋体" w:hint="eastAsia"/>
          <w:sz w:val="24"/>
        </w:rPr>
        <w:t>1.0以上</w:t>
      </w:r>
    </w:p>
    <w:p w14:paraId="0CA06998"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存在的主要问题和技术关键</w:t>
      </w:r>
    </w:p>
    <w:p w14:paraId="00FFB08F" w14:textId="77777777" w:rsidR="00A1113A" w:rsidRDefault="00A1113A" w:rsidP="001E66F3">
      <w:pPr>
        <w:numPr>
          <w:ilvl w:val="0"/>
          <w:numId w:val="11"/>
        </w:numPr>
        <w:spacing w:beforeLines="50" w:before="156" w:afterLines="50" w:after="156" w:line="440" w:lineRule="exact"/>
        <w:rPr>
          <w:rFonts w:ascii="宋体" w:hAnsi="宋体"/>
          <w:sz w:val="24"/>
        </w:rPr>
      </w:pPr>
      <w:r>
        <w:rPr>
          <w:rFonts w:ascii="宋体" w:hAnsi="宋体" w:hint="eastAsia"/>
          <w:sz w:val="24"/>
        </w:rPr>
        <w:t>在以往基于锚点框的算法中，采用较大的步伐会导致召回率偏低，需要通过调</w:t>
      </w:r>
      <w:r>
        <w:rPr>
          <w:rFonts w:ascii="宋体" w:hAnsi="宋体" w:hint="eastAsia"/>
          <w:sz w:val="24"/>
        </w:rPr>
        <w:lastRenderedPageBreak/>
        <w:t>整交并比阈值来补偿，该算法通过采用全卷积在步伐较大的情况下也能获得较好的召回率</w:t>
      </w:r>
      <w:r w:rsidR="00202FE1">
        <w:rPr>
          <w:rFonts w:ascii="宋体" w:hAnsi="宋体" w:hint="eastAsia"/>
          <w:sz w:val="24"/>
        </w:rPr>
        <w:t>。</w:t>
      </w:r>
    </w:p>
    <w:p w14:paraId="6C25043C" w14:textId="77777777" w:rsidR="001E66F3" w:rsidRDefault="00C043B6" w:rsidP="001E66F3">
      <w:pPr>
        <w:numPr>
          <w:ilvl w:val="0"/>
          <w:numId w:val="11"/>
        </w:numPr>
        <w:spacing w:beforeLines="50" w:before="156" w:afterLines="50" w:after="156" w:line="440" w:lineRule="exact"/>
        <w:rPr>
          <w:rFonts w:ascii="宋体" w:hAnsi="宋体"/>
          <w:sz w:val="24"/>
        </w:rPr>
      </w:pPr>
      <w:r>
        <w:rPr>
          <w:rFonts w:ascii="宋体" w:hAnsi="宋体" w:hint="eastAsia"/>
          <w:sz w:val="24"/>
        </w:rPr>
        <w:t>在训练时，多个真实边界框的重叠会造成难以理解的模糊情况。</w:t>
      </w:r>
    </w:p>
    <w:p w14:paraId="63206B08" w14:textId="77777777" w:rsidR="009B7B14" w:rsidRPr="001E66F3" w:rsidRDefault="009B7B14" w:rsidP="001E66F3">
      <w:pPr>
        <w:numPr>
          <w:ilvl w:val="0"/>
          <w:numId w:val="11"/>
        </w:numPr>
        <w:spacing w:beforeLines="50" w:before="156" w:afterLines="50" w:after="156" w:line="440" w:lineRule="exact"/>
        <w:rPr>
          <w:rFonts w:ascii="宋体" w:hAnsi="宋体"/>
          <w:sz w:val="24"/>
        </w:rPr>
      </w:pPr>
      <w:r w:rsidRPr="001E66F3">
        <w:rPr>
          <w:rFonts w:ascii="宋体" w:hAnsi="宋体" w:hint="eastAsia"/>
          <w:sz w:val="24"/>
        </w:rPr>
        <w:t>对于</w:t>
      </w:r>
      <w:proofErr w:type="spellStart"/>
      <w:r w:rsidR="005C74C5">
        <w:rPr>
          <w:rFonts w:ascii="宋体" w:hAnsi="宋体" w:hint="eastAsia"/>
          <w:sz w:val="24"/>
        </w:rPr>
        <w:t>P</w:t>
      </w:r>
      <w:r w:rsidRPr="001E66F3">
        <w:rPr>
          <w:rFonts w:ascii="宋体" w:hAnsi="宋体" w:hint="eastAsia"/>
          <w:sz w:val="24"/>
        </w:rPr>
        <w:t>ytorch</w:t>
      </w:r>
      <w:proofErr w:type="spellEnd"/>
      <w:r w:rsidRPr="001E66F3">
        <w:rPr>
          <w:rFonts w:ascii="宋体" w:hAnsi="宋体" w:hint="eastAsia"/>
          <w:sz w:val="24"/>
        </w:rPr>
        <w:t>框架不够熟悉</w:t>
      </w:r>
    </w:p>
    <w:p w14:paraId="6DB6F33C" w14:textId="77777777" w:rsidR="008C4F61" w:rsidRDefault="00755893" w:rsidP="008C4F61">
      <w:pPr>
        <w:spacing w:beforeLines="50" w:before="156" w:afterLines="50" w:after="156" w:line="440" w:lineRule="exact"/>
        <w:ind w:left="578"/>
        <w:rPr>
          <w:rFonts w:ascii="宋体" w:hAnsi="宋体"/>
          <w:sz w:val="24"/>
        </w:rPr>
      </w:pPr>
      <w:r>
        <w:rPr>
          <w:rFonts w:ascii="宋体" w:hAnsi="宋体" w:hint="eastAsia"/>
          <w:sz w:val="24"/>
        </w:rPr>
        <w:t>目前存在的主要问题是</w:t>
      </w:r>
      <w:r w:rsidR="008C4F61">
        <w:rPr>
          <w:rFonts w:ascii="宋体" w:hAnsi="宋体" w:hint="eastAsia"/>
          <w:sz w:val="24"/>
        </w:rPr>
        <w:t>：显卡算力不足</w:t>
      </w:r>
    </w:p>
    <w:p w14:paraId="1E9E4321" w14:textId="77777777" w:rsidR="00007833" w:rsidRDefault="00755893" w:rsidP="00007833">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预期能够达到的研究目标</w:t>
      </w:r>
      <w:r w:rsidR="003163BA">
        <w:rPr>
          <w:rFonts w:ascii="宋体" w:hAnsi="宋体"/>
          <w:sz w:val="28"/>
          <w:szCs w:val="28"/>
        </w:rPr>
        <w:tab/>
      </w:r>
    </w:p>
    <w:p w14:paraId="3882060E" w14:textId="7D7836C9" w:rsidR="00007833" w:rsidRPr="00007833" w:rsidRDefault="00007833" w:rsidP="00EE6B96">
      <w:pPr>
        <w:spacing w:line="440" w:lineRule="exact"/>
        <w:ind w:firstLine="420"/>
        <w:rPr>
          <w:rFonts w:ascii="宋体" w:hAnsi="宋体"/>
          <w:sz w:val="24"/>
        </w:rPr>
      </w:pPr>
      <w:r>
        <w:rPr>
          <w:rFonts w:ascii="宋体" w:hAnsi="宋体" w:hint="eastAsia"/>
          <w:sz w:val="24"/>
        </w:rPr>
        <w:t>实现出一个基于无锚点框的全卷积单阶段目标检测系统，采</w:t>
      </w:r>
      <w:r w:rsidRPr="00C67BA7">
        <w:rPr>
          <w:rFonts w:ascii="宋体" w:hAnsi="宋体" w:hint="eastAsia"/>
          <w:sz w:val="24"/>
        </w:rPr>
        <w:t>用特征图金字塔网络</w:t>
      </w:r>
      <w:r>
        <w:rPr>
          <w:rFonts w:ascii="宋体" w:hAnsi="宋体" w:hint="eastAsia"/>
          <w:sz w:val="24"/>
        </w:rPr>
        <w:t>F</w:t>
      </w:r>
      <w:r>
        <w:rPr>
          <w:rFonts w:ascii="宋体" w:hAnsi="宋体"/>
          <w:sz w:val="24"/>
        </w:rPr>
        <w:t>PN</w:t>
      </w:r>
      <w:r>
        <w:rPr>
          <w:rFonts w:ascii="宋体" w:hAnsi="宋体" w:hint="eastAsia"/>
          <w:sz w:val="24"/>
        </w:rPr>
        <w:t>结构来消除因</w:t>
      </w:r>
      <w:r w:rsidRPr="00C67BA7">
        <w:rPr>
          <w:rFonts w:ascii="宋体" w:hAnsi="宋体" w:hint="eastAsia"/>
          <w:sz w:val="24"/>
        </w:rPr>
        <w:t>为出现较多重叠框而产生的模糊现象，并设计出新分支“center-ness”打压</w:t>
      </w:r>
      <w:r w:rsidRPr="00C67BA7">
        <w:rPr>
          <w:rFonts w:ascii="宋体" w:hAnsi="宋体"/>
          <w:sz w:val="24"/>
        </w:rPr>
        <w:t>距离目标中心较远位置</w:t>
      </w:r>
      <w:r w:rsidR="00987364">
        <w:rPr>
          <w:rFonts w:ascii="宋体" w:hAnsi="宋体" w:hint="eastAsia"/>
          <w:sz w:val="24"/>
        </w:rPr>
        <w:t>的正样本点，并抑制</w:t>
      </w:r>
      <w:r w:rsidRPr="00C67BA7">
        <w:rPr>
          <w:rFonts w:ascii="宋体" w:hAnsi="宋体" w:hint="eastAsia"/>
          <w:sz w:val="24"/>
        </w:rPr>
        <w:t>的</w:t>
      </w:r>
      <w:r w:rsidRPr="00C67BA7">
        <w:rPr>
          <w:rFonts w:ascii="宋体" w:hAnsi="宋体"/>
          <w:sz w:val="24"/>
        </w:rPr>
        <w:t>一定数量</w:t>
      </w:r>
      <w:r w:rsidRPr="00C67BA7">
        <w:rPr>
          <w:rFonts w:ascii="宋体" w:hAnsi="宋体" w:hint="eastAsia"/>
          <w:sz w:val="24"/>
        </w:rPr>
        <w:t>的</w:t>
      </w:r>
      <w:r w:rsidRPr="00C67BA7">
        <w:rPr>
          <w:rFonts w:ascii="宋体" w:hAnsi="宋体"/>
          <w:sz w:val="24"/>
        </w:rPr>
        <w:t>低质量边界框</w:t>
      </w:r>
      <w:r>
        <w:rPr>
          <w:rFonts w:ascii="宋体" w:hAnsi="宋体" w:hint="eastAsia"/>
          <w:sz w:val="24"/>
        </w:rPr>
        <w:t>。</w:t>
      </w:r>
      <w:r w:rsidR="009E3295">
        <w:rPr>
          <w:rFonts w:ascii="宋体" w:hAnsi="宋体" w:hint="eastAsia"/>
          <w:sz w:val="24"/>
        </w:rPr>
        <w:t>通过该系统能达到高效目标检测的目的。</w:t>
      </w:r>
    </w:p>
    <w:p w14:paraId="6F2F2259" w14:textId="77777777" w:rsidR="003C6529" w:rsidRDefault="00755893" w:rsidP="001242C0">
      <w:pPr>
        <w:pStyle w:val="1"/>
        <w:spacing w:beforeLines="50" w:before="156" w:afterLines="50" w:after="156"/>
        <w:ind w:left="431" w:hanging="431"/>
      </w:pPr>
      <w:r>
        <w:rPr>
          <w:rFonts w:hint="eastAsia"/>
        </w:rPr>
        <w:t>课题计划进度表</w:t>
      </w:r>
    </w:p>
    <w:p w14:paraId="7E45934F"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阅读深度学习、目标检测相关paper。（第1周-第2周）</w:t>
      </w:r>
    </w:p>
    <w:p w14:paraId="4E313BF4"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学习相关框架</w:t>
      </w:r>
      <w:proofErr w:type="spellStart"/>
      <w:r w:rsidRPr="003C6529">
        <w:rPr>
          <w:rFonts w:ascii="宋体" w:hAnsi="宋体" w:cs="宋体" w:hint="eastAsia"/>
          <w:sz w:val="24"/>
        </w:rPr>
        <w:t>Pytorch</w:t>
      </w:r>
      <w:proofErr w:type="spellEnd"/>
      <w:r w:rsidRPr="003C6529">
        <w:rPr>
          <w:rFonts w:ascii="宋体" w:hAnsi="宋体" w:cs="宋体" w:hint="eastAsia"/>
          <w:sz w:val="24"/>
        </w:rPr>
        <w:t>知识。（第3周-第4周）</w:t>
      </w:r>
    </w:p>
    <w:p w14:paraId="51D5DC07"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理解相关无锚点框、全卷积算法思想。（第5周-第6周）</w:t>
      </w:r>
    </w:p>
    <w:p w14:paraId="1466D0F6"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搭建系统架构并完成模块编码。（第6周-第12周）</w:t>
      </w:r>
    </w:p>
    <w:p w14:paraId="476B2DBB"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构建相应的训练集，测试集和验证集，进行训练测试及验证。优化算法，完成实验。（第12周-第14周）</w:t>
      </w:r>
    </w:p>
    <w:p w14:paraId="75C639E5"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完成毕业论文，提交软件及相关文档。（第14周-第15周）</w:t>
      </w:r>
    </w:p>
    <w:p w14:paraId="50A7F3A9" w14:textId="77777777" w:rsidR="003C6529" w:rsidRPr="003C6529" w:rsidRDefault="003C6529" w:rsidP="00C91E40">
      <w:pPr>
        <w:numPr>
          <w:ilvl w:val="0"/>
          <w:numId w:val="4"/>
        </w:numPr>
        <w:spacing w:line="440" w:lineRule="exact"/>
        <w:rPr>
          <w:rFonts w:ascii="宋体" w:hAnsi="宋体" w:cs="宋体"/>
          <w:sz w:val="24"/>
        </w:rPr>
      </w:pPr>
      <w:r w:rsidRPr="003C6529">
        <w:rPr>
          <w:rFonts w:ascii="宋体" w:hAnsi="宋体" w:cs="宋体" w:hint="eastAsia"/>
          <w:sz w:val="24"/>
        </w:rPr>
        <w:t>完成本科生毕业设计（论文）外文翻译；（第1周-第15周）</w:t>
      </w:r>
    </w:p>
    <w:p w14:paraId="563B82C5" w14:textId="77777777" w:rsidR="003C6529" w:rsidRPr="003C6529" w:rsidRDefault="003C6529" w:rsidP="00C91E40">
      <w:pPr>
        <w:numPr>
          <w:ilvl w:val="0"/>
          <w:numId w:val="4"/>
        </w:numPr>
        <w:spacing w:line="440" w:lineRule="exact"/>
        <w:rPr>
          <w:rFonts w:ascii="宋体" w:hAnsi="宋体" w:cs="宋体"/>
          <w:sz w:val="24"/>
        </w:rPr>
      </w:pPr>
      <w:r w:rsidRPr="003C6529">
        <w:rPr>
          <w:rFonts w:ascii="宋体" w:hAnsi="宋体" w:cs="宋体" w:hint="eastAsia"/>
          <w:sz w:val="24"/>
        </w:rPr>
        <w:t>完成本科生毕业设计（论文）答辩；（第1周-第15周）</w:t>
      </w:r>
    </w:p>
    <w:p w14:paraId="44149A61" w14:textId="77777777" w:rsidR="007745BF" w:rsidRDefault="007745BF" w:rsidP="003C6529"/>
    <w:p w14:paraId="65735AC5" w14:textId="77777777" w:rsidR="007745BF" w:rsidRDefault="00755893" w:rsidP="007745BF">
      <w:pPr>
        <w:pStyle w:val="1"/>
        <w:spacing w:beforeLines="50" w:before="156" w:afterLines="50" w:after="156"/>
        <w:ind w:left="431" w:hanging="431"/>
      </w:pPr>
      <w:r>
        <w:rPr>
          <w:rFonts w:hint="eastAsia"/>
        </w:rPr>
        <w:t>参考文献</w:t>
      </w:r>
    </w:p>
    <w:p w14:paraId="156E281D" w14:textId="77777777" w:rsidR="007745BF" w:rsidRPr="0089722C" w:rsidRDefault="007745B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Tian Z, Shen C, Chen H, et al. FCOS: Fully Convolutional One-Stage Object Detection[J]. </w:t>
      </w:r>
      <w:proofErr w:type="spellStart"/>
      <w:r w:rsidRPr="0089722C">
        <w:rPr>
          <w:rFonts w:ascii="宋体" w:hAnsi="宋体" w:cs="Arial"/>
          <w:color w:val="222222"/>
          <w:sz w:val="24"/>
          <w:shd w:val="clear" w:color="auto" w:fill="FFFFFF"/>
        </w:rPr>
        <w:t>arXiv</w:t>
      </w:r>
      <w:proofErr w:type="spellEnd"/>
      <w:r w:rsidRPr="0089722C">
        <w:rPr>
          <w:rFonts w:ascii="宋体" w:hAnsi="宋体" w:cs="Arial"/>
          <w:color w:val="222222"/>
          <w:sz w:val="24"/>
          <w:shd w:val="clear" w:color="auto" w:fill="FFFFFF"/>
        </w:rPr>
        <w:t xml:space="preserve"> preprint arXiv:1904.01355, 2019.</w:t>
      </w:r>
    </w:p>
    <w:p w14:paraId="3E058D45" w14:textId="77777777" w:rsidR="007745BF" w:rsidRPr="0089722C" w:rsidRDefault="007745B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Law H, Deng J. </w:t>
      </w:r>
      <w:proofErr w:type="spellStart"/>
      <w:r w:rsidRPr="0089722C">
        <w:rPr>
          <w:rFonts w:ascii="宋体" w:hAnsi="宋体" w:cs="Arial"/>
          <w:color w:val="222222"/>
          <w:sz w:val="24"/>
          <w:shd w:val="clear" w:color="auto" w:fill="FFFFFF"/>
        </w:rPr>
        <w:t>Cornernet</w:t>
      </w:r>
      <w:proofErr w:type="spellEnd"/>
      <w:r w:rsidRPr="0089722C">
        <w:rPr>
          <w:rFonts w:ascii="宋体" w:hAnsi="宋体" w:cs="Arial"/>
          <w:color w:val="222222"/>
          <w:sz w:val="24"/>
          <w:shd w:val="clear" w:color="auto" w:fill="FFFFFF"/>
        </w:rPr>
        <w:t xml:space="preserve">: Detecting objects as paired </w:t>
      </w:r>
      <w:proofErr w:type="spellStart"/>
      <w:r w:rsidRPr="0089722C">
        <w:rPr>
          <w:rFonts w:ascii="宋体" w:hAnsi="宋体" w:cs="Arial"/>
          <w:color w:val="222222"/>
          <w:sz w:val="24"/>
          <w:shd w:val="clear" w:color="auto" w:fill="FFFFFF"/>
        </w:rPr>
        <w:t>keypoints</w:t>
      </w:r>
      <w:proofErr w:type="spellEnd"/>
      <w:r w:rsidRPr="0089722C">
        <w:rPr>
          <w:rFonts w:ascii="宋体" w:hAnsi="宋体" w:cs="Arial"/>
          <w:color w:val="222222"/>
          <w:sz w:val="24"/>
          <w:shd w:val="clear" w:color="auto" w:fill="FFFFFF"/>
        </w:rPr>
        <w:t>[C]//Proceedings of the European Conference on Computer Vision (ECCV). 2018: 734-750.</w:t>
      </w:r>
    </w:p>
    <w:p w14:paraId="76095466" w14:textId="77777777" w:rsidR="003906E5" w:rsidRPr="0089722C" w:rsidRDefault="003906E5"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lastRenderedPageBreak/>
        <w:t xml:space="preserve">Zhou X, </w:t>
      </w:r>
      <w:proofErr w:type="spellStart"/>
      <w:r w:rsidRPr="0089722C">
        <w:rPr>
          <w:rFonts w:ascii="宋体" w:hAnsi="宋体" w:cs="Arial"/>
          <w:color w:val="222222"/>
          <w:sz w:val="24"/>
          <w:shd w:val="clear" w:color="auto" w:fill="FFFFFF"/>
        </w:rPr>
        <w:t>Zhuo</w:t>
      </w:r>
      <w:proofErr w:type="spellEnd"/>
      <w:r w:rsidRPr="0089722C">
        <w:rPr>
          <w:rFonts w:ascii="宋体" w:hAnsi="宋体" w:cs="Arial"/>
          <w:color w:val="222222"/>
          <w:sz w:val="24"/>
          <w:shd w:val="clear" w:color="auto" w:fill="FFFFFF"/>
        </w:rPr>
        <w:t xml:space="preserve"> J, </w:t>
      </w:r>
      <w:proofErr w:type="spellStart"/>
      <w:r w:rsidRPr="0089722C">
        <w:rPr>
          <w:rFonts w:ascii="宋体" w:hAnsi="宋体" w:cs="Arial"/>
          <w:color w:val="222222"/>
          <w:sz w:val="24"/>
          <w:shd w:val="clear" w:color="auto" w:fill="FFFFFF"/>
        </w:rPr>
        <w:t>Krahenbuhl</w:t>
      </w:r>
      <w:proofErr w:type="spellEnd"/>
      <w:r w:rsidRPr="0089722C">
        <w:rPr>
          <w:rFonts w:ascii="宋体" w:hAnsi="宋体" w:cs="Arial"/>
          <w:color w:val="222222"/>
          <w:sz w:val="24"/>
          <w:shd w:val="clear" w:color="auto" w:fill="FFFFFF"/>
        </w:rPr>
        <w:t xml:space="preserve"> P. Bottom-up object detection by grouping extreme and center points[C]//Proceedings of the IEEE Conference on Computer Vision and Pattern Recognition. 2019: 850-859.</w:t>
      </w:r>
    </w:p>
    <w:p w14:paraId="5EF7C011" w14:textId="77777777" w:rsidR="0064182E" w:rsidRPr="0089722C" w:rsidRDefault="0064182E"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Redmon J, </w:t>
      </w:r>
      <w:proofErr w:type="spellStart"/>
      <w:r w:rsidRPr="0089722C">
        <w:rPr>
          <w:rFonts w:ascii="宋体" w:hAnsi="宋体" w:cs="Arial"/>
          <w:color w:val="222222"/>
          <w:sz w:val="24"/>
          <w:shd w:val="clear" w:color="auto" w:fill="FFFFFF"/>
        </w:rPr>
        <w:t>Divvala</w:t>
      </w:r>
      <w:proofErr w:type="spellEnd"/>
      <w:r w:rsidRPr="0089722C">
        <w:rPr>
          <w:rFonts w:ascii="宋体" w:hAnsi="宋体" w:cs="Arial"/>
          <w:color w:val="222222"/>
          <w:sz w:val="24"/>
          <w:shd w:val="clear" w:color="auto" w:fill="FFFFFF"/>
        </w:rPr>
        <w:t xml:space="preserve"> S, </w:t>
      </w:r>
      <w:proofErr w:type="spellStart"/>
      <w:r w:rsidRPr="0089722C">
        <w:rPr>
          <w:rFonts w:ascii="宋体" w:hAnsi="宋体" w:cs="Arial"/>
          <w:color w:val="222222"/>
          <w:sz w:val="24"/>
          <w:shd w:val="clear" w:color="auto" w:fill="FFFFFF"/>
        </w:rPr>
        <w:t>Girshick</w:t>
      </w:r>
      <w:proofErr w:type="spellEnd"/>
      <w:r w:rsidRPr="0089722C">
        <w:rPr>
          <w:rFonts w:ascii="宋体" w:hAnsi="宋体" w:cs="Arial"/>
          <w:color w:val="222222"/>
          <w:sz w:val="24"/>
          <w:shd w:val="clear" w:color="auto" w:fill="FFFFFF"/>
        </w:rPr>
        <w:t xml:space="preserve"> R, et al. You only look once: Unified, real-time object detection[C]//Proceedings of the IEEE conference on computer vision and pattern recognition. 2016: 779-788.</w:t>
      </w:r>
    </w:p>
    <w:p w14:paraId="6190457C" w14:textId="77777777" w:rsidR="00077FEF" w:rsidRPr="0089722C" w:rsidRDefault="00077FE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 xml:space="preserve">Lin T Y, </w:t>
      </w:r>
      <w:proofErr w:type="spellStart"/>
      <w:r w:rsidRPr="0089722C">
        <w:rPr>
          <w:rFonts w:ascii="宋体" w:hAnsi="宋体" w:cs="Arial"/>
          <w:color w:val="222222"/>
          <w:sz w:val="24"/>
          <w:shd w:val="clear" w:color="auto" w:fill="FFFFFF"/>
        </w:rPr>
        <w:t>Dollár</w:t>
      </w:r>
      <w:proofErr w:type="spellEnd"/>
      <w:r w:rsidRPr="0089722C">
        <w:rPr>
          <w:rFonts w:ascii="宋体" w:hAnsi="宋体" w:cs="Arial"/>
          <w:color w:val="222222"/>
          <w:sz w:val="24"/>
          <w:shd w:val="clear" w:color="auto" w:fill="FFFFFF"/>
        </w:rPr>
        <w:t xml:space="preserve"> P, </w:t>
      </w:r>
      <w:proofErr w:type="spellStart"/>
      <w:r w:rsidRPr="0089722C">
        <w:rPr>
          <w:rFonts w:ascii="宋体" w:hAnsi="宋体" w:cs="Arial"/>
          <w:color w:val="222222"/>
          <w:sz w:val="24"/>
          <w:shd w:val="clear" w:color="auto" w:fill="FFFFFF"/>
        </w:rPr>
        <w:t>Girshick</w:t>
      </w:r>
      <w:proofErr w:type="spellEnd"/>
      <w:r w:rsidRPr="0089722C">
        <w:rPr>
          <w:rFonts w:ascii="宋体" w:hAnsi="宋体" w:cs="Arial"/>
          <w:color w:val="222222"/>
          <w:sz w:val="24"/>
          <w:shd w:val="clear" w:color="auto" w:fill="FFFFFF"/>
        </w:rPr>
        <w:t xml:space="preserve"> R, et al. Feature pyramid networks for object detection[C]//Proceedings of the IEEE conference on computer vision and pattern recognition. 2017: 2117-2125.</w:t>
      </w:r>
    </w:p>
    <w:sectPr w:rsidR="00077FEF" w:rsidRPr="0089722C">
      <w:headerReference w:type="default" r:id="rId11"/>
      <w:footerReference w:type="default" r:id="rId12"/>
      <w:pgSz w:w="11906" w:h="16838"/>
      <w:pgMar w:top="0" w:right="1361" w:bottom="0" w:left="1701" w:header="1418"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BF539" w14:textId="77777777" w:rsidR="00E05344" w:rsidRDefault="00E05344">
      <w:r>
        <w:separator/>
      </w:r>
    </w:p>
  </w:endnote>
  <w:endnote w:type="continuationSeparator" w:id="0">
    <w:p w14:paraId="29AF5E70" w14:textId="77777777" w:rsidR="00E05344" w:rsidRDefault="00E0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84D1F" w14:textId="77777777" w:rsidR="00755893" w:rsidRDefault="00755893">
    <w:pPr>
      <w:pStyle w:val="a8"/>
      <w:jc w:val="right"/>
    </w:pPr>
    <w:r>
      <w:fldChar w:fldCharType="begin"/>
    </w:r>
    <w:r>
      <w:instrText xml:space="preserve"> PAGE   \* MERGEFORMAT </w:instrText>
    </w:r>
    <w:r>
      <w:fldChar w:fldCharType="separate"/>
    </w:r>
    <w:r>
      <w:rPr>
        <w:lang w:val="zh-CN"/>
      </w:rPr>
      <w:t>1</w:t>
    </w:r>
    <w:r>
      <w:fldChar w:fldCharType="end"/>
    </w:r>
  </w:p>
  <w:p w14:paraId="0263AB35" w14:textId="77777777" w:rsidR="00755893" w:rsidRDefault="00755893">
    <w:pPr>
      <w:pStyle w:val="a8"/>
    </w:pPr>
  </w:p>
  <w:p w14:paraId="44ABB6FE" w14:textId="77777777" w:rsidR="00755893" w:rsidRDefault="007558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36CE0" w14:textId="77777777" w:rsidR="00E05344" w:rsidRDefault="00E05344">
      <w:r>
        <w:separator/>
      </w:r>
    </w:p>
  </w:footnote>
  <w:footnote w:type="continuationSeparator" w:id="0">
    <w:p w14:paraId="10BA266D" w14:textId="77777777" w:rsidR="00E05344" w:rsidRDefault="00E05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9CEA" w14:textId="77777777" w:rsidR="00755893" w:rsidRDefault="00755893">
    <w:pPr>
      <w:pStyle w:val="a6"/>
      <w:jc w:val="right"/>
      <w:rPr>
        <w:sz w:val="21"/>
        <w:szCs w:val="21"/>
      </w:rPr>
    </w:pPr>
    <w:r>
      <w:rPr>
        <w:rFonts w:hint="eastAsia"/>
        <w:sz w:val="21"/>
        <w:szCs w:val="21"/>
      </w:rPr>
      <w:t>北京理工大学本科生毕业设计（论文）开题报告</w:t>
    </w:r>
  </w:p>
  <w:p w14:paraId="1FF3755B" w14:textId="77777777" w:rsidR="00755893" w:rsidRDefault="007558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1718"/>
    <w:multiLevelType w:val="hybridMultilevel"/>
    <w:tmpl w:val="378C50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44D012B"/>
    <w:multiLevelType w:val="hybridMultilevel"/>
    <w:tmpl w:val="EBF233B8"/>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 w15:restartNumberingAfterBreak="0">
    <w:nsid w:val="35DA27D1"/>
    <w:multiLevelType w:val="hybridMultilevel"/>
    <w:tmpl w:val="77D48E1C"/>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3" w15:restartNumberingAfterBreak="0">
    <w:nsid w:val="3BD6442D"/>
    <w:multiLevelType w:val="hybridMultilevel"/>
    <w:tmpl w:val="7D6E49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9D1B1D"/>
    <w:multiLevelType w:val="hybridMultilevel"/>
    <w:tmpl w:val="CC56AF3C"/>
    <w:lvl w:ilvl="0" w:tplc="04090001">
      <w:start w:val="1"/>
      <w:numFmt w:val="bullet"/>
      <w:lvlText w:val=""/>
      <w:lvlJc w:val="left"/>
      <w:pPr>
        <w:ind w:left="1418" w:hanging="420"/>
      </w:pPr>
      <w:rPr>
        <w:rFonts w:ascii="Wingdings" w:hAnsi="Wingdings" w:hint="default"/>
      </w:rPr>
    </w:lvl>
    <w:lvl w:ilvl="1" w:tplc="04090003" w:tentative="1">
      <w:start w:val="1"/>
      <w:numFmt w:val="bullet"/>
      <w:lvlText w:val=""/>
      <w:lvlJc w:val="left"/>
      <w:pPr>
        <w:ind w:left="1838" w:hanging="420"/>
      </w:pPr>
      <w:rPr>
        <w:rFonts w:ascii="Wingdings" w:hAnsi="Wingdings" w:hint="default"/>
      </w:rPr>
    </w:lvl>
    <w:lvl w:ilvl="2" w:tplc="04090005"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3" w:tentative="1">
      <w:start w:val="1"/>
      <w:numFmt w:val="bullet"/>
      <w:lvlText w:val=""/>
      <w:lvlJc w:val="left"/>
      <w:pPr>
        <w:ind w:left="3098" w:hanging="420"/>
      </w:pPr>
      <w:rPr>
        <w:rFonts w:ascii="Wingdings" w:hAnsi="Wingdings" w:hint="default"/>
      </w:rPr>
    </w:lvl>
    <w:lvl w:ilvl="5" w:tplc="04090005"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3" w:tentative="1">
      <w:start w:val="1"/>
      <w:numFmt w:val="bullet"/>
      <w:lvlText w:val=""/>
      <w:lvlJc w:val="left"/>
      <w:pPr>
        <w:ind w:left="4358" w:hanging="420"/>
      </w:pPr>
      <w:rPr>
        <w:rFonts w:ascii="Wingdings" w:hAnsi="Wingdings" w:hint="default"/>
      </w:rPr>
    </w:lvl>
    <w:lvl w:ilvl="8" w:tplc="04090005" w:tentative="1">
      <w:start w:val="1"/>
      <w:numFmt w:val="bullet"/>
      <w:lvlText w:val=""/>
      <w:lvlJc w:val="left"/>
      <w:pPr>
        <w:ind w:left="4778" w:hanging="420"/>
      </w:pPr>
      <w:rPr>
        <w:rFonts w:ascii="Wingdings" w:hAnsi="Wingdings" w:hint="default"/>
      </w:rPr>
    </w:lvl>
  </w:abstractNum>
  <w:abstractNum w:abstractNumId="5" w15:restartNumberingAfterBreak="0">
    <w:nsid w:val="4051268A"/>
    <w:multiLevelType w:val="hybridMultilevel"/>
    <w:tmpl w:val="6CF0A488"/>
    <w:lvl w:ilvl="0" w:tplc="608EA2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A51477A"/>
    <w:multiLevelType w:val="hybridMultilevel"/>
    <w:tmpl w:val="AB48896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C5B169B"/>
    <w:multiLevelType w:val="hybridMultilevel"/>
    <w:tmpl w:val="3B5CC9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81D7ACF"/>
    <w:multiLevelType w:val="hybridMultilevel"/>
    <w:tmpl w:val="5A54AC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192D34"/>
    <w:multiLevelType w:val="multilevel"/>
    <w:tmpl w:val="6D192D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10"/>
  </w:num>
  <w:num w:numId="3">
    <w:abstractNumId w:val="9"/>
  </w:num>
  <w:num w:numId="4">
    <w:abstractNumId w:val="8"/>
  </w:num>
  <w:num w:numId="5">
    <w:abstractNumId w:val="5"/>
  </w:num>
  <w:num w:numId="6">
    <w:abstractNumId w:val="7"/>
  </w:num>
  <w:num w:numId="7">
    <w:abstractNumId w:val="2"/>
  </w:num>
  <w:num w:numId="8">
    <w:abstractNumId w:val="1"/>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BB"/>
    <w:rsid w:val="00000493"/>
    <w:rsid w:val="0000484D"/>
    <w:rsid w:val="0000583E"/>
    <w:rsid w:val="000061F5"/>
    <w:rsid w:val="00007833"/>
    <w:rsid w:val="00011914"/>
    <w:rsid w:val="00013670"/>
    <w:rsid w:val="00017E03"/>
    <w:rsid w:val="0002227B"/>
    <w:rsid w:val="00025539"/>
    <w:rsid w:val="0003260E"/>
    <w:rsid w:val="0003677C"/>
    <w:rsid w:val="00044F09"/>
    <w:rsid w:val="0004738C"/>
    <w:rsid w:val="00047D6C"/>
    <w:rsid w:val="00054071"/>
    <w:rsid w:val="0006217B"/>
    <w:rsid w:val="0006451A"/>
    <w:rsid w:val="00064EE4"/>
    <w:rsid w:val="00076C67"/>
    <w:rsid w:val="00076D6F"/>
    <w:rsid w:val="00077FEF"/>
    <w:rsid w:val="00084C36"/>
    <w:rsid w:val="00085C60"/>
    <w:rsid w:val="00085D8C"/>
    <w:rsid w:val="00090431"/>
    <w:rsid w:val="000904E5"/>
    <w:rsid w:val="00090F02"/>
    <w:rsid w:val="00091E68"/>
    <w:rsid w:val="0009320F"/>
    <w:rsid w:val="00097635"/>
    <w:rsid w:val="000A79C9"/>
    <w:rsid w:val="000B289D"/>
    <w:rsid w:val="000B4B75"/>
    <w:rsid w:val="000B62D3"/>
    <w:rsid w:val="000C24C9"/>
    <w:rsid w:val="000C3BE0"/>
    <w:rsid w:val="000D4CF4"/>
    <w:rsid w:val="000E39E4"/>
    <w:rsid w:val="000F52C6"/>
    <w:rsid w:val="00100D0E"/>
    <w:rsid w:val="00101240"/>
    <w:rsid w:val="00103015"/>
    <w:rsid w:val="00103AB7"/>
    <w:rsid w:val="00111CEE"/>
    <w:rsid w:val="001158FA"/>
    <w:rsid w:val="00115B7D"/>
    <w:rsid w:val="00116AFD"/>
    <w:rsid w:val="0011744B"/>
    <w:rsid w:val="001176B8"/>
    <w:rsid w:val="0012315C"/>
    <w:rsid w:val="001242C0"/>
    <w:rsid w:val="00125CEE"/>
    <w:rsid w:val="0012644A"/>
    <w:rsid w:val="001351F2"/>
    <w:rsid w:val="001410AD"/>
    <w:rsid w:val="00147266"/>
    <w:rsid w:val="001551C0"/>
    <w:rsid w:val="00157A27"/>
    <w:rsid w:val="00164284"/>
    <w:rsid w:val="0017549E"/>
    <w:rsid w:val="00176C55"/>
    <w:rsid w:val="00180D2C"/>
    <w:rsid w:val="00180DA6"/>
    <w:rsid w:val="00182A6E"/>
    <w:rsid w:val="00193E31"/>
    <w:rsid w:val="001940DA"/>
    <w:rsid w:val="001A33FA"/>
    <w:rsid w:val="001A603F"/>
    <w:rsid w:val="001B25DB"/>
    <w:rsid w:val="001B3236"/>
    <w:rsid w:val="001B3285"/>
    <w:rsid w:val="001B3595"/>
    <w:rsid w:val="001B3FE9"/>
    <w:rsid w:val="001B6BF1"/>
    <w:rsid w:val="001C16D4"/>
    <w:rsid w:val="001C61DA"/>
    <w:rsid w:val="001D3059"/>
    <w:rsid w:val="001D47D4"/>
    <w:rsid w:val="001D6635"/>
    <w:rsid w:val="001E446C"/>
    <w:rsid w:val="001E66F3"/>
    <w:rsid w:val="001E73FE"/>
    <w:rsid w:val="001F33B4"/>
    <w:rsid w:val="00200C05"/>
    <w:rsid w:val="00202FE1"/>
    <w:rsid w:val="0020407A"/>
    <w:rsid w:val="00204315"/>
    <w:rsid w:val="00211BD8"/>
    <w:rsid w:val="00212C21"/>
    <w:rsid w:val="00217392"/>
    <w:rsid w:val="00221432"/>
    <w:rsid w:val="00226163"/>
    <w:rsid w:val="00230AEA"/>
    <w:rsid w:val="00235EAF"/>
    <w:rsid w:val="00236186"/>
    <w:rsid w:val="0024789B"/>
    <w:rsid w:val="002520C7"/>
    <w:rsid w:val="002528DD"/>
    <w:rsid w:val="00254371"/>
    <w:rsid w:val="00263336"/>
    <w:rsid w:val="002655AD"/>
    <w:rsid w:val="00274210"/>
    <w:rsid w:val="00274779"/>
    <w:rsid w:val="00284F5F"/>
    <w:rsid w:val="002A1F5D"/>
    <w:rsid w:val="002A534A"/>
    <w:rsid w:val="002B753D"/>
    <w:rsid w:val="002C1CCB"/>
    <w:rsid w:val="002D4FF4"/>
    <w:rsid w:val="002D66EC"/>
    <w:rsid w:val="002E1796"/>
    <w:rsid w:val="002E2EBA"/>
    <w:rsid w:val="002E7D80"/>
    <w:rsid w:val="002F0BF3"/>
    <w:rsid w:val="002F1118"/>
    <w:rsid w:val="002F249C"/>
    <w:rsid w:val="002F7C46"/>
    <w:rsid w:val="00303C68"/>
    <w:rsid w:val="003047E6"/>
    <w:rsid w:val="00304E36"/>
    <w:rsid w:val="00306EF0"/>
    <w:rsid w:val="00311156"/>
    <w:rsid w:val="00311763"/>
    <w:rsid w:val="003129A6"/>
    <w:rsid w:val="0031331A"/>
    <w:rsid w:val="00314BC1"/>
    <w:rsid w:val="003163BA"/>
    <w:rsid w:val="00333F4D"/>
    <w:rsid w:val="00334EA3"/>
    <w:rsid w:val="00337435"/>
    <w:rsid w:val="003403C9"/>
    <w:rsid w:val="003444DB"/>
    <w:rsid w:val="00347E53"/>
    <w:rsid w:val="003507FB"/>
    <w:rsid w:val="0035223D"/>
    <w:rsid w:val="003523D1"/>
    <w:rsid w:val="0036036F"/>
    <w:rsid w:val="00360B46"/>
    <w:rsid w:val="00367521"/>
    <w:rsid w:val="0037154C"/>
    <w:rsid w:val="003828DF"/>
    <w:rsid w:val="0038759F"/>
    <w:rsid w:val="0038793C"/>
    <w:rsid w:val="003906E5"/>
    <w:rsid w:val="00394689"/>
    <w:rsid w:val="00394B17"/>
    <w:rsid w:val="003A17BD"/>
    <w:rsid w:val="003A1BF1"/>
    <w:rsid w:val="003A5AF1"/>
    <w:rsid w:val="003B136C"/>
    <w:rsid w:val="003B38F7"/>
    <w:rsid w:val="003B7925"/>
    <w:rsid w:val="003C4409"/>
    <w:rsid w:val="003C6529"/>
    <w:rsid w:val="003D3C9C"/>
    <w:rsid w:val="003D47A9"/>
    <w:rsid w:val="003E1ADB"/>
    <w:rsid w:val="003E2C2F"/>
    <w:rsid w:val="003E35D4"/>
    <w:rsid w:val="003E3AAA"/>
    <w:rsid w:val="003F4794"/>
    <w:rsid w:val="00411438"/>
    <w:rsid w:val="00415820"/>
    <w:rsid w:val="00415BDC"/>
    <w:rsid w:val="004204DE"/>
    <w:rsid w:val="00422F8B"/>
    <w:rsid w:val="00426F7D"/>
    <w:rsid w:val="0043359D"/>
    <w:rsid w:val="0045001A"/>
    <w:rsid w:val="00454681"/>
    <w:rsid w:val="00455D58"/>
    <w:rsid w:val="004633AC"/>
    <w:rsid w:val="0047134A"/>
    <w:rsid w:val="004720FA"/>
    <w:rsid w:val="004725D3"/>
    <w:rsid w:val="00473BDE"/>
    <w:rsid w:val="004742E7"/>
    <w:rsid w:val="00486F65"/>
    <w:rsid w:val="004939D4"/>
    <w:rsid w:val="0049552E"/>
    <w:rsid w:val="004A0BC4"/>
    <w:rsid w:val="004A0F39"/>
    <w:rsid w:val="004A58AF"/>
    <w:rsid w:val="004B0D33"/>
    <w:rsid w:val="004B3BD5"/>
    <w:rsid w:val="004B446C"/>
    <w:rsid w:val="004C43AC"/>
    <w:rsid w:val="004D1A27"/>
    <w:rsid w:val="004D372B"/>
    <w:rsid w:val="004D4685"/>
    <w:rsid w:val="004D5358"/>
    <w:rsid w:val="004D7DA6"/>
    <w:rsid w:val="004D7FB6"/>
    <w:rsid w:val="004F1F12"/>
    <w:rsid w:val="004F289C"/>
    <w:rsid w:val="005003BD"/>
    <w:rsid w:val="005020B9"/>
    <w:rsid w:val="005033BA"/>
    <w:rsid w:val="00504BA6"/>
    <w:rsid w:val="0051238D"/>
    <w:rsid w:val="00516CAD"/>
    <w:rsid w:val="00517A0F"/>
    <w:rsid w:val="00521E27"/>
    <w:rsid w:val="00542703"/>
    <w:rsid w:val="00545425"/>
    <w:rsid w:val="00550F7E"/>
    <w:rsid w:val="00553F46"/>
    <w:rsid w:val="00556156"/>
    <w:rsid w:val="005622D6"/>
    <w:rsid w:val="0056299A"/>
    <w:rsid w:val="00563689"/>
    <w:rsid w:val="00563A20"/>
    <w:rsid w:val="00564E02"/>
    <w:rsid w:val="005666E1"/>
    <w:rsid w:val="00580896"/>
    <w:rsid w:val="00585DD7"/>
    <w:rsid w:val="0059291F"/>
    <w:rsid w:val="0059396A"/>
    <w:rsid w:val="00593C2C"/>
    <w:rsid w:val="005945F0"/>
    <w:rsid w:val="005960C0"/>
    <w:rsid w:val="00597113"/>
    <w:rsid w:val="0059790A"/>
    <w:rsid w:val="005A36F3"/>
    <w:rsid w:val="005A51B3"/>
    <w:rsid w:val="005A791A"/>
    <w:rsid w:val="005C1052"/>
    <w:rsid w:val="005C21A5"/>
    <w:rsid w:val="005C74C5"/>
    <w:rsid w:val="005D1227"/>
    <w:rsid w:val="005D4F43"/>
    <w:rsid w:val="005E0FCB"/>
    <w:rsid w:val="005E21AF"/>
    <w:rsid w:val="005E4814"/>
    <w:rsid w:val="005E4E64"/>
    <w:rsid w:val="005E5AC3"/>
    <w:rsid w:val="005E6257"/>
    <w:rsid w:val="005E6903"/>
    <w:rsid w:val="005F0495"/>
    <w:rsid w:val="005F0E1A"/>
    <w:rsid w:val="005F1131"/>
    <w:rsid w:val="005F5E71"/>
    <w:rsid w:val="00604858"/>
    <w:rsid w:val="006057D3"/>
    <w:rsid w:val="00605D42"/>
    <w:rsid w:val="00611762"/>
    <w:rsid w:val="00614BDA"/>
    <w:rsid w:val="00621905"/>
    <w:rsid w:val="00626305"/>
    <w:rsid w:val="00631240"/>
    <w:rsid w:val="0064182E"/>
    <w:rsid w:val="00644B0A"/>
    <w:rsid w:val="006520A2"/>
    <w:rsid w:val="00652F41"/>
    <w:rsid w:val="00654225"/>
    <w:rsid w:val="00656D13"/>
    <w:rsid w:val="00663B9D"/>
    <w:rsid w:val="00663C2C"/>
    <w:rsid w:val="00666AC0"/>
    <w:rsid w:val="00667DFF"/>
    <w:rsid w:val="006710BC"/>
    <w:rsid w:val="00672C8F"/>
    <w:rsid w:val="00673EFE"/>
    <w:rsid w:val="00677A30"/>
    <w:rsid w:val="0068140F"/>
    <w:rsid w:val="00681D02"/>
    <w:rsid w:val="0068385F"/>
    <w:rsid w:val="0068437E"/>
    <w:rsid w:val="00695268"/>
    <w:rsid w:val="0069596A"/>
    <w:rsid w:val="006A13C9"/>
    <w:rsid w:val="006A2DC5"/>
    <w:rsid w:val="006A332E"/>
    <w:rsid w:val="006A4806"/>
    <w:rsid w:val="006A7C21"/>
    <w:rsid w:val="006B64B0"/>
    <w:rsid w:val="006C176C"/>
    <w:rsid w:val="006C432B"/>
    <w:rsid w:val="006D22A9"/>
    <w:rsid w:val="006D6126"/>
    <w:rsid w:val="006D6C1C"/>
    <w:rsid w:val="006D6D20"/>
    <w:rsid w:val="006E1699"/>
    <w:rsid w:val="006E7D89"/>
    <w:rsid w:val="006F6F83"/>
    <w:rsid w:val="006F7A9F"/>
    <w:rsid w:val="00700835"/>
    <w:rsid w:val="0071674F"/>
    <w:rsid w:val="00730D04"/>
    <w:rsid w:val="00732C68"/>
    <w:rsid w:val="00742077"/>
    <w:rsid w:val="00744019"/>
    <w:rsid w:val="00747595"/>
    <w:rsid w:val="00747789"/>
    <w:rsid w:val="00750D52"/>
    <w:rsid w:val="00752176"/>
    <w:rsid w:val="00755214"/>
    <w:rsid w:val="00755459"/>
    <w:rsid w:val="00755858"/>
    <w:rsid w:val="00755893"/>
    <w:rsid w:val="00766016"/>
    <w:rsid w:val="00773F07"/>
    <w:rsid w:val="007745BF"/>
    <w:rsid w:val="00777ADE"/>
    <w:rsid w:val="00781DF9"/>
    <w:rsid w:val="00782A5F"/>
    <w:rsid w:val="00794143"/>
    <w:rsid w:val="00794FDE"/>
    <w:rsid w:val="007A6DF4"/>
    <w:rsid w:val="007A7986"/>
    <w:rsid w:val="007B3A23"/>
    <w:rsid w:val="007B40E4"/>
    <w:rsid w:val="007B554C"/>
    <w:rsid w:val="007B5961"/>
    <w:rsid w:val="007D134F"/>
    <w:rsid w:val="007D17E9"/>
    <w:rsid w:val="007D3A88"/>
    <w:rsid w:val="007F1113"/>
    <w:rsid w:val="007F33E9"/>
    <w:rsid w:val="00804F5C"/>
    <w:rsid w:val="00811D37"/>
    <w:rsid w:val="00812D3D"/>
    <w:rsid w:val="00813EE6"/>
    <w:rsid w:val="008142A1"/>
    <w:rsid w:val="00817D2D"/>
    <w:rsid w:val="0082049F"/>
    <w:rsid w:val="00822746"/>
    <w:rsid w:val="0082368F"/>
    <w:rsid w:val="00823E4D"/>
    <w:rsid w:val="00825A4F"/>
    <w:rsid w:val="008261FA"/>
    <w:rsid w:val="008321AD"/>
    <w:rsid w:val="00832F51"/>
    <w:rsid w:val="008344A9"/>
    <w:rsid w:val="00845ADA"/>
    <w:rsid w:val="00846A13"/>
    <w:rsid w:val="008529ED"/>
    <w:rsid w:val="00865A11"/>
    <w:rsid w:val="0087366A"/>
    <w:rsid w:val="00875AC6"/>
    <w:rsid w:val="00883516"/>
    <w:rsid w:val="00884478"/>
    <w:rsid w:val="00885F38"/>
    <w:rsid w:val="0089722C"/>
    <w:rsid w:val="008A1A01"/>
    <w:rsid w:val="008A20AD"/>
    <w:rsid w:val="008B539F"/>
    <w:rsid w:val="008B58E5"/>
    <w:rsid w:val="008B6596"/>
    <w:rsid w:val="008B6B64"/>
    <w:rsid w:val="008B712A"/>
    <w:rsid w:val="008C0632"/>
    <w:rsid w:val="008C4998"/>
    <w:rsid w:val="008C4F61"/>
    <w:rsid w:val="008C7FD8"/>
    <w:rsid w:val="008D0FC1"/>
    <w:rsid w:val="008D21F3"/>
    <w:rsid w:val="008D2D6D"/>
    <w:rsid w:val="008D4BA1"/>
    <w:rsid w:val="008D704F"/>
    <w:rsid w:val="008E6247"/>
    <w:rsid w:val="008E6476"/>
    <w:rsid w:val="008E7800"/>
    <w:rsid w:val="008F76B8"/>
    <w:rsid w:val="008F772B"/>
    <w:rsid w:val="00900C88"/>
    <w:rsid w:val="00902100"/>
    <w:rsid w:val="00903BDE"/>
    <w:rsid w:val="00903D25"/>
    <w:rsid w:val="00906BBB"/>
    <w:rsid w:val="00910E0D"/>
    <w:rsid w:val="009117A9"/>
    <w:rsid w:val="00913814"/>
    <w:rsid w:val="00924D8C"/>
    <w:rsid w:val="00924F04"/>
    <w:rsid w:val="009367AB"/>
    <w:rsid w:val="00940C97"/>
    <w:rsid w:val="009414DB"/>
    <w:rsid w:val="009510D1"/>
    <w:rsid w:val="0096083C"/>
    <w:rsid w:val="009622C9"/>
    <w:rsid w:val="00966F25"/>
    <w:rsid w:val="009736BB"/>
    <w:rsid w:val="00975190"/>
    <w:rsid w:val="00980C60"/>
    <w:rsid w:val="009833BA"/>
    <w:rsid w:val="00985E44"/>
    <w:rsid w:val="00987364"/>
    <w:rsid w:val="00991771"/>
    <w:rsid w:val="009968E0"/>
    <w:rsid w:val="009A14C6"/>
    <w:rsid w:val="009A1FBD"/>
    <w:rsid w:val="009A4FE1"/>
    <w:rsid w:val="009B07C0"/>
    <w:rsid w:val="009B0D2A"/>
    <w:rsid w:val="009B661B"/>
    <w:rsid w:val="009B7B14"/>
    <w:rsid w:val="009C2B8D"/>
    <w:rsid w:val="009C2CB4"/>
    <w:rsid w:val="009C65D5"/>
    <w:rsid w:val="009D5CA0"/>
    <w:rsid w:val="009D7460"/>
    <w:rsid w:val="009E0208"/>
    <w:rsid w:val="009E0BD6"/>
    <w:rsid w:val="009E3295"/>
    <w:rsid w:val="009E5232"/>
    <w:rsid w:val="009E7ACF"/>
    <w:rsid w:val="009F365E"/>
    <w:rsid w:val="009F5CEE"/>
    <w:rsid w:val="009F627A"/>
    <w:rsid w:val="00A04899"/>
    <w:rsid w:val="00A07B66"/>
    <w:rsid w:val="00A07F94"/>
    <w:rsid w:val="00A1113A"/>
    <w:rsid w:val="00A31B5E"/>
    <w:rsid w:val="00A32EAF"/>
    <w:rsid w:val="00A36C9C"/>
    <w:rsid w:val="00A43C54"/>
    <w:rsid w:val="00A5667D"/>
    <w:rsid w:val="00A56D89"/>
    <w:rsid w:val="00A577E2"/>
    <w:rsid w:val="00A60DD0"/>
    <w:rsid w:val="00A66DC3"/>
    <w:rsid w:val="00A707AF"/>
    <w:rsid w:val="00A815D8"/>
    <w:rsid w:val="00A83D0F"/>
    <w:rsid w:val="00A84C33"/>
    <w:rsid w:val="00A87E43"/>
    <w:rsid w:val="00AA2857"/>
    <w:rsid w:val="00AB3C8D"/>
    <w:rsid w:val="00AC228B"/>
    <w:rsid w:val="00AC2429"/>
    <w:rsid w:val="00AC564D"/>
    <w:rsid w:val="00AC7795"/>
    <w:rsid w:val="00AD6D03"/>
    <w:rsid w:val="00AE0B04"/>
    <w:rsid w:val="00AE4466"/>
    <w:rsid w:val="00AE5F57"/>
    <w:rsid w:val="00AE5FAA"/>
    <w:rsid w:val="00AF1DC2"/>
    <w:rsid w:val="00AF4768"/>
    <w:rsid w:val="00B017A3"/>
    <w:rsid w:val="00B0197A"/>
    <w:rsid w:val="00B10F10"/>
    <w:rsid w:val="00B26829"/>
    <w:rsid w:val="00B27053"/>
    <w:rsid w:val="00B336CE"/>
    <w:rsid w:val="00B33A82"/>
    <w:rsid w:val="00B35299"/>
    <w:rsid w:val="00B35BD5"/>
    <w:rsid w:val="00B4136A"/>
    <w:rsid w:val="00B4193D"/>
    <w:rsid w:val="00B4374E"/>
    <w:rsid w:val="00B446CF"/>
    <w:rsid w:val="00B533A8"/>
    <w:rsid w:val="00B53DE3"/>
    <w:rsid w:val="00B60E1F"/>
    <w:rsid w:val="00B626E8"/>
    <w:rsid w:val="00B6389E"/>
    <w:rsid w:val="00B640D6"/>
    <w:rsid w:val="00B64354"/>
    <w:rsid w:val="00B714D6"/>
    <w:rsid w:val="00B768BB"/>
    <w:rsid w:val="00B801C9"/>
    <w:rsid w:val="00B8446F"/>
    <w:rsid w:val="00B91152"/>
    <w:rsid w:val="00B9271C"/>
    <w:rsid w:val="00B93534"/>
    <w:rsid w:val="00B93721"/>
    <w:rsid w:val="00B94C84"/>
    <w:rsid w:val="00B961E0"/>
    <w:rsid w:val="00BA0AA8"/>
    <w:rsid w:val="00BA22B8"/>
    <w:rsid w:val="00BA4DEE"/>
    <w:rsid w:val="00BA6695"/>
    <w:rsid w:val="00BB5077"/>
    <w:rsid w:val="00BB53DF"/>
    <w:rsid w:val="00BB6CB6"/>
    <w:rsid w:val="00BB6FAB"/>
    <w:rsid w:val="00BC5441"/>
    <w:rsid w:val="00BC6AAB"/>
    <w:rsid w:val="00BC7753"/>
    <w:rsid w:val="00BC78FE"/>
    <w:rsid w:val="00BC7B46"/>
    <w:rsid w:val="00BD17C5"/>
    <w:rsid w:val="00BD1AE9"/>
    <w:rsid w:val="00BD49B2"/>
    <w:rsid w:val="00BD5DFD"/>
    <w:rsid w:val="00BD5F09"/>
    <w:rsid w:val="00BD7C15"/>
    <w:rsid w:val="00BE0A32"/>
    <w:rsid w:val="00BE1EB8"/>
    <w:rsid w:val="00BE3F30"/>
    <w:rsid w:val="00BE7F33"/>
    <w:rsid w:val="00BF4001"/>
    <w:rsid w:val="00BF6C5D"/>
    <w:rsid w:val="00C036D7"/>
    <w:rsid w:val="00C043B6"/>
    <w:rsid w:val="00C07F2E"/>
    <w:rsid w:val="00C12081"/>
    <w:rsid w:val="00C24835"/>
    <w:rsid w:val="00C252E4"/>
    <w:rsid w:val="00C329EF"/>
    <w:rsid w:val="00C32DCE"/>
    <w:rsid w:val="00C354BD"/>
    <w:rsid w:val="00C412A0"/>
    <w:rsid w:val="00C4208E"/>
    <w:rsid w:val="00C42C81"/>
    <w:rsid w:val="00C46344"/>
    <w:rsid w:val="00C5125E"/>
    <w:rsid w:val="00C55DAC"/>
    <w:rsid w:val="00C614E4"/>
    <w:rsid w:val="00C6209C"/>
    <w:rsid w:val="00C6210E"/>
    <w:rsid w:val="00C67BA7"/>
    <w:rsid w:val="00C77389"/>
    <w:rsid w:val="00C80B05"/>
    <w:rsid w:val="00C810C1"/>
    <w:rsid w:val="00C82B62"/>
    <w:rsid w:val="00C848C6"/>
    <w:rsid w:val="00C90B94"/>
    <w:rsid w:val="00C91E40"/>
    <w:rsid w:val="00CA2111"/>
    <w:rsid w:val="00CB0174"/>
    <w:rsid w:val="00CB2FDC"/>
    <w:rsid w:val="00CB5F27"/>
    <w:rsid w:val="00CC19B3"/>
    <w:rsid w:val="00CC39A5"/>
    <w:rsid w:val="00CC6395"/>
    <w:rsid w:val="00CD1B2D"/>
    <w:rsid w:val="00CD4E64"/>
    <w:rsid w:val="00CD7C98"/>
    <w:rsid w:val="00CE031F"/>
    <w:rsid w:val="00CE1260"/>
    <w:rsid w:val="00CF0DCA"/>
    <w:rsid w:val="00CF525A"/>
    <w:rsid w:val="00CF5ADF"/>
    <w:rsid w:val="00CF5BEC"/>
    <w:rsid w:val="00CF7648"/>
    <w:rsid w:val="00CF7C9A"/>
    <w:rsid w:val="00D02288"/>
    <w:rsid w:val="00D02C26"/>
    <w:rsid w:val="00D03AE4"/>
    <w:rsid w:val="00D20489"/>
    <w:rsid w:val="00D20A19"/>
    <w:rsid w:val="00D214E8"/>
    <w:rsid w:val="00D23E15"/>
    <w:rsid w:val="00D248C0"/>
    <w:rsid w:val="00D24CF5"/>
    <w:rsid w:val="00D2719A"/>
    <w:rsid w:val="00D3000A"/>
    <w:rsid w:val="00D302F1"/>
    <w:rsid w:val="00D327A6"/>
    <w:rsid w:val="00D55768"/>
    <w:rsid w:val="00D570D5"/>
    <w:rsid w:val="00D6481E"/>
    <w:rsid w:val="00D65A5B"/>
    <w:rsid w:val="00D722CD"/>
    <w:rsid w:val="00D739FD"/>
    <w:rsid w:val="00D742A7"/>
    <w:rsid w:val="00D76ADB"/>
    <w:rsid w:val="00D81F1E"/>
    <w:rsid w:val="00D83E11"/>
    <w:rsid w:val="00D861F6"/>
    <w:rsid w:val="00D900D9"/>
    <w:rsid w:val="00D9489E"/>
    <w:rsid w:val="00DA0768"/>
    <w:rsid w:val="00DA6478"/>
    <w:rsid w:val="00DB54E0"/>
    <w:rsid w:val="00DB59ED"/>
    <w:rsid w:val="00DB6CE5"/>
    <w:rsid w:val="00DB7674"/>
    <w:rsid w:val="00DC7721"/>
    <w:rsid w:val="00DD1CE9"/>
    <w:rsid w:val="00DD220B"/>
    <w:rsid w:val="00DD394C"/>
    <w:rsid w:val="00DD7A15"/>
    <w:rsid w:val="00DE4019"/>
    <w:rsid w:val="00DE5B35"/>
    <w:rsid w:val="00DE719D"/>
    <w:rsid w:val="00DF101D"/>
    <w:rsid w:val="00DF2858"/>
    <w:rsid w:val="00DF3864"/>
    <w:rsid w:val="00DF405A"/>
    <w:rsid w:val="00DF505E"/>
    <w:rsid w:val="00E03DEC"/>
    <w:rsid w:val="00E05344"/>
    <w:rsid w:val="00E06AE8"/>
    <w:rsid w:val="00E07DAD"/>
    <w:rsid w:val="00E110B8"/>
    <w:rsid w:val="00E1448C"/>
    <w:rsid w:val="00E14E45"/>
    <w:rsid w:val="00E239A1"/>
    <w:rsid w:val="00E260F1"/>
    <w:rsid w:val="00E26301"/>
    <w:rsid w:val="00E27E26"/>
    <w:rsid w:val="00E30298"/>
    <w:rsid w:val="00E341CE"/>
    <w:rsid w:val="00E35320"/>
    <w:rsid w:val="00E37333"/>
    <w:rsid w:val="00E377CD"/>
    <w:rsid w:val="00E41980"/>
    <w:rsid w:val="00E420C1"/>
    <w:rsid w:val="00E42931"/>
    <w:rsid w:val="00E473AC"/>
    <w:rsid w:val="00E50BC7"/>
    <w:rsid w:val="00E537CB"/>
    <w:rsid w:val="00E55D91"/>
    <w:rsid w:val="00E60C1C"/>
    <w:rsid w:val="00E61684"/>
    <w:rsid w:val="00E627DB"/>
    <w:rsid w:val="00E65581"/>
    <w:rsid w:val="00E70A53"/>
    <w:rsid w:val="00E745E4"/>
    <w:rsid w:val="00E76792"/>
    <w:rsid w:val="00E816C6"/>
    <w:rsid w:val="00E877C2"/>
    <w:rsid w:val="00E87D0B"/>
    <w:rsid w:val="00E91E5E"/>
    <w:rsid w:val="00E92E6F"/>
    <w:rsid w:val="00E97AC1"/>
    <w:rsid w:val="00EA55ED"/>
    <w:rsid w:val="00EB53F9"/>
    <w:rsid w:val="00EB66BE"/>
    <w:rsid w:val="00EC5E96"/>
    <w:rsid w:val="00ED4429"/>
    <w:rsid w:val="00ED4EF1"/>
    <w:rsid w:val="00ED5356"/>
    <w:rsid w:val="00ED6685"/>
    <w:rsid w:val="00EE60AC"/>
    <w:rsid w:val="00EE6B96"/>
    <w:rsid w:val="00EF15A4"/>
    <w:rsid w:val="00F00783"/>
    <w:rsid w:val="00F01728"/>
    <w:rsid w:val="00F0274A"/>
    <w:rsid w:val="00F03006"/>
    <w:rsid w:val="00F11476"/>
    <w:rsid w:val="00F21DD6"/>
    <w:rsid w:val="00F23D20"/>
    <w:rsid w:val="00F259F6"/>
    <w:rsid w:val="00F34CC7"/>
    <w:rsid w:val="00F36F0E"/>
    <w:rsid w:val="00F40258"/>
    <w:rsid w:val="00F46010"/>
    <w:rsid w:val="00F551B3"/>
    <w:rsid w:val="00F63005"/>
    <w:rsid w:val="00F6649C"/>
    <w:rsid w:val="00F67334"/>
    <w:rsid w:val="00F70C85"/>
    <w:rsid w:val="00F76148"/>
    <w:rsid w:val="00F81D28"/>
    <w:rsid w:val="00F9280F"/>
    <w:rsid w:val="00F94290"/>
    <w:rsid w:val="00FB2315"/>
    <w:rsid w:val="00FB768E"/>
    <w:rsid w:val="00FD457C"/>
    <w:rsid w:val="00FD4771"/>
    <w:rsid w:val="00FE385D"/>
    <w:rsid w:val="00FF18D9"/>
    <w:rsid w:val="00FF45EA"/>
    <w:rsid w:val="09172B79"/>
    <w:rsid w:val="09367BAA"/>
    <w:rsid w:val="094E0AD4"/>
    <w:rsid w:val="0BBE3D51"/>
    <w:rsid w:val="0D8A1D43"/>
    <w:rsid w:val="107D339A"/>
    <w:rsid w:val="14AB6978"/>
    <w:rsid w:val="14D058B3"/>
    <w:rsid w:val="151627A4"/>
    <w:rsid w:val="17687AF5"/>
    <w:rsid w:val="255527CF"/>
    <w:rsid w:val="258C2400"/>
    <w:rsid w:val="2E3A0EE3"/>
    <w:rsid w:val="314C4FED"/>
    <w:rsid w:val="32414601"/>
    <w:rsid w:val="33AE25D9"/>
    <w:rsid w:val="3F225EA4"/>
    <w:rsid w:val="403411E4"/>
    <w:rsid w:val="47993F84"/>
    <w:rsid w:val="47EE148F"/>
    <w:rsid w:val="49275D14"/>
    <w:rsid w:val="49BF718C"/>
    <w:rsid w:val="4EB3122E"/>
    <w:rsid w:val="4FA56238"/>
    <w:rsid w:val="51C01DAA"/>
    <w:rsid w:val="54490E15"/>
    <w:rsid w:val="55671C2C"/>
    <w:rsid w:val="558859E4"/>
    <w:rsid w:val="5A6E746B"/>
    <w:rsid w:val="5E0F6D56"/>
    <w:rsid w:val="60D6106E"/>
    <w:rsid w:val="65780748"/>
    <w:rsid w:val="65B14764"/>
    <w:rsid w:val="690B0C63"/>
    <w:rsid w:val="69465889"/>
    <w:rsid w:val="6EBB0EBA"/>
    <w:rsid w:val="725738A4"/>
    <w:rsid w:val="7840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0D14F13"/>
  <w15:chartTrackingRefBased/>
  <w15:docId w15:val="{6B57BBAC-B3D7-4B91-BA1F-560F2498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432"/>
      </w:tabs>
      <w:spacing w:beforeLines="100" w:before="100" w:afterLines="100" w:after="100" w:line="440" w:lineRule="exact"/>
      <w:jc w:val="left"/>
      <w:outlineLvl w:val="0"/>
    </w:pPr>
    <w:rPr>
      <w:b/>
      <w:kern w:val="44"/>
      <w:sz w:val="30"/>
      <w:szCs w:val="20"/>
    </w:rPr>
  </w:style>
  <w:style w:type="paragraph" w:styleId="2">
    <w:name w:val="heading 2"/>
    <w:basedOn w:val="a"/>
    <w:next w:val="a"/>
    <w:link w:val="20"/>
    <w:qFormat/>
    <w:pPr>
      <w:keepNext/>
      <w:keepLines/>
      <w:numPr>
        <w:ilvl w:val="1"/>
        <w:numId w:val="1"/>
      </w:numPr>
      <w:tabs>
        <w:tab w:val="left" w:pos="576"/>
      </w:tabs>
      <w:spacing w:beforeLines="100" w:before="100" w:afterLines="100" w:after="100" w:line="440" w:lineRule="exact"/>
      <w:outlineLvl w:val="1"/>
    </w:pPr>
    <w:rPr>
      <w:rFonts w:ascii="Arial" w:eastAsia="黑体" w:hAnsi="Arial"/>
      <w:b/>
      <w:sz w:val="28"/>
      <w:szCs w:val="20"/>
    </w:rPr>
  </w:style>
  <w:style w:type="paragraph" w:styleId="3">
    <w:name w:val="heading 3"/>
    <w:basedOn w:val="a"/>
    <w:next w:val="a"/>
    <w:link w:val="30"/>
    <w:qFormat/>
    <w:pPr>
      <w:keepNext/>
      <w:keepLines/>
      <w:numPr>
        <w:ilvl w:val="2"/>
        <w:numId w:val="1"/>
      </w:numPr>
      <w:tabs>
        <w:tab w:val="left" w:pos="720"/>
      </w:tabs>
      <w:spacing w:before="260" w:after="260" w:line="413" w:lineRule="auto"/>
      <w:outlineLvl w:val="2"/>
    </w:pPr>
    <w:rPr>
      <w:b/>
      <w:sz w:val="24"/>
      <w:szCs w:val="20"/>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4"/>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40">
    <w:name w:val="标题 4 字符"/>
    <w:link w:val="4"/>
    <w:rPr>
      <w:rFonts w:ascii="Arial" w:eastAsia="黑体" w:hAnsi="Arial"/>
      <w:b/>
      <w:bCs/>
      <w:kern w:val="2"/>
      <w:sz w:val="24"/>
      <w:szCs w:val="28"/>
    </w:rPr>
  </w:style>
  <w:style w:type="character" w:customStyle="1" w:styleId="a5">
    <w:name w:val="页眉 字符"/>
    <w:link w:val="a6"/>
    <w:uiPriority w:val="99"/>
    <w:rPr>
      <w:kern w:val="2"/>
      <w:sz w:val="18"/>
      <w:szCs w:val="18"/>
      <w:lang w:val="en-US" w:eastAsia="zh-CN"/>
    </w:rPr>
  </w:style>
  <w:style w:type="character" w:customStyle="1" w:styleId="a7">
    <w:name w:val="页脚 字符"/>
    <w:link w:val="a8"/>
    <w:uiPriority w:val="99"/>
    <w:rPr>
      <w:kern w:val="2"/>
      <w:sz w:val="18"/>
      <w:szCs w:val="18"/>
      <w:lang w:val="en-US" w:eastAsia="zh-CN"/>
    </w:rPr>
  </w:style>
  <w:style w:type="character" w:customStyle="1" w:styleId="a9">
    <w:name w:val="批注主题 字符"/>
    <w:link w:val="aa"/>
    <w:uiPriority w:val="99"/>
    <w:semiHidden/>
    <w:rPr>
      <w:b/>
      <w:bCs/>
      <w:kern w:val="2"/>
      <w:sz w:val="21"/>
      <w:szCs w:val="24"/>
    </w:rPr>
  </w:style>
  <w:style w:type="character" w:customStyle="1" w:styleId="ab">
    <w:name w:val="批注文字 字符"/>
    <w:link w:val="ac"/>
    <w:uiPriority w:val="99"/>
    <w:semiHidden/>
    <w:rPr>
      <w:kern w:val="2"/>
      <w:sz w:val="21"/>
      <w:szCs w:val="24"/>
    </w:rPr>
  </w:style>
  <w:style w:type="character" w:customStyle="1" w:styleId="10">
    <w:name w:val="标题 1 字符"/>
    <w:link w:val="1"/>
    <w:rPr>
      <w:b/>
      <w:kern w:val="44"/>
      <w:sz w:val="30"/>
    </w:rPr>
  </w:style>
  <w:style w:type="character" w:customStyle="1" w:styleId="50">
    <w:name w:val="标题 5 字符"/>
    <w:link w:val="5"/>
    <w:rPr>
      <w:b/>
      <w:bCs/>
      <w:kern w:val="2"/>
      <w:sz w:val="28"/>
      <w:szCs w:val="28"/>
    </w:rPr>
  </w:style>
  <w:style w:type="character" w:customStyle="1" w:styleId="30">
    <w:name w:val="标题 3 字符"/>
    <w:link w:val="3"/>
    <w:rPr>
      <w:b/>
      <w:kern w:val="2"/>
      <w:sz w:val="24"/>
    </w:rPr>
  </w:style>
  <w:style w:type="character" w:customStyle="1" w:styleId="20">
    <w:name w:val="标题 2 字符"/>
    <w:link w:val="2"/>
    <w:rPr>
      <w:rFonts w:ascii="Arial" w:eastAsia="黑体" w:hAnsi="Arial"/>
      <w:b/>
      <w:kern w:val="2"/>
      <w:sz w:val="28"/>
    </w:rPr>
  </w:style>
  <w:style w:type="character" w:customStyle="1" w:styleId="apple-converted-space">
    <w:name w:val="apple-converted-space"/>
  </w:style>
  <w:style w:type="paragraph" w:styleId="ac">
    <w:name w:val="annotation text"/>
    <w:basedOn w:val="a"/>
    <w:link w:val="ab"/>
    <w:uiPriority w:val="99"/>
    <w:unhideWhenUsed/>
    <w:pPr>
      <w:jc w:val="left"/>
    </w:p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d">
    <w:name w:val="Balloon Text"/>
    <w:basedOn w:val="a"/>
    <w:semiHidden/>
    <w:rPr>
      <w:sz w:val="18"/>
      <w:szCs w:val="18"/>
    </w:rPr>
  </w:style>
  <w:style w:type="paragraph" w:styleId="ae">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a">
    <w:name w:val="annotation subject"/>
    <w:basedOn w:val="ac"/>
    <w:next w:val="ac"/>
    <w:link w:val="a9"/>
    <w:uiPriority w:val="99"/>
    <w:unhideWhenUsed/>
    <w:rPr>
      <w:b/>
      <w:bCs/>
    </w:rPr>
  </w:style>
  <w:style w:type="paragraph" w:customStyle="1" w:styleId="-11">
    <w:name w:val="彩色列表 - 着色 11"/>
    <w:basedOn w:val="a"/>
    <w:uiPriority w:val="34"/>
    <w:qFormat/>
    <w:pPr>
      <w:widowControl/>
      <w:ind w:firstLineChars="200" w:firstLine="420"/>
      <w:jc w:val="left"/>
    </w:pPr>
    <w:rPr>
      <w:rFonts w:ascii="Times" w:hAnsi="Times"/>
      <w:kern w:val="0"/>
      <w:sz w:val="20"/>
      <w:szCs w:val="20"/>
    </w:rPr>
  </w:style>
  <w:style w:type="character" w:styleId="af">
    <w:name w:val="Strong"/>
    <w:uiPriority w:val="22"/>
    <w:qFormat/>
    <w:rsid w:val="00C67BA7"/>
    <w:rPr>
      <w:b/>
      <w:bCs/>
    </w:rPr>
  </w:style>
  <w:style w:type="character" w:styleId="af0">
    <w:name w:val="Placeholder Text"/>
    <w:uiPriority w:val="99"/>
    <w:unhideWhenUsed/>
    <w:rsid w:val="009E5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751</Words>
  <Characters>4283</Characters>
  <Application>Microsoft Office Word</Application>
  <DocSecurity>0</DocSecurity>
  <PresentationFormat/>
  <Lines>35</Lines>
  <Paragraphs>10</Paragraphs>
  <Slides>0</Slides>
  <Notes>0</Notes>
  <HiddenSlides>0</HiddenSlides>
  <MMClips>0</MMClips>
  <ScaleCrop>false</ScaleCrop>
  <Manager/>
  <Company>softwareschool</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subject/>
  <dc:creator>xxd</dc:creator>
  <cp:keywords/>
  <dc:description/>
  <cp:lastModifiedBy>润洲 陶</cp:lastModifiedBy>
  <cp:revision>12</cp:revision>
  <cp:lastPrinted>2005-04-10T01:00:00Z</cp:lastPrinted>
  <dcterms:created xsi:type="dcterms:W3CDTF">2020-06-03T03:18:00Z</dcterms:created>
  <dcterms:modified xsi:type="dcterms:W3CDTF">2020-06-13T12:27:00Z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vt:lpwstr>6</vt:lpwstr>
  </property>
</Properties>
</file>