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96BF1" w14:textId="77777777" w:rsidR="003E7355" w:rsidRDefault="003E7355">
      <w:pPr>
        <w:tabs>
          <w:tab w:val="left" w:pos="3240"/>
        </w:tabs>
        <w:jc w:val="center"/>
        <w:rPr>
          <w:rFonts w:ascii="华文新魏" w:eastAsia="华文新魏"/>
          <w:b/>
          <w:color w:val="000000"/>
          <w:sz w:val="72"/>
          <w:szCs w:val="21"/>
        </w:rPr>
      </w:pPr>
    </w:p>
    <w:p w14:paraId="0C7ECA8E" w14:textId="77777777" w:rsidR="003E7355" w:rsidRDefault="002F6762">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1A369AEF" wp14:editId="3BE278A0">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772D606E" w14:textId="77777777" w:rsidR="003E7355" w:rsidRDefault="002F6762">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22D95AAB" w14:textId="77777777" w:rsidR="003E7355" w:rsidRDefault="003E7355">
      <w:pPr>
        <w:spacing w:beforeLines="100" w:before="312" w:afterLines="100" w:after="312"/>
        <w:jc w:val="center"/>
        <w:rPr>
          <w:rFonts w:eastAsia="黑体"/>
          <w:b/>
          <w:color w:val="000000"/>
          <w:szCs w:val="21"/>
        </w:rPr>
      </w:pPr>
    </w:p>
    <w:p w14:paraId="07780B98" w14:textId="77777777" w:rsidR="003E7355" w:rsidRDefault="002F6762">
      <w:pPr>
        <w:tabs>
          <w:tab w:val="left" w:pos="377"/>
        </w:tabs>
        <w:snapToGrid w:val="0"/>
        <w:spacing w:line="300" w:lineRule="auto"/>
        <w:jc w:val="center"/>
        <w:rPr>
          <w:rFonts w:ascii="宋体" w:hAnsi="宋体"/>
          <w:b/>
          <w:sz w:val="44"/>
          <w:szCs w:val="44"/>
        </w:rPr>
      </w:pPr>
      <w:r>
        <w:rPr>
          <w:rFonts w:ascii="华文细黑" w:eastAsia="华文细黑" w:hAnsi="华文细黑" w:hint="eastAsia"/>
          <w:b/>
          <w:sz w:val="44"/>
          <w:szCs w:val="44"/>
          <w:lang w:bidi="en-US"/>
        </w:rPr>
        <w:t>无锚点框的全卷积单阶段目标检测方法研究</w:t>
      </w:r>
    </w:p>
    <w:p w14:paraId="236185E9" w14:textId="77777777" w:rsidR="003E7355" w:rsidRDefault="002F6762">
      <w:pPr>
        <w:snapToGrid w:val="0"/>
        <w:spacing w:line="300" w:lineRule="auto"/>
        <w:jc w:val="center"/>
        <w:rPr>
          <w:b/>
          <w:color w:val="000000"/>
          <w:sz w:val="32"/>
          <w:szCs w:val="32"/>
        </w:rPr>
      </w:pPr>
      <w:r>
        <w:rPr>
          <w:b/>
          <w:color w:val="000000"/>
          <w:sz w:val="32"/>
          <w:szCs w:val="32"/>
        </w:rPr>
        <w:t>Research of Anchor-Free Full Convolutional One-Stage Object Detection</w:t>
      </w:r>
    </w:p>
    <w:p w14:paraId="6F5AFE41" w14:textId="77777777" w:rsidR="003E7355" w:rsidRDefault="003E7355">
      <w:pPr>
        <w:jc w:val="left"/>
        <w:rPr>
          <w:rFonts w:ascii="黑体" w:eastAsia="黑体" w:hAnsi="黑体"/>
          <w:b/>
          <w:sz w:val="36"/>
          <w:szCs w:val="36"/>
        </w:rPr>
      </w:pPr>
    </w:p>
    <w:p w14:paraId="10D8EFD0" w14:textId="77777777" w:rsidR="003E7355" w:rsidRDefault="003E7355">
      <w:pPr>
        <w:jc w:val="center"/>
      </w:pP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3E7355" w14:paraId="3610F0B2" w14:textId="77777777">
        <w:trPr>
          <w:trHeight w:val="680"/>
          <w:jc w:val="center"/>
        </w:trPr>
        <w:tc>
          <w:tcPr>
            <w:tcW w:w="2101" w:type="dxa"/>
            <w:vAlign w:val="bottom"/>
          </w:tcPr>
          <w:p w14:paraId="6D74BD20" w14:textId="77777777" w:rsidR="003E7355" w:rsidRDefault="002F6762">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3288682A" w14:textId="77777777" w:rsidR="003E7355" w:rsidRDefault="002F6762">
            <w:pPr>
              <w:jc w:val="center"/>
              <w:rPr>
                <w:sz w:val="32"/>
                <w:szCs w:val="32"/>
              </w:rPr>
            </w:pPr>
            <w:r>
              <w:rPr>
                <w:rFonts w:hint="eastAsia"/>
                <w:sz w:val="32"/>
                <w:szCs w:val="32"/>
              </w:rPr>
              <w:t>计算机学院</w:t>
            </w:r>
          </w:p>
        </w:tc>
      </w:tr>
      <w:tr w:rsidR="003E7355" w14:paraId="53A76ED2" w14:textId="77777777">
        <w:trPr>
          <w:trHeight w:val="680"/>
          <w:jc w:val="center"/>
        </w:trPr>
        <w:tc>
          <w:tcPr>
            <w:tcW w:w="2101" w:type="dxa"/>
            <w:vAlign w:val="bottom"/>
          </w:tcPr>
          <w:p w14:paraId="42EEA38C" w14:textId="77777777" w:rsidR="003E7355" w:rsidRDefault="002F6762">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58050541" w14:textId="77777777" w:rsidR="003E7355" w:rsidRDefault="002F6762">
            <w:pPr>
              <w:jc w:val="center"/>
              <w:rPr>
                <w:sz w:val="32"/>
                <w:szCs w:val="32"/>
              </w:rPr>
            </w:pPr>
            <w:r>
              <w:rPr>
                <w:rFonts w:hint="eastAsia"/>
                <w:sz w:val="32"/>
                <w:szCs w:val="32"/>
              </w:rPr>
              <w:t>软件工程</w:t>
            </w:r>
          </w:p>
        </w:tc>
      </w:tr>
      <w:tr w:rsidR="003E7355" w14:paraId="61FF8719" w14:textId="77777777">
        <w:trPr>
          <w:trHeight w:val="680"/>
          <w:jc w:val="center"/>
        </w:trPr>
        <w:tc>
          <w:tcPr>
            <w:tcW w:w="2101" w:type="dxa"/>
            <w:vAlign w:val="bottom"/>
          </w:tcPr>
          <w:p w14:paraId="595350D2" w14:textId="77777777" w:rsidR="003E7355" w:rsidRDefault="002F6762">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6C505CA8" w14:textId="77777777" w:rsidR="003E7355" w:rsidRDefault="002F6762">
            <w:pPr>
              <w:jc w:val="center"/>
              <w:rPr>
                <w:sz w:val="32"/>
                <w:szCs w:val="32"/>
              </w:rPr>
            </w:pPr>
            <w:r>
              <w:rPr>
                <w:rFonts w:hint="eastAsia"/>
                <w:sz w:val="32"/>
                <w:szCs w:val="32"/>
              </w:rPr>
              <w:t>陶润洲</w:t>
            </w:r>
          </w:p>
        </w:tc>
      </w:tr>
      <w:tr w:rsidR="003E7355" w14:paraId="5C78B297" w14:textId="77777777">
        <w:trPr>
          <w:trHeight w:val="680"/>
          <w:jc w:val="center"/>
        </w:trPr>
        <w:tc>
          <w:tcPr>
            <w:tcW w:w="2101" w:type="dxa"/>
            <w:vAlign w:val="bottom"/>
          </w:tcPr>
          <w:p w14:paraId="22EEC3D8" w14:textId="77777777" w:rsidR="003E7355" w:rsidRDefault="002F6762">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3CDBEF50" w14:textId="77777777" w:rsidR="003E7355" w:rsidRDefault="002F6762">
            <w:pPr>
              <w:jc w:val="center"/>
              <w:rPr>
                <w:sz w:val="32"/>
                <w:szCs w:val="32"/>
              </w:rPr>
            </w:pPr>
            <w:r>
              <w:rPr>
                <w:rFonts w:hint="eastAsia"/>
                <w:sz w:val="32"/>
                <w:szCs w:val="32"/>
              </w:rPr>
              <w:t>1120162055</w:t>
            </w:r>
          </w:p>
        </w:tc>
      </w:tr>
      <w:tr w:rsidR="003E7355" w14:paraId="453E5CA2" w14:textId="77777777">
        <w:trPr>
          <w:trHeight w:val="680"/>
          <w:jc w:val="center"/>
        </w:trPr>
        <w:tc>
          <w:tcPr>
            <w:tcW w:w="2101" w:type="dxa"/>
            <w:vAlign w:val="bottom"/>
          </w:tcPr>
          <w:p w14:paraId="1D684597" w14:textId="77777777" w:rsidR="003E7355" w:rsidRDefault="002F6762">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44427990" w14:textId="77777777" w:rsidR="003E7355" w:rsidRDefault="002F6762">
            <w:pPr>
              <w:jc w:val="center"/>
              <w:rPr>
                <w:sz w:val="32"/>
                <w:szCs w:val="32"/>
              </w:rPr>
            </w:pPr>
            <w:r>
              <w:rPr>
                <w:rFonts w:hint="eastAsia"/>
                <w:sz w:val="32"/>
                <w:szCs w:val="32"/>
              </w:rPr>
              <w:t>赵三元</w:t>
            </w:r>
          </w:p>
        </w:tc>
      </w:tr>
    </w:tbl>
    <w:p w14:paraId="04748C18" w14:textId="77777777" w:rsidR="003E7355" w:rsidRDefault="003E7355">
      <w:pPr>
        <w:jc w:val="center"/>
      </w:pPr>
    </w:p>
    <w:p w14:paraId="062F3503" w14:textId="77777777" w:rsidR="003E7355" w:rsidRDefault="003E7355">
      <w:pPr>
        <w:jc w:val="center"/>
        <w:rPr>
          <w:rFonts w:asciiTheme="minorEastAsia" w:hAnsiTheme="minorEastAsia"/>
          <w:sz w:val="36"/>
          <w:szCs w:val="36"/>
        </w:rPr>
      </w:pPr>
    </w:p>
    <w:p w14:paraId="5C1161B8" w14:textId="77777777" w:rsidR="003E7355" w:rsidRDefault="003E7355">
      <w:pPr>
        <w:jc w:val="center"/>
      </w:pPr>
    </w:p>
    <w:p w14:paraId="21DEC170" w14:textId="77777777" w:rsidR="003E7355" w:rsidRDefault="002F6762">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79AFA73F" w14:textId="77777777" w:rsidR="003E7355" w:rsidRDefault="003E7355">
      <w:pPr>
        <w:sectPr w:rsidR="003E7355">
          <w:headerReference w:type="even" r:id="rId10"/>
          <w:headerReference w:type="default" r:id="rId11"/>
          <w:footerReference w:type="even" r:id="rId12"/>
          <w:footerReference w:type="default" r:id="rId13"/>
          <w:pgSz w:w="11906" w:h="16838"/>
          <w:pgMar w:top="1985" w:right="1474" w:bottom="1474" w:left="1701" w:header="1361" w:footer="1134" w:gutter="0"/>
          <w:pgNumType w:start="1"/>
          <w:cols w:space="425"/>
          <w:titlePg/>
          <w:docGrid w:type="lines" w:linePitch="312"/>
        </w:sectPr>
      </w:pPr>
    </w:p>
    <w:p w14:paraId="62B0199D" w14:textId="77777777" w:rsidR="003E7355" w:rsidRDefault="002F6762">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18D39473" w14:textId="77777777" w:rsidR="003E7355" w:rsidRDefault="002F6762">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07F2AF49" w14:textId="77777777" w:rsidR="003E7355" w:rsidRDefault="002F6762">
      <w:pPr>
        <w:spacing w:line="300" w:lineRule="auto"/>
        <w:ind w:firstLineChars="200" w:firstLine="600"/>
        <w:rPr>
          <w:rFonts w:ascii="宋体" w:hAnsi="宋体"/>
          <w:sz w:val="30"/>
          <w:szCs w:val="30"/>
        </w:rPr>
      </w:pPr>
      <w:r>
        <w:rPr>
          <w:rFonts w:ascii="宋体" w:hAnsi="宋体" w:hint="eastAsia"/>
          <w:sz w:val="30"/>
          <w:szCs w:val="30"/>
        </w:rPr>
        <w:t>特此申明。</w:t>
      </w:r>
    </w:p>
    <w:p w14:paraId="043B3D25" w14:textId="77777777" w:rsidR="003E7355" w:rsidRDefault="003E7355">
      <w:pPr>
        <w:snapToGrid w:val="0"/>
        <w:spacing w:line="300" w:lineRule="auto"/>
        <w:ind w:firstLineChars="200" w:firstLine="600"/>
        <w:rPr>
          <w:rFonts w:ascii="宋体" w:hAnsi="宋体"/>
          <w:sz w:val="30"/>
          <w:szCs w:val="30"/>
        </w:rPr>
      </w:pPr>
    </w:p>
    <w:p w14:paraId="6FA55BB4" w14:textId="77777777" w:rsidR="003E7355" w:rsidRDefault="003E7355">
      <w:pPr>
        <w:snapToGrid w:val="0"/>
        <w:spacing w:line="300" w:lineRule="auto"/>
        <w:ind w:firstLineChars="200" w:firstLine="600"/>
        <w:rPr>
          <w:rFonts w:ascii="宋体" w:hAnsi="宋体"/>
          <w:sz w:val="30"/>
          <w:szCs w:val="30"/>
        </w:rPr>
      </w:pPr>
    </w:p>
    <w:p w14:paraId="35BBE920" w14:textId="77777777" w:rsidR="003E7355" w:rsidRDefault="002F6762">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4EB3749" w14:textId="77777777" w:rsidR="003E7355" w:rsidRDefault="003E7355">
      <w:pPr>
        <w:snapToGrid w:val="0"/>
        <w:spacing w:line="300" w:lineRule="auto"/>
        <w:ind w:firstLineChars="200" w:firstLine="600"/>
        <w:rPr>
          <w:rFonts w:ascii="宋体" w:hAnsi="宋体"/>
          <w:sz w:val="30"/>
          <w:szCs w:val="30"/>
        </w:rPr>
      </w:pPr>
    </w:p>
    <w:p w14:paraId="4EB4AA02" w14:textId="77777777" w:rsidR="003E7355" w:rsidRDefault="003E7355">
      <w:pPr>
        <w:ind w:firstLine="880"/>
        <w:jc w:val="center"/>
        <w:rPr>
          <w:rFonts w:ascii="黑体" w:eastAsia="黑体" w:hAnsi="宋体"/>
          <w:b/>
          <w:sz w:val="32"/>
          <w:szCs w:val="32"/>
        </w:rPr>
      </w:pPr>
    </w:p>
    <w:p w14:paraId="03EAFB4D" w14:textId="77777777" w:rsidR="003E7355" w:rsidRDefault="002F6762">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68B77404" w14:textId="77777777" w:rsidR="003E7355" w:rsidRDefault="002F6762">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60EA9C63" w14:textId="77777777" w:rsidR="003E7355" w:rsidRDefault="003E7355">
      <w:pPr>
        <w:snapToGrid w:val="0"/>
        <w:spacing w:line="300" w:lineRule="auto"/>
        <w:ind w:firstLineChars="200" w:firstLine="600"/>
        <w:rPr>
          <w:rFonts w:ascii="宋体" w:hAnsi="宋体"/>
          <w:sz w:val="30"/>
          <w:szCs w:val="30"/>
        </w:rPr>
      </w:pPr>
    </w:p>
    <w:p w14:paraId="237E6120" w14:textId="77777777" w:rsidR="003E7355" w:rsidRDefault="002F6762">
      <w:pPr>
        <w:snapToGrid w:val="0"/>
        <w:spacing w:line="36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4260D653" w14:textId="77777777" w:rsidR="003E7355" w:rsidRDefault="002F6762">
      <w:pPr>
        <w:snapToGrid w:val="0"/>
        <w:spacing w:line="360" w:lineRule="auto"/>
        <w:ind w:firstLineChars="200" w:firstLine="600"/>
        <w:jc w:val="right"/>
        <w:rPr>
          <w:rFonts w:ascii="黑体" w:eastAsia="黑体"/>
          <w:sz w:val="32"/>
          <w:szCs w:val="32"/>
        </w:rPr>
        <w:sectPr w:rsidR="003E7355">
          <w:footerReference w:type="default" r:id="rId14"/>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180B15DB" w14:textId="77777777" w:rsidR="003E7355" w:rsidRDefault="002F6762">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7C523504" w14:textId="77777777" w:rsidR="003E7355" w:rsidRDefault="002F6762">
      <w:pPr>
        <w:spacing w:beforeLines="100" w:before="312" w:afterLines="100" w:after="312"/>
        <w:jc w:val="center"/>
        <w:outlineLvl w:val="0"/>
        <w:rPr>
          <w:rFonts w:ascii="黑体" w:eastAsia="黑体"/>
          <w:sz w:val="32"/>
          <w:szCs w:val="32"/>
        </w:rPr>
      </w:pPr>
      <w:bookmarkStart w:id="0" w:name="_Toc39862306"/>
      <w:r>
        <w:rPr>
          <w:rFonts w:ascii="黑体" w:eastAsia="黑体" w:hint="eastAsia"/>
          <w:sz w:val="32"/>
          <w:szCs w:val="32"/>
        </w:rPr>
        <w:t>摘　要</w:t>
      </w:r>
      <w:bookmarkEnd w:id="0"/>
    </w:p>
    <w:p w14:paraId="78C8DF13" w14:textId="77777777" w:rsidR="003E7355" w:rsidRDefault="002F6762">
      <w:pPr>
        <w:pStyle w:val="afb"/>
      </w:pPr>
      <w:r>
        <w:rPr>
          <w:rFonts w:hint="eastAsia"/>
        </w:rPr>
        <w:t>本文目标检测作为计算机视觉和数字图像处理的一个热门方向，广泛应用于机器人导航、智能视频监控、工业检测、航空航天等诸多领域，通过计算机视觉减少对人力资本的消耗，具有重要的现实意义。</w:t>
      </w:r>
    </w:p>
    <w:p w14:paraId="4D22C939" w14:textId="22089E6F" w:rsidR="003E7355" w:rsidRDefault="002F6762">
      <w:pPr>
        <w:pStyle w:val="afb"/>
      </w:pPr>
      <w:r>
        <w:rPr>
          <w:rFonts w:hint="eastAsia"/>
        </w:rPr>
        <w:t>本课题主要研究无锚点框的全卷积单阶段目标检测方法，通过消除预定义的锚点框设置，</w:t>
      </w:r>
      <w:r w:rsidR="000E0EB5">
        <w:rPr>
          <w:rFonts w:hint="eastAsia"/>
        </w:rPr>
        <w:t>本</w:t>
      </w:r>
      <w:r>
        <w:rPr>
          <w:rFonts w:hint="eastAsia"/>
        </w:rPr>
        <w:t>方法完全避免了与锚点框相关的复杂计算，大大减少了训练内存占用。</w:t>
      </w:r>
      <w:r w:rsidR="000E0EB5">
        <w:rPr>
          <w:rFonts w:hint="eastAsia"/>
        </w:rPr>
        <w:t>本</w:t>
      </w:r>
      <w:r>
        <w:rPr>
          <w:rFonts w:hint="eastAsia"/>
        </w:rPr>
        <w:t>方法还避免了所有与锚点框相关并对最终检测性能非常敏感的超参数。由于</w:t>
      </w:r>
      <w:r w:rsidR="000E0EB5">
        <w:rPr>
          <w:rFonts w:hint="eastAsia"/>
        </w:rPr>
        <w:t>本</w:t>
      </w:r>
      <w:r>
        <w:rPr>
          <w:rFonts w:hint="eastAsia"/>
        </w:rPr>
        <w:t>方法最后使用非最大抑制对回归框进行处理，检测器比以前的基于锚点框的单阶段检测器具有更加简单的优点。</w:t>
      </w:r>
      <w:r w:rsidR="000E0EB5">
        <w:rPr>
          <w:rFonts w:hint="eastAsia"/>
        </w:rPr>
        <w:t>本</w:t>
      </w:r>
      <w:r>
        <w:rPr>
          <w:rFonts w:hint="eastAsia"/>
        </w:rPr>
        <w:t>方法还提出新分支中心度，用于打压距离目标中心较远位置的一定数量的低质量边界框，降低低质量检测框的权重，提高检测性能。</w:t>
      </w:r>
    </w:p>
    <w:p w14:paraId="4A8E6A25" w14:textId="77777777" w:rsidR="003E7355" w:rsidRDefault="002F6762">
      <w:pPr>
        <w:pStyle w:val="afb"/>
      </w:pPr>
      <w:r>
        <w:rPr>
          <w:rFonts w:hint="eastAsia"/>
        </w:rPr>
        <w:t>本文基于</w:t>
      </w:r>
      <w:r>
        <w:rPr>
          <w:rFonts w:hint="eastAsia"/>
        </w:rPr>
        <w:t>Python</w:t>
      </w:r>
      <w:r>
        <w:rPr>
          <w:rFonts w:hint="eastAsia"/>
        </w:rPr>
        <w:t>的科学计算软件包和</w:t>
      </w:r>
      <w:proofErr w:type="spellStart"/>
      <w:r>
        <w:rPr>
          <w:rFonts w:hint="eastAsia"/>
        </w:rPr>
        <w:t>Pytorch</w:t>
      </w:r>
      <w:proofErr w:type="spellEnd"/>
      <w:r>
        <w:rPr>
          <w:rFonts w:hint="eastAsia"/>
        </w:rPr>
        <w:t>深度学习框架来搭建全卷积单阶段目标检测网络，并使用</w:t>
      </w:r>
      <w:r>
        <w:rPr>
          <w:rFonts w:hint="eastAsia"/>
        </w:rPr>
        <w:t>PASCAL</w:t>
      </w:r>
      <w:r>
        <w:t xml:space="preserve"> </w:t>
      </w:r>
      <w:r>
        <w:rPr>
          <w:rFonts w:hint="eastAsia"/>
        </w:rPr>
        <w:t>VOC</w:t>
      </w:r>
      <w:r>
        <w:rPr>
          <w:rFonts w:hint="eastAsia"/>
        </w:rPr>
        <w:t>和</w:t>
      </w:r>
      <w:r>
        <w:rPr>
          <w:rFonts w:hint="eastAsia"/>
        </w:rPr>
        <w:t>COCO</w:t>
      </w:r>
      <w:r>
        <w:rPr>
          <w:rFonts w:hint="eastAsia"/>
        </w:rPr>
        <w:t>数据集进行模型的训练和评估，最后使用训练好的模型对实物图片进行目标检测。</w:t>
      </w:r>
    </w:p>
    <w:p w14:paraId="548AF07F" w14:textId="77777777" w:rsidR="003E7355" w:rsidRDefault="003E7355">
      <w:pPr>
        <w:spacing w:line="440" w:lineRule="exact"/>
        <w:rPr>
          <w:rFonts w:ascii="宋体" w:hAnsi="宋体"/>
          <w:sz w:val="24"/>
        </w:rPr>
      </w:pPr>
    </w:p>
    <w:p w14:paraId="713916EB" w14:textId="77777777" w:rsidR="003E7355" w:rsidRDefault="002F6762">
      <w:pPr>
        <w:spacing w:line="440" w:lineRule="exact"/>
        <w:rPr>
          <w:rFonts w:ascii="黑体" w:eastAsia="黑体" w:hAnsi="黑体"/>
          <w:b/>
          <w:sz w:val="24"/>
        </w:rPr>
      </w:pPr>
      <w:r>
        <w:rPr>
          <w:rFonts w:ascii="黑体" w:eastAsia="黑体" w:hAnsi="黑体" w:hint="eastAsia"/>
          <w:b/>
          <w:sz w:val="24"/>
        </w:rPr>
        <w:t>关键词：目标检测；深度学习；无锚点框</w:t>
      </w:r>
    </w:p>
    <w:p w14:paraId="36312CF5" w14:textId="77777777" w:rsidR="003E7355" w:rsidRDefault="003E7355">
      <w:pPr>
        <w:spacing w:line="440" w:lineRule="exact"/>
        <w:rPr>
          <w:rFonts w:ascii="黑体" w:eastAsia="黑体" w:hAnsi="黑体"/>
          <w:b/>
          <w:sz w:val="24"/>
        </w:rPr>
      </w:pPr>
    </w:p>
    <w:p w14:paraId="179688F3" w14:textId="77777777" w:rsidR="003E7355" w:rsidRDefault="003E7355">
      <w:pPr>
        <w:spacing w:line="440" w:lineRule="exact"/>
        <w:rPr>
          <w:rFonts w:ascii="宋体" w:hAnsi="宋体"/>
          <w:b/>
          <w:sz w:val="24"/>
        </w:rPr>
      </w:pPr>
    </w:p>
    <w:p w14:paraId="051092DF" w14:textId="77777777" w:rsidR="003E7355" w:rsidRDefault="003E7355">
      <w:pPr>
        <w:autoSpaceDE w:val="0"/>
        <w:autoSpaceDN w:val="0"/>
        <w:adjustRightInd w:val="0"/>
        <w:jc w:val="center"/>
        <w:rPr>
          <w:rFonts w:ascii="TimesNewRomanPS-BoldMT" w:hAnsi="TimesNewRomanPS-BoldMT" w:cs="TimesNewRomanPS-BoldMT"/>
          <w:b/>
          <w:bCs/>
          <w:kern w:val="0"/>
          <w:sz w:val="32"/>
          <w:szCs w:val="32"/>
        </w:rPr>
        <w:sectPr w:rsidR="003E7355">
          <w:headerReference w:type="default" r:id="rId15"/>
          <w:footerReference w:type="default" r:id="rId16"/>
          <w:pgSz w:w="11906" w:h="16838"/>
          <w:pgMar w:top="1985" w:right="1474" w:bottom="1474" w:left="1701" w:header="1361" w:footer="1134" w:gutter="0"/>
          <w:pgNumType w:fmt="upperRoman" w:start="1"/>
          <w:cols w:space="425"/>
          <w:docGrid w:type="lines" w:linePitch="312"/>
        </w:sectPr>
      </w:pPr>
    </w:p>
    <w:p w14:paraId="67DF1827" w14:textId="77777777" w:rsidR="003E7355" w:rsidRDefault="002F6762">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74AE7146" w14:textId="77777777" w:rsidR="003E7355" w:rsidRDefault="003E7355">
      <w:pPr>
        <w:snapToGrid w:val="0"/>
        <w:spacing w:beforeLines="50" w:before="156" w:afterLines="50" w:after="156"/>
        <w:jc w:val="center"/>
        <w:rPr>
          <w:rFonts w:eastAsia="黑体"/>
          <w:b/>
          <w:sz w:val="32"/>
          <w:szCs w:val="32"/>
        </w:rPr>
      </w:pPr>
    </w:p>
    <w:p w14:paraId="633C73DA" w14:textId="77777777" w:rsidR="003E7355" w:rsidRDefault="002F6762">
      <w:pPr>
        <w:snapToGrid w:val="0"/>
        <w:spacing w:beforeLines="100" w:before="312" w:afterLines="100" w:after="312"/>
        <w:jc w:val="center"/>
        <w:outlineLvl w:val="0"/>
        <w:rPr>
          <w:rFonts w:eastAsia="黑体"/>
          <w:sz w:val="30"/>
          <w:szCs w:val="30"/>
        </w:rPr>
      </w:pPr>
      <w:bookmarkStart w:id="1" w:name="_Toc39862307"/>
      <w:r>
        <w:rPr>
          <w:rFonts w:eastAsia="黑体"/>
          <w:sz w:val="30"/>
          <w:szCs w:val="30"/>
        </w:rPr>
        <w:t>Abstract</w:t>
      </w:r>
      <w:bookmarkEnd w:id="1"/>
    </w:p>
    <w:p w14:paraId="213561EA" w14:textId="77777777" w:rsidR="003E7355" w:rsidRDefault="002F6762">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17FA212E" w14:textId="77777777" w:rsidR="003E7355" w:rsidRDefault="002F6762">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71D7AD03" w14:textId="77777777" w:rsidR="003E7355" w:rsidRDefault="002F6762">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7A153AFB" w14:textId="77777777" w:rsidR="003E7355" w:rsidRDefault="003E7355">
      <w:pPr>
        <w:spacing w:line="440" w:lineRule="exact"/>
        <w:ind w:firstLineChars="200" w:firstLine="480"/>
        <w:rPr>
          <w:rFonts w:ascii="宋体" w:hAnsi="宋体"/>
          <w:color w:val="000080"/>
          <w:sz w:val="24"/>
        </w:rPr>
      </w:pPr>
    </w:p>
    <w:p w14:paraId="1B84A8CB" w14:textId="77777777" w:rsidR="003E7355" w:rsidRDefault="002F6762">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4B4C4618" w14:textId="77777777" w:rsidR="003E7355" w:rsidRDefault="003E7355">
      <w:pPr>
        <w:autoSpaceDE w:val="0"/>
        <w:autoSpaceDN w:val="0"/>
        <w:adjustRightInd w:val="0"/>
        <w:jc w:val="left"/>
        <w:rPr>
          <w:rFonts w:eastAsia="黑体"/>
          <w:b/>
          <w:color w:val="000000"/>
          <w:sz w:val="36"/>
          <w:szCs w:val="36"/>
        </w:rPr>
      </w:pPr>
    </w:p>
    <w:p w14:paraId="4829D219" w14:textId="77777777" w:rsidR="003E7355" w:rsidRDefault="003E7355">
      <w:pPr>
        <w:autoSpaceDE w:val="0"/>
        <w:autoSpaceDN w:val="0"/>
        <w:adjustRightInd w:val="0"/>
        <w:jc w:val="left"/>
        <w:rPr>
          <w:rFonts w:eastAsia="黑体"/>
          <w:b/>
          <w:color w:val="000000"/>
          <w:sz w:val="36"/>
          <w:szCs w:val="36"/>
        </w:rPr>
      </w:pPr>
    </w:p>
    <w:p w14:paraId="076DD896" w14:textId="77777777" w:rsidR="003E7355" w:rsidRDefault="003E7355">
      <w:pPr>
        <w:spacing w:beforeLines="100" w:before="312" w:afterLines="100" w:after="312"/>
        <w:rPr>
          <w:rFonts w:ascii="黑体" w:eastAsia="黑体"/>
          <w:sz w:val="32"/>
          <w:szCs w:val="32"/>
        </w:rPr>
        <w:sectPr w:rsidR="003E7355">
          <w:pgSz w:w="11906" w:h="16838"/>
          <w:pgMar w:top="1985" w:right="1474" w:bottom="1474" w:left="1701" w:header="1361" w:footer="1134" w:gutter="0"/>
          <w:pgNumType w:fmt="upperRoman"/>
          <w:cols w:space="425"/>
          <w:docGrid w:type="lines" w:linePitch="312"/>
        </w:sectPr>
      </w:pPr>
    </w:p>
    <w:p w14:paraId="1C1A9B41" w14:textId="77777777" w:rsidR="003E7355" w:rsidRDefault="002F6762">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bookmarkStart w:id="2" w:name="_Hlk41222575"/>
    <w:p w14:paraId="43C2DF42" w14:textId="77777777" w:rsidR="003E7355" w:rsidRDefault="002F6762">
      <w:pPr>
        <w:pStyle w:val="TOC1"/>
        <w:tabs>
          <w:tab w:val="right" w:leader="dot" w:pos="8721"/>
        </w:tabs>
        <w:rPr>
          <w:rFonts w:ascii="宋体" w:hAnsi="宋体" w:cstheme="minorBidi"/>
        </w:rPr>
      </w:pPr>
      <w:r>
        <w:rPr>
          <w:rFonts w:ascii="宋体" w:hAnsi="宋体"/>
          <w:caps/>
        </w:rPr>
        <w:fldChar w:fldCharType="begin"/>
      </w:r>
      <w:r>
        <w:rPr>
          <w:rFonts w:ascii="宋体" w:hAnsi="宋体"/>
          <w:caps/>
        </w:rPr>
        <w:instrText xml:space="preserve"> TOC \o "1-3" \h \z \u </w:instrText>
      </w:r>
      <w:r>
        <w:rPr>
          <w:rFonts w:ascii="宋体" w:hAnsi="宋体"/>
          <w:caps/>
        </w:rPr>
        <w:fldChar w:fldCharType="separate"/>
      </w:r>
      <w:bookmarkStart w:id="3" w:name="_Hlk41222560"/>
      <w:r>
        <w:fldChar w:fldCharType="begin"/>
      </w:r>
      <w:r>
        <w:instrText xml:space="preserve"> HYPERLINK \l "_Toc39862306" </w:instrText>
      </w:r>
      <w:r>
        <w:fldChar w:fldCharType="separate"/>
      </w:r>
      <w:r>
        <w:rPr>
          <w:rStyle w:val="af9"/>
          <w:rFonts w:ascii="宋体" w:hAnsi="宋体"/>
        </w:rPr>
        <w:t>摘　要</w:t>
      </w:r>
      <w:r>
        <w:rPr>
          <w:rFonts w:ascii="宋体" w:hAnsi="宋体"/>
        </w:rPr>
        <w:tab/>
      </w:r>
      <w:r>
        <w:rPr>
          <w:rFonts w:ascii="宋体" w:hAnsi="宋体"/>
        </w:rPr>
        <w:fldChar w:fldCharType="begin"/>
      </w:r>
      <w:r>
        <w:rPr>
          <w:rFonts w:ascii="宋体" w:hAnsi="宋体"/>
        </w:rPr>
        <w:instrText xml:space="preserve"> PAGEREF _Toc39862306 \h </w:instrText>
      </w:r>
      <w:r>
        <w:rPr>
          <w:rFonts w:ascii="宋体" w:hAnsi="宋体"/>
        </w:rPr>
      </w:r>
      <w:r>
        <w:rPr>
          <w:rFonts w:ascii="宋体" w:hAnsi="宋体"/>
        </w:rPr>
        <w:fldChar w:fldCharType="separate"/>
      </w:r>
      <w:r>
        <w:rPr>
          <w:rFonts w:ascii="宋体" w:hAnsi="宋体"/>
        </w:rPr>
        <w:t>I</w:t>
      </w:r>
      <w:r>
        <w:rPr>
          <w:rFonts w:ascii="宋体" w:hAnsi="宋体"/>
        </w:rPr>
        <w:fldChar w:fldCharType="end"/>
      </w:r>
      <w:r>
        <w:rPr>
          <w:rFonts w:ascii="宋体" w:hAnsi="宋体"/>
        </w:rPr>
        <w:fldChar w:fldCharType="end"/>
      </w:r>
    </w:p>
    <w:p w14:paraId="25FBCE3B" w14:textId="77777777" w:rsidR="003E7355" w:rsidRDefault="006244B3">
      <w:pPr>
        <w:pStyle w:val="TOC1"/>
        <w:tabs>
          <w:tab w:val="right" w:leader="dot" w:pos="8721"/>
        </w:tabs>
        <w:rPr>
          <w:rFonts w:ascii="宋体" w:hAnsi="宋体" w:cstheme="minorBidi"/>
        </w:rPr>
      </w:pPr>
      <w:hyperlink w:anchor="_Toc39862307" w:history="1">
        <w:r w:rsidR="002F6762">
          <w:rPr>
            <w:rStyle w:val="af9"/>
            <w:rFonts w:ascii="宋体" w:hAnsi="宋体"/>
          </w:rPr>
          <w:t>Abstract</w:t>
        </w:r>
        <w:r w:rsidR="002F6762">
          <w:rPr>
            <w:rFonts w:ascii="宋体" w:hAnsi="宋体"/>
          </w:rPr>
          <w:tab/>
        </w:r>
        <w:r w:rsidR="002F6762">
          <w:rPr>
            <w:rFonts w:ascii="宋体" w:hAnsi="宋体"/>
          </w:rPr>
          <w:fldChar w:fldCharType="begin"/>
        </w:r>
        <w:r w:rsidR="002F6762">
          <w:rPr>
            <w:rFonts w:ascii="宋体" w:hAnsi="宋体"/>
          </w:rPr>
          <w:instrText xml:space="preserve"> PAGEREF _Toc39862307 \h </w:instrText>
        </w:r>
        <w:r w:rsidR="002F6762">
          <w:rPr>
            <w:rFonts w:ascii="宋体" w:hAnsi="宋体"/>
          </w:rPr>
        </w:r>
        <w:r w:rsidR="002F6762">
          <w:rPr>
            <w:rFonts w:ascii="宋体" w:hAnsi="宋体"/>
          </w:rPr>
          <w:fldChar w:fldCharType="separate"/>
        </w:r>
        <w:r w:rsidR="002F6762">
          <w:rPr>
            <w:rFonts w:ascii="宋体" w:hAnsi="宋体"/>
          </w:rPr>
          <w:t>II</w:t>
        </w:r>
        <w:r w:rsidR="002F6762">
          <w:rPr>
            <w:rFonts w:ascii="宋体" w:hAnsi="宋体"/>
          </w:rPr>
          <w:fldChar w:fldCharType="end"/>
        </w:r>
      </w:hyperlink>
    </w:p>
    <w:p w14:paraId="48236C73" w14:textId="77777777" w:rsidR="003E7355" w:rsidRDefault="006244B3">
      <w:pPr>
        <w:pStyle w:val="TOC1"/>
        <w:tabs>
          <w:tab w:val="right" w:leader="dot" w:pos="8721"/>
        </w:tabs>
        <w:rPr>
          <w:rFonts w:ascii="宋体" w:hAnsi="宋体" w:cstheme="minorBidi"/>
        </w:rPr>
      </w:pPr>
      <w:hyperlink w:anchor="_Toc39862308" w:history="1">
        <w:r w:rsidR="002F6762">
          <w:rPr>
            <w:rStyle w:val="af9"/>
            <w:rFonts w:ascii="宋体" w:hAnsi="宋体"/>
          </w:rPr>
          <w:t>第1章 绪论</w:t>
        </w:r>
        <w:r w:rsidR="002F6762">
          <w:rPr>
            <w:rFonts w:ascii="宋体" w:hAnsi="宋体"/>
          </w:rPr>
          <w:tab/>
        </w:r>
        <w:r w:rsidR="002F6762">
          <w:rPr>
            <w:rFonts w:ascii="宋体" w:hAnsi="宋体"/>
          </w:rPr>
          <w:fldChar w:fldCharType="begin"/>
        </w:r>
        <w:r w:rsidR="002F6762">
          <w:rPr>
            <w:rFonts w:ascii="宋体" w:hAnsi="宋体"/>
          </w:rPr>
          <w:instrText xml:space="preserve"> PAGEREF _Toc39862308 \h </w:instrText>
        </w:r>
        <w:r w:rsidR="002F6762">
          <w:rPr>
            <w:rFonts w:ascii="宋体" w:hAnsi="宋体"/>
          </w:rPr>
        </w:r>
        <w:r w:rsidR="002F6762">
          <w:rPr>
            <w:rFonts w:ascii="宋体" w:hAnsi="宋体"/>
          </w:rPr>
          <w:fldChar w:fldCharType="separate"/>
        </w:r>
        <w:r w:rsidR="002F6762">
          <w:rPr>
            <w:rFonts w:ascii="宋体" w:hAnsi="宋体"/>
          </w:rPr>
          <w:t>1</w:t>
        </w:r>
        <w:r w:rsidR="002F6762">
          <w:rPr>
            <w:rFonts w:ascii="宋体" w:hAnsi="宋体"/>
          </w:rPr>
          <w:fldChar w:fldCharType="end"/>
        </w:r>
      </w:hyperlink>
    </w:p>
    <w:p w14:paraId="12044867" w14:textId="77777777" w:rsidR="003E7355" w:rsidRDefault="006244B3">
      <w:pPr>
        <w:pStyle w:val="TOC2"/>
        <w:rPr>
          <w:rFonts w:cstheme="minorBidi"/>
          <w:b w:val="0"/>
        </w:rPr>
      </w:pPr>
      <w:hyperlink w:anchor="_Toc39862309" w:history="1">
        <w:r w:rsidR="002F6762">
          <w:rPr>
            <w:rStyle w:val="af9"/>
            <w:rFonts w:ascii="宋体" w:hAnsi="宋体"/>
            <w:b w:val="0"/>
          </w:rPr>
          <w:t>1.1 课题研究背景意义</w:t>
        </w:r>
        <w:r w:rsidR="002F6762">
          <w:rPr>
            <w:b w:val="0"/>
          </w:rPr>
          <w:tab/>
        </w:r>
        <w:r w:rsidR="002F6762">
          <w:rPr>
            <w:b w:val="0"/>
          </w:rPr>
          <w:fldChar w:fldCharType="begin"/>
        </w:r>
        <w:r w:rsidR="002F6762">
          <w:rPr>
            <w:b w:val="0"/>
          </w:rPr>
          <w:instrText xml:space="preserve"> PAGEREF _Toc39862309 \h </w:instrText>
        </w:r>
        <w:r w:rsidR="002F6762">
          <w:rPr>
            <w:b w:val="0"/>
          </w:rPr>
        </w:r>
        <w:r w:rsidR="002F6762">
          <w:rPr>
            <w:b w:val="0"/>
          </w:rPr>
          <w:fldChar w:fldCharType="separate"/>
        </w:r>
        <w:r w:rsidR="002F6762">
          <w:rPr>
            <w:b w:val="0"/>
          </w:rPr>
          <w:t>1</w:t>
        </w:r>
        <w:r w:rsidR="002F6762">
          <w:rPr>
            <w:b w:val="0"/>
          </w:rPr>
          <w:fldChar w:fldCharType="end"/>
        </w:r>
      </w:hyperlink>
    </w:p>
    <w:p w14:paraId="495A5BFA" w14:textId="77777777" w:rsidR="003E7355" w:rsidRDefault="006244B3">
      <w:pPr>
        <w:pStyle w:val="TOC2"/>
        <w:rPr>
          <w:rFonts w:cstheme="minorBidi"/>
          <w:b w:val="0"/>
        </w:rPr>
      </w:pPr>
      <w:hyperlink w:anchor="_Toc39862310" w:history="1">
        <w:r w:rsidR="002F6762">
          <w:rPr>
            <w:rStyle w:val="af9"/>
            <w:rFonts w:ascii="宋体" w:hAnsi="宋体"/>
            <w:b w:val="0"/>
          </w:rPr>
          <w:t>1.2 国内外研究现状分析</w:t>
        </w:r>
        <w:r w:rsidR="002F6762">
          <w:rPr>
            <w:b w:val="0"/>
          </w:rPr>
          <w:tab/>
        </w:r>
        <w:r w:rsidR="002F6762">
          <w:rPr>
            <w:b w:val="0"/>
          </w:rPr>
          <w:fldChar w:fldCharType="begin"/>
        </w:r>
        <w:r w:rsidR="002F6762">
          <w:rPr>
            <w:b w:val="0"/>
          </w:rPr>
          <w:instrText xml:space="preserve"> PAGEREF _Toc39862310 \h </w:instrText>
        </w:r>
        <w:r w:rsidR="002F6762">
          <w:rPr>
            <w:b w:val="0"/>
          </w:rPr>
        </w:r>
        <w:r w:rsidR="002F6762">
          <w:rPr>
            <w:b w:val="0"/>
          </w:rPr>
          <w:fldChar w:fldCharType="separate"/>
        </w:r>
        <w:r w:rsidR="002F6762">
          <w:rPr>
            <w:b w:val="0"/>
          </w:rPr>
          <w:t>2</w:t>
        </w:r>
        <w:r w:rsidR="002F6762">
          <w:rPr>
            <w:b w:val="0"/>
          </w:rPr>
          <w:fldChar w:fldCharType="end"/>
        </w:r>
      </w:hyperlink>
    </w:p>
    <w:p w14:paraId="2A876761" w14:textId="77777777" w:rsidR="003E7355" w:rsidRDefault="006244B3">
      <w:pPr>
        <w:pStyle w:val="TOC3"/>
        <w:ind w:firstLine="864"/>
        <w:rPr>
          <w:rFonts w:cstheme="minorBidi"/>
          <w:bCs/>
        </w:rPr>
      </w:pPr>
      <w:hyperlink w:anchor="_Toc39862311" w:history="1">
        <w:r w:rsidR="002F6762">
          <w:rPr>
            <w:rStyle w:val="af9"/>
            <w:rFonts w:ascii="宋体" w:hAnsi="宋体"/>
            <w:bCs/>
          </w:rPr>
          <w:t>1.2.1 基于锚点框目标检测算法</w:t>
        </w:r>
        <w:r w:rsidR="002F6762">
          <w:rPr>
            <w:bCs/>
          </w:rPr>
          <w:tab/>
        </w:r>
        <w:r w:rsidR="002F6762">
          <w:rPr>
            <w:bCs/>
          </w:rPr>
          <w:fldChar w:fldCharType="begin"/>
        </w:r>
        <w:r w:rsidR="002F6762">
          <w:rPr>
            <w:bCs/>
          </w:rPr>
          <w:instrText xml:space="preserve"> PAGEREF _Toc39862311 \h </w:instrText>
        </w:r>
        <w:r w:rsidR="002F6762">
          <w:rPr>
            <w:bCs/>
          </w:rPr>
        </w:r>
        <w:r w:rsidR="002F6762">
          <w:rPr>
            <w:bCs/>
          </w:rPr>
          <w:fldChar w:fldCharType="separate"/>
        </w:r>
        <w:r w:rsidR="002F6762">
          <w:rPr>
            <w:bCs/>
          </w:rPr>
          <w:t>2</w:t>
        </w:r>
        <w:r w:rsidR="002F6762">
          <w:rPr>
            <w:bCs/>
          </w:rPr>
          <w:fldChar w:fldCharType="end"/>
        </w:r>
      </w:hyperlink>
    </w:p>
    <w:p w14:paraId="2795BABF" w14:textId="77777777" w:rsidR="003E7355" w:rsidRDefault="006244B3">
      <w:pPr>
        <w:pStyle w:val="TOC3"/>
        <w:ind w:firstLine="864"/>
        <w:rPr>
          <w:rFonts w:cstheme="minorBidi"/>
          <w:bCs/>
        </w:rPr>
      </w:pPr>
      <w:hyperlink w:anchor="_Toc39862312" w:history="1">
        <w:r w:rsidR="002F6762">
          <w:rPr>
            <w:rStyle w:val="af9"/>
            <w:rFonts w:ascii="宋体" w:hAnsi="宋体"/>
            <w:bCs/>
          </w:rPr>
          <w:t>1.2.2 无锚点框目标检测算法</w:t>
        </w:r>
        <w:r w:rsidR="002F6762">
          <w:rPr>
            <w:bCs/>
          </w:rPr>
          <w:tab/>
        </w:r>
        <w:r w:rsidR="002F6762">
          <w:rPr>
            <w:bCs/>
          </w:rPr>
          <w:fldChar w:fldCharType="begin"/>
        </w:r>
        <w:r w:rsidR="002F6762">
          <w:rPr>
            <w:bCs/>
          </w:rPr>
          <w:instrText xml:space="preserve"> PAGEREF _Toc39862312 \h </w:instrText>
        </w:r>
        <w:r w:rsidR="002F6762">
          <w:rPr>
            <w:bCs/>
          </w:rPr>
        </w:r>
        <w:r w:rsidR="002F6762">
          <w:rPr>
            <w:bCs/>
          </w:rPr>
          <w:fldChar w:fldCharType="separate"/>
        </w:r>
        <w:r w:rsidR="002F6762">
          <w:rPr>
            <w:bCs/>
          </w:rPr>
          <w:t>4</w:t>
        </w:r>
        <w:r w:rsidR="002F6762">
          <w:rPr>
            <w:bCs/>
          </w:rPr>
          <w:fldChar w:fldCharType="end"/>
        </w:r>
      </w:hyperlink>
    </w:p>
    <w:bookmarkEnd w:id="3"/>
    <w:p w14:paraId="362A084E" w14:textId="77777777" w:rsidR="003E7355" w:rsidRDefault="002F6762">
      <w:pPr>
        <w:pStyle w:val="TOC2"/>
        <w:rPr>
          <w:rFonts w:cstheme="minorBidi"/>
          <w:b w:val="0"/>
        </w:rPr>
      </w:pPr>
      <w:r>
        <w:fldChar w:fldCharType="begin"/>
      </w:r>
      <w:r>
        <w:instrText xml:space="preserve"> HYPERLINK \l "_Toc39862313" </w:instrText>
      </w:r>
      <w:r>
        <w:fldChar w:fldCharType="separate"/>
      </w:r>
      <w:r>
        <w:rPr>
          <w:rStyle w:val="af9"/>
          <w:rFonts w:ascii="宋体" w:hAnsi="宋体"/>
          <w:b w:val="0"/>
        </w:rPr>
        <w:t>1.3 研究内容和主要工作</w:t>
      </w:r>
      <w:r>
        <w:rPr>
          <w:b w:val="0"/>
        </w:rPr>
        <w:tab/>
      </w:r>
      <w:r>
        <w:rPr>
          <w:b w:val="0"/>
        </w:rPr>
        <w:fldChar w:fldCharType="begin"/>
      </w:r>
      <w:r>
        <w:rPr>
          <w:b w:val="0"/>
        </w:rPr>
        <w:instrText xml:space="preserve"> PAGEREF _Toc39862313 \h </w:instrText>
      </w:r>
      <w:r>
        <w:rPr>
          <w:b w:val="0"/>
        </w:rPr>
      </w:r>
      <w:r>
        <w:rPr>
          <w:b w:val="0"/>
        </w:rPr>
        <w:fldChar w:fldCharType="separate"/>
      </w:r>
      <w:r>
        <w:rPr>
          <w:b w:val="0"/>
        </w:rPr>
        <w:t>4</w:t>
      </w:r>
      <w:r>
        <w:rPr>
          <w:b w:val="0"/>
        </w:rPr>
        <w:fldChar w:fldCharType="end"/>
      </w:r>
      <w:r>
        <w:rPr>
          <w:b w:val="0"/>
        </w:rPr>
        <w:fldChar w:fldCharType="end"/>
      </w:r>
    </w:p>
    <w:p w14:paraId="058D66CA" w14:textId="77777777" w:rsidR="003E7355" w:rsidRDefault="006244B3">
      <w:pPr>
        <w:pStyle w:val="TOC2"/>
        <w:rPr>
          <w:rFonts w:cstheme="minorBidi"/>
          <w:b w:val="0"/>
        </w:rPr>
      </w:pPr>
      <w:hyperlink w:anchor="_Toc39862314" w:history="1">
        <w:r w:rsidR="002F6762">
          <w:rPr>
            <w:rStyle w:val="af9"/>
            <w:rFonts w:ascii="宋体" w:hAnsi="宋体"/>
            <w:b w:val="0"/>
          </w:rPr>
          <w:t>1.4 论文组织结构</w:t>
        </w:r>
        <w:r w:rsidR="002F6762">
          <w:rPr>
            <w:b w:val="0"/>
          </w:rPr>
          <w:tab/>
        </w:r>
        <w:r w:rsidR="002F6762">
          <w:rPr>
            <w:b w:val="0"/>
          </w:rPr>
          <w:fldChar w:fldCharType="begin"/>
        </w:r>
        <w:r w:rsidR="002F6762">
          <w:rPr>
            <w:b w:val="0"/>
          </w:rPr>
          <w:instrText xml:space="preserve"> PAGEREF _Toc39862314 \h </w:instrText>
        </w:r>
        <w:r w:rsidR="002F6762">
          <w:rPr>
            <w:b w:val="0"/>
          </w:rPr>
        </w:r>
        <w:r w:rsidR="002F6762">
          <w:rPr>
            <w:b w:val="0"/>
          </w:rPr>
          <w:fldChar w:fldCharType="separate"/>
        </w:r>
        <w:r w:rsidR="002F6762">
          <w:rPr>
            <w:b w:val="0"/>
          </w:rPr>
          <w:t>5</w:t>
        </w:r>
        <w:r w:rsidR="002F6762">
          <w:rPr>
            <w:b w:val="0"/>
          </w:rPr>
          <w:fldChar w:fldCharType="end"/>
        </w:r>
      </w:hyperlink>
    </w:p>
    <w:p w14:paraId="1CAD0DAE" w14:textId="77777777" w:rsidR="003E7355" w:rsidRDefault="006244B3">
      <w:pPr>
        <w:pStyle w:val="TOC1"/>
        <w:tabs>
          <w:tab w:val="right" w:leader="dot" w:pos="8721"/>
        </w:tabs>
        <w:rPr>
          <w:rFonts w:ascii="宋体" w:hAnsi="宋体" w:cstheme="minorBidi"/>
        </w:rPr>
      </w:pPr>
      <w:hyperlink w:anchor="_Toc39862315" w:history="1">
        <w:r w:rsidR="002F6762">
          <w:rPr>
            <w:rStyle w:val="af9"/>
            <w:rFonts w:ascii="宋体" w:hAnsi="宋体"/>
          </w:rPr>
          <w:t>第2章 实验平台搭建与数据集处理</w:t>
        </w:r>
        <w:r w:rsidR="002F6762">
          <w:rPr>
            <w:rFonts w:ascii="宋体" w:hAnsi="宋体"/>
          </w:rPr>
          <w:tab/>
        </w:r>
        <w:r w:rsidR="002F6762">
          <w:rPr>
            <w:rFonts w:ascii="宋体" w:hAnsi="宋体"/>
          </w:rPr>
          <w:fldChar w:fldCharType="begin"/>
        </w:r>
        <w:r w:rsidR="002F6762">
          <w:rPr>
            <w:rFonts w:ascii="宋体" w:hAnsi="宋体"/>
          </w:rPr>
          <w:instrText xml:space="preserve"> PAGEREF _Toc39862315 \h </w:instrText>
        </w:r>
        <w:r w:rsidR="002F6762">
          <w:rPr>
            <w:rFonts w:ascii="宋体" w:hAnsi="宋体"/>
          </w:rPr>
        </w:r>
        <w:r w:rsidR="002F6762">
          <w:rPr>
            <w:rFonts w:ascii="宋体" w:hAnsi="宋体"/>
          </w:rPr>
          <w:fldChar w:fldCharType="separate"/>
        </w:r>
        <w:r w:rsidR="002F6762">
          <w:rPr>
            <w:rFonts w:ascii="宋体" w:hAnsi="宋体"/>
          </w:rPr>
          <w:t>6</w:t>
        </w:r>
        <w:r w:rsidR="002F6762">
          <w:rPr>
            <w:rFonts w:ascii="宋体" w:hAnsi="宋体"/>
          </w:rPr>
          <w:fldChar w:fldCharType="end"/>
        </w:r>
      </w:hyperlink>
    </w:p>
    <w:p w14:paraId="35F28BD3" w14:textId="77777777" w:rsidR="003E7355" w:rsidRDefault="006244B3">
      <w:pPr>
        <w:pStyle w:val="TOC2"/>
        <w:rPr>
          <w:rFonts w:cstheme="minorBidi"/>
          <w:b w:val="0"/>
        </w:rPr>
      </w:pPr>
      <w:hyperlink w:anchor="_Toc39862316" w:history="1">
        <w:r w:rsidR="002F6762">
          <w:rPr>
            <w:rStyle w:val="af9"/>
            <w:rFonts w:ascii="宋体" w:hAnsi="宋体"/>
            <w:b w:val="0"/>
          </w:rPr>
          <w:t>2.1 相关的开发平台与主要技术介绍</w:t>
        </w:r>
        <w:r w:rsidR="002F6762">
          <w:rPr>
            <w:b w:val="0"/>
          </w:rPr>
          <w:tab/>
        </w:r>
        <w:r w:rsidR="002F6762">
          <w:rPr>
            <w:b w:val="0"/>
          </w:rPr>
          <w:fldChar w:fldCharType="begin"/>
        </w:r>
        <w:r w:rsidR="002F6762">
          <w:rPr>
            <w:b w:val="0"/>
          </w:rPr>
          <w:instrText xml:space="preserve"> PAGEREF _Toc39862316 \h </w:instrText>
        </w:r>
        <w:r w:rsidR="002F6762">
          <w:rPr>
            <w:b w:val="0"/>
          </w:rPr>
        </w:r>
        <w:r w:rsidR="002F6762">
          <w:rPr>
            <w:b w:val="0"/>
          </w:rPr>
          <w:fldChar w:fldCharType="separate"/>
        </w:r>
        <w:r w:rsidR="002F6762">
          <w:rPr>
            <w:b w:val="0"/>
          </w:rPr>
          <w:t>6</w:t>
        </w:r>
        <w:r w:rsidR="002F6762">
          <w:rPr>
            <w:b w:val="0"/>
          </w:rPr>
          <w:fldChar w:fldCharType="end"/>
        </w:r>
      </w:hyperlink>
    </w:p>
    <w:p w14:paraId="34EAFFA9" w14:textId="77777777" w:rsidR="003E7355" w:rsidRDefault="006244B3">
      <w:pPr>
        <w:pStyle w:val="TOC3"/>
        <w:ind w:firstLine="864"/>
        <w:rPr>
          <w:rFonts w:cstheme="minorBidi"/>
          <w:bCs/>
        </w:rPr>
      </w:pPr>
      <w:hyperlink w:anchor="_Toc39862317" w:history="1">
        <w:r w:rsidR="002F6762">
          <w:rPr>
            <w:rStyle w:val="af9"/>
            <w:rFonts w:ascii="宋体" w:hAnsi="宋体"/>
            <w:bCs/>
          </w:rPr>
          <w:t>2.1.1 开发平台Anaconda与VScode</w:t>
        </w:r>
        <w:r w:rsidR="002F6762">
          <w:rPr>
            <w:bCs/>
          </w:rPr>
          <w:tab/>
        </w:r>
        <w:r w:rsidR="002F6762">
          <w:rPr>
            <w:bCs/>
          </w:rPr>
          <w:fldChar w:fldCharType="begin"/>
        </w:r>
        <w:r w:rsidR="002F6762">
          <w:rPr>
            <w:bCs/>
          </w:rPr>
          <w:instrText xml:space="preserve"> PAGEREF _Toc39862317 \h </w:instrText>
        </w:r>
        <w:r w:rsidR="002F6762">
          <w:rPr>
            <w:bCs/>
          </w:rPr>
        </w:r>
        <w:r w:rsidR="002F6762">
          <w:rPr>
            <w:bCs/>
          </w:rPr>
          <w:fldChar w:fldCharType="separate"/>
        </w:r>
        <w:r w:rsidR="002F6762">
          <w:rPr>
            <w:bCs/>
          </w:rPr>
          <w:t>6</w:t>
        </w:r>
        <w:r w:rsidR="002F6762">
          <w:rPr>
            <w:bCs/>
          </w:rPr>
          <w:fldChar w:fldCharType="end"/>
        </w:r>
      </w:hyperlink>
    </w:p>
    <w:p w14:paraId="365EC05A" w14:textId="77777777" w:rsidR="003E7355" w:rsidRDefault="006244B3">
      <w:pPr>
        <w:pStyle w:val="TOC3"/>
        <w:ind w:firstLine="864"/>
        <w:rPr>
          <w:rFonts w:cstheme="minorBidi"/>
          <w:bCs/>
        </w:rPr>
      </w:pPr>
      <w:hyperlink w:anchor="_Toc39862318" w:history="1">
        <w:r w:rsidR="002F6762">
          <w:rPr>
            <w:rStyle w:val="af9"/>
            <w:rFonts w:ascii="宋体" w:hAnsi="宋体"/>
            <w:bCs/>
          </w:rPr>
          <w:t>2.1.2 深度学习框架Pytorch</w:t>
        </w:r>
        <w:r w:rsidR="002F6762">
          <w:rPr>
            <w:bCs/>
          </w:rPr>
          <w:tab/>
        </w:r>
        <w:r w:rsidR="002F6762">
          <w:rPr>
            <w:bCs/>
          </w:rPr>
          <w:fldChar w:fldCharType="begin"/>
        </w:r>
        <w:r w:rsidR="002F6762">
          <w:rPr>
            <w:bCs/>
          </w:rPr>
          <w:instrText xml:space="preserve"> PAGEREF _Toc39862318 \h </w:instrText>
        </w:r>
        <w:r w:rsidR="002F6762">
          <w:rPr>
            <w:bCs/>
          </w:rPr>
        </w:r>
        <w:r w:rsidR="002F6762">
          <w:rPr>
            <w:bCs/>
          </w:rPr>
          <w:fldChar w:fldCharType="separate"/>
        </w:r>
        <w:r w:rsidR="002F6762">
          <w:rPr>
            <w:bCs/>
          </w:rPr>
          <w:t>6</w:t>
        </w:r>
        <w:r w:rsidR="002F6762">
          <w:rPr>
            <w:bCs/>
          </w:rPr>
          <w:fldChar w:fldCharType="end"/>
        </w:r>
      </w:hyperlink>
    </w:p>
    <w:p w14:paraId="6C05FAE2" w14:textId="77777777" w:rsidR="003E7355" w:rsidRDefault="006244B3">
      <w:pPr>
        <w:pStyle w:val="TOC3"/>
        <w:ind w:firstLine="864"/>
        <w:rPr>
          <w:rFonts w:cstheme="minorBidi"/>
          <w:bCs/>
        </w:rPr>
      </w:pPr>
      <w:hyperlink w:anchor="_Toc39862319" w:history="1">
        <w:r w:rsidR="002F6762">
          <w:rPr>
            <w:rStyle w:val="af9"/>
            <w:rFonts w:ascii="宋体" w:hAnsi="宋体"/>
            <w:bCs/>
          </w:rPr>
          <w:t>2.1.3 GPU加速运算库CuPy</w:t>
        </w:r>
        <w:r w:rsidR="002F6762">
          <w:rPr>
            <w:bCs/>
          </w:rPr>
          <w:tab/>
        </w:r>
        <w:r w:rsidR="002F6762">
          <w:rPr>
            <w:bCs/>
          </w:rPr>
          <w:fldChar w:fldCharType="begin"/>
        </w:r>
        <w:r w:rsidR="002F6762">
          <w:rPr>
            <w:bCs/>
          </w:rPr>
          <w:instrText xml:space="preserve"> PAGEREF _Toc39862319 \h </w:instrText>
        </w:r>
        <w:r w:rsidR="002F6762">
          <w:rPr>
            <w:bCs/>
          </w:rPr>
        </w:r>
        <w:r w:rsidR="002F6762">
          <w:rPr>
            <w:bCs/>
          </w:rPr>
          <w:fldChar w:fldCharType="separate"/>
        </w:r>
        <w:r w:rsidR="002F6762">
          <w:rPr>
            <w:bCs/>
          </w:rPr>
          <w:t>7</w:t>
        </w:r>
        <w:r w:rsidR="002F6762">
          <w:rPr>
            <w:bCs/>
          </w:rPr>
          <w:fldChar w:fldCharType="end"/>
        </w:r>
      </w:hyperlink>
    </w:p>
    <w:p w14:paraId="3C76A72A" w14:textId="77777777" w:rsidR="003E7355" w:rsidRDefault="006244B3">
      <w:pPr>
        <w:pStyle w:val="TOC2"/>
        <w:rPr>
          <w:rFonts w:cstheme="minorBidi"/>
          <w:b w:val="0"/>
        </w:rPr>
      </w:pPr>
      <w:hyperlink w:anchor="_Toc39862320" w:history="1">
        <w:r w:rsidR="002F6762">
          <w:rPr>
            <w:rStyle w:val="af9"/>
            <w:rFonts w:ascii="宋体" w:hAnsi="宋体"/>
            <w:b w:val="0"/>
          </w:rPr>
          <w:t>2.2 开发环境搭建</w:t>
        </w:r>
        <w:r w:rsidR="002F6762">
          <w:rPr>
            <w:b w:val="0"/>
          </w:rPr>
          <w:tab/>
        </w:r>
        <w:r w:rsidR="002F6762">
          <w:rPr>
            <w:b w:val="0"/>
          </w:rPr>
          <w:fldChar w:fldCharType="begin"/>
        </w:r>
        <w:r w:rsidR="002F6762">
          <w:rPr>
            <w:b w:val="0"/>
          </w:rPr>
          <w:instrText xml:space="preserve"> PAGEREF _Toc39862320 \h </w:instrText>
        </w:r>
        <w:r w:rsidR="002F6762">
          <w:rPr>
            <w:b w:val="0"/>
          </w:rPr>
        </w:r>
        <w:r w:rsidR="002F6762">
          <w:rPr>
            <w:b w:val="0"/>
          </w:rPr>
          <w:fldChar w:fldCharType="separate"/>
        </w:r>
        <w:r w:rsidR="002F6762">
          <w:rPr>
            <w:b w:val="0"/>
          </w:rPr>
          <w:t>8</w:t>
        </w:r>
        <w:r w:rsidR="002F6762">
          <w:rPr>
            <w:b w:val="0"/>
          </w:rPr>
          <w:fldChar w:fldCharType="end"/>
        </w:r>
      </w:hyperlink>
    </w:p>
    <w:p w14:paraId="2EF7C1DD" w14:textId="77777777" w:rsidR="003E7355" w:rsidRDefault="006244B3">
      <w:pPr>
        <w:pStyle w:val="TOC3"/>
        <w:ind w:firstLine="864"/>
        <w:rPr>
          <w:rFonts w:cstheme="minorBidi"/>
          <w:bCs/>
        </w:rPr>
      </w:pPr>
      <w:hyperlink w:anchor="_Toc39862321" w:history="1">
        <w:r w:rsidR="002F6762">
          <w:rPr>
            <w:rStyle w:val="af9"/>
            <w:rFonts w:ascii="宋体" w:hAnsi="宋体"/>
            <w:bCs/>
          </w:rPr>
          <w:t>2.2.1 实验环境介绍</w:t>
        </w:r>
        <w:r w:rsidR="002F6762">
          <w:rPr>
            <w:bCs/>
          </w:rPr>
          <w:tab/>
        </w:r>
        <w:r w:rsidR="002F6762">
          <w:rPr>
            <w:bCs/>
          </w:rPr>
          <w:fldChar w:fldCharType="begin"/>
        </w:r>
        <w:r w:rsidR="002F6762">
          <w:rPr>
            <w:bCs/>
          </w:rPr>
          <w:instrText xml:space="preserve"> PAGEREF _Toc39862321 \h </w:instrText>
        </w:r>
        <w:r w:rsidR="002F6762">
          <w:rPr>
            <w:bCs/>
          </w:rPr>
        </w:r>
        <w:r w:rsidR="002F6762">
          <w:rPr>
            <w:bCs/>
          </w:rPr>
          <w:fldChar w:fldCharType="separate"/>
        </w:r>
        <w:r w:rsidR="002F6762">
          <w:rPr>
            <w:bCs/>
          </w:rPr>
          <w:t>8</w:t>
        </w:r>
        <w:r w:rsidR="002F6762">
          <w:rPr>
            <w:bCs/>
          </w:rPr>
          <w:fldChar w:fldCharType="end"/>
        </w:r>
      </w:hyperlink>
    </w:p>
    <w:p w14:paraId="71D4F953" w14:textId="77777777" w:rsidR="003E7355" w:rsidRDefault="006244B3">
      <w:pPr>
        <w:pStyle w:val="TOC3"/>
        <w:ind w:firstLine="864"/>
        <w:rPr>
          <w:rFonts w:cstheme="minorBidi"/>
          <w:bCs/>
        </w:rPr>
      </w:pPr>
      <w:hyperlink w:anchor="_Toc39862322" w:history="1">
        <w:r w:rsidR="002F6762">
          <w:rPr>
            <w:rStyle w:val="af9"/>
            <w:rFonts w:ascii="宋体" w:hAnsi="宋体"/>
            <w:bCs/>
          </w:rPr>
          <w:t>2.2.2 实验环境搭建</w:t>
        </w:r>
        <w:r w:rsidR="002F6762">
          <w:rPr>
            <w:bCs/>
          </w:rPr>
          <w:tab/>
        </w:r>
        <w:r w:rsidR="002F6762">
          <w:rPr>
            <w:bCs/>
          </w:rPr>
          <w:fldChar w:fldCharType="begin"/>
        </w:r>
        <w:r w:rsidR="002F6762">
          <w:rPr>
            <w:bCs/>
          </w:rPr>
          <w:instrText xml:space="preserve"> PAGEREF _Toc39862322 \h </w:instrText>
        </w:r>
        <w:r w:rsidR="002F6762">
          <w:rPr>
            <w:bCs/>
          </w:rPr>
        </w:r>
        <w:r w:rsidR="002F6762">
          <w:rPr>
            <w:bCs/>
          </w:rPr>
          <w:fldChar w:fldCharType="separate"/>
        </w:r>
        <w:r w:rsidR="002F6762">
          <w:rPr>
            <w:bCs/>
          </w:rPr>
          <w:t>8</w:t>
        </w:r>
        <w:r w:rsidR="002F6762">
          <w:rPr>
            <w:bCs/>
          </w:rPr>
          <w:fldChar w:fldCharType="end"/>
        </w:r>
      </w:hyperlink>
    </w:p>
    <w:p w14:paraId="126DCE48" w14:textId="77777777" w:rsidR="003E7355" w:rsidRDefault="006244B3">
      <w:pPr>
        <w:pStyle w:val="TOC2"/>
        <w:rPr>
          <w:rFonts w:cstheme="minorBidi"/>
          <w:b w:val="0"/>
        </w:rPr>
      </w:pPr>
      <w:hyperlink w:anchor="_Toc39862323" w:history="1">
        <w:r w:rsidR="002F6762">
          <w:rPr>
            <w:rStyle w:val="af9"/>
            <w:rFonts w:ascii="宋体" w:hAnsi="宋体"/>
            <w:b w:val="0"/>
          </w:rPr>
          <w:t>2.3 数据集介绍与处理</w:t>
        </w:r>
        <w:r w:rsidR="002F6762">
          <w:rPr>
            <w:b w:val="0"/>
          </w:rPr>
          <w:tab/>
        </w:r>
        <w:r w:rsidR="002F6762">
          <w:rPr>
            <w:b w:val="0"/>
          </w:rPr>
          <w:fldChar w:fldCharType="begin"/>
        </w:r>
        <w:r w:rsidR="002F6762">
          <w:rPr>
            <w:b w:val="0"/>
          </w:rPr>
          <w:instrText xml:space="preserve"> PAGEREF _Toc39862323 \h </w:instrText>
        </w:r>
        <w:r w:rsidR="002F6762">
          <w:rPr>
            <w:b w:val="0"/>
          </w:rPr>
        </w:r>
        <w:r w:rsidR="002F6762">
          <w:rPr>
            <w:b w:val="0"/>
          </w:rPr>
          <w:fldChar w:fldCharType="separate"/>
        </w:r>
        <w:r w:rsidR="002F6762">
          <w:rPr>
            <w:b w:val="0"/>
          </w:rPr>
          <w:t>10</w:t>
        </w:r>
        <w:r w:rsidR="002F6762">
          <w:rPr>
            <w:b w:val="0"/>
          </w:rPr>
          <w:fldChar w:fldCharType="end"/>
        </w:r>
      </w:hyperlink>
    </w:p>
    <w:p w14:paraId="198F4DA4" w14:textId="77777777" w:rsidR="003E7355" w:rsidRDefault="006244B3">
      <w:pPr>
        <w:pStyle w:val="TOC3"/>
        <w:ind w:firstLine="864"/>
        <w:rPr>
          <w:rFonts w:cstheme="minorBidi"/>
          <w:bCs/>
        </w:rPr>
      </w:pPr>
      <w:hyperlink w:anchor="_Toc39862324" w:history="1">
        <w:r w:rsidR="002F6762">
          <w:rPr>
            <w:rStyle w:val="af9"/>
            <w:rFonts w:ascii="宋体" w:hAnsi="宋体"/>
            <w:bCs/>
          </w:rPr>
          <w:t>2.3.1 VOC0712数据集</w:t>
        </w:r>
        <w:r w:rsidR="002F6762">
          <w:rPr>
            <w:bCs/>
          </w:rPr>
          <w:tab/>
        </w:r>
        <w:r w:rsidR="002F6762">
          <w:rPr>
            <w:bCs/>
          </w:rPr>
          <w:fldChar w:fldCharType="begin"/>
        </w:r>
        <w:r w:rsidR="002F6762">
          <w:rPr>
            <w:bCs/>
          </w:rPr>
          <w:instrText xml:space="preserve"> PAGEREF _Toc39862324 \h </w:instrText>
        </w:r>
        <w:r w:rsidR="002F6762">
          <w:rPr>
            <w:bCs/>
          </w:rPr>
        </w:r>
        <w:r w:rsidR="002F6762">
          <w:rPr>
            <w:bCs/>
          </w:rPr>
          <w:fldChar w:fldCharType="separate"/>
        </w:r>
        <w:r w:rsidR="002F6762">
          <w:rPr>
            <w:bCs/>
          </w:rPr>
          <w:t>10</w:t>
        </w:r>
        <w:r w:rsidR="002F6762">
          <w:rPr>
            <w:bCs/>
          </w:rPr>
          <w:fldChar w:fldCharType="end"/>
        </w:r>
      </w:hyperlink>
    </w:p>
    <w:p w14:paraId="29A249DF" w14:textId="77777777" w:rsidR="003E7355" w:rsidRDefault="006244B3">
      <w:pPr>
        <w:pStyle w:val="TOC3"/>
        <w:ind w:firstLine="864"/>
        <w:rPr>
          <w:rFonts w:cstheme="minorBidi"/>
          <w:bCs/>
        </w:rPr>
      </w:pPr>
      <w:hyperlink w:anchor="_Toc39862325" w:history="1">
        <w:r w:rsidR="002F6762">
          <w:rPr>
            <w:rStyle w:val="af9"/>
            <w:rFonts w:ascii="宋体" w:hAnsi="宋体"/>
            <w:bCs/>
          </w:rPr>
          <w:t>2.3.2 COCO2017数据集</w:t>
        </w:r>
        <w:r w:rsidR="002F6762">
          <w:rPr>
            <w:bCs/>
          </w:rPr>
          <w:tab/>
        </w:r>
        <w:r w:rsidR="002F6762">
          <w:rPr>
            <w:bCs/>
          </w:rPr>
          <w:fldChar w:fldCharType="begin"/>
        </w:r>
        <w:r w:rsidR="002F6762">
          <w:rPr>
            <w:bCs/>
          </w:rPr>
          <w:instrText xml:space="preserve"> PAGEREF _Toc39862325 \h </w:instrText>
        </w:r>
        <w:r w:rsidR="002F6762">
          <w:rPr>
            <w:bCs/>
          </w:rPr>
        </w:r>
        <w:r w:rsidR="002F6762">
          <w:rPr>
            <w:bCs/>
          </w:rPr>
          <w:fldChar w:fldCharType="separate"/>
        </w:r>
        <w:r w:rsidR="002F6762">
          <w:rPr>
            <w:bCs/>
          </w:rPr>
          <w:t>10</w:t>
        </w:r>
        <w:r w:rsidR="002F6762">
          <w:rPr>
            <w:bCs/>
          </w:rPr>
          <w:fldChar w:fldCharType="end"/>
        </w:r>
      </w:hyperlink>
    </w:p>
    <w:p w14:paraId="51F8B9D1" w14:textId="77777777" w:rsidR="003E7355" w:rsidRDefault="006244B3">
      <w:pPr>
        <w:pStyle w:val="TOC2"/>
        <w:rPr>
          <w:rFonts w:cstheme="minorBidi"/>
          <w:b w:val="0"/>
        </w:rPr>
      </w:pPr>
      <w:hyperlink w:anchor="_Toc39862326" w:history="1">
        <w:r w:rsidR="002F6762">
          <w:rPr>
            <w:rStyle w:val="af9"/>
            <w:rFonts w:ascii="宋体" w:hAnsi="宋体"/>
            <w:b w:val="0"/>
          </w:rPr>
          <w:t>2.4 本章小结</w:t>
        </w:r>
        <w:r w:rsidR="002F6762">
          <w:rPr>
            <w:b w:val="0"/>
          </w:rPr>
          <w:tab/>
        </w:r>
        <w:r w:rsidR="002F6762">
          <w:rPr>
            <w:b w:val="0"/>
          </w:rPr>
          <w:fldChar w:fldCharType="begin"/>
        </w:r>
        <w:r w:rsidR="002F6762">
          <w:rPr>
            <w:b w:val="0"/>
          </w:rPr>
          <w:instrText xml:space="preserve"> PAGEREF _Toc39862326 \h </w:instrText>
        </w:r>
        <w:r w:rsidR="002F6762">
          <w:rPr>
            <w:b w:val="0"/>
          </w:rPr>
        </w:r>
        <w:r w:rsidR="002F6762">
          <w:rPr>
            <w:b w:val="0"/>
          </w:rPr>
          <w:fldChar w:fldCharType="separate"/>
        </w:r>
        <w:r w:rsidR="002F6762">
          <w:rPr>
            <w:b w:val="0"/>
          </w:rPr>
          <w:t>11</w:t>
        </w:r>
        <w:r w:rsidR="002F6762">
          <w:rPr>
            <w:b w:val="0"/>
          </w:rPr>
          <w:fldChar w:fldCharType="end"/>
        </w:r>
      </w:hyperlink>
    </w:p>
    <w:p w14:paraId="4DFD5D8B" w14:textId="77777777" w:rsidR="003E7355" w:rsidRDefault="006244B3">
      <w:pPr>
        <w:pStyle w:val="TOC1"/>
        <w:tabs>
          <w:tab w:val="right" w:leader="dot" w:pos="8721"/>
        </w:tabs>
        <w:rPr>
          <w:rFonts w:ascii="宋体" w:hAnsi="宋体" w:cstheme="minorBidi"/>
        </w:rPr>
      </w:pPr>
      <w:hyperlink w:anchor="_Toc39862327" w:history="1">
        <w:r w:rsidR="002F6762">
          <w:rPr>
            <w:rStyle w:val="af9"/>
            <w:rFonts w:ascii="宋体" w:hAnsi="宋体"/>
          </w:rPr>
          <w:t>第3章 全卷积单阶段目标检测网络的实现</w:t>
        </w:r>
        <w:r w:rsidR="002F6762">
          <w:rPr>
            <w:rFonts w:ascii="宋体" w:hAnsi="宋体"/>
          </w:rPr>
          <w:tab/>
        </w:r>
        <w:r w:rsidR="002F6762">
          <w:rPr>
            <w:rFonts w:ascii="宋体" w:hAnsi="宋体"/>
          </w:rPr>
          <w:fldChar w:fldCharType="begin"/>
        </w:r>
        <w:r w:rsidR="002F6762">
          <w:rPr>
            <w:rFonts w:ascii="宋体" w:hAnsi="宋体"/>
          </w:rPr>
          <w:instrText xml:space="preserve"> PAGEREF _Toc39862327 \h </w:instrText>
        </w:r>
        <w:r w:rsidR="002F6762">
          <w:rPr>
            <w:rFonts w:ascii="宋体" w:hAnsi="宋体"/>
          </w:rPr>
        </w:r>
        <w:r w:rsidR="002F6762">
          <w:rPr>
            <w:rFonts w:ascii="宋体" w:hAnsi="宋体"/>
          </w:rPr>
          <w:fldChar w:fldCharType="separate"/>
        </w:r>
        <w:r w:rsidR="002F6762">
          <w:rPr>
            <w:rFonts w:ascii="宋体" w:hAnsi="宋体"/>
          </w:rPr>
          <w:t>12</w:t>
        </w:r>
        <w:r w:rsidR="002F6762">
          <w:rPr>
            <w:rFonts w:ascii="宋体" w:hAnsi="宋体"/>
          </w:rPr>
          <w:fldChar w:fldCharType="end"/>
        </w:r>
      </w:hyperlink>
    </w:p>
    <w:p w14:paraId="0BFA7671" w14:textId="77777777" w:rsidR="003E7355" w:rsidRDefault="006244B3">
      <w:pPr>
        <w:pStyle w:val="TOC2"/>
        <w:rPr>
          <w:rFonts w:cstheme="minorBidi"/>
          <w:b w:val="0"/>
        </w:rPr>
      </w:pPr>
      <w:hyperlink w:anchor="_Toc39862328" w:history="1">
        <w:r w:rsidR="002F6762">
          <w:rPr>
            <w:rStyle w:val="af9"/>
            <w:rFonts w:ascii="宋体" w:hAnsi="宋体"/>
            <w:b w:val="0"/>
          </w:rPr>
          <w:t>3.1 数据增强及预处理</w:t>
        </w:r>
        <w:r w:rsidR="002F6762">
          <w:rPr>
            <w:b w:val="0"/>
          </w:rPr>
          <w:tab/>
        </w:r>
        <w:r w:rsidR="002F6762">
          <w:rPr>
            <w:b w:val="0"/>
          </w:rPr>
          <w:fldChar w:fldCharType="begin"/>
        </w:r>
        <w:r w:rsidR="002F6762">
          <w:rPr>
            <w:b w:val="0"/>
          </w:rPr>
          <w:instrText xml:space="preserve"> PAGEREF _Toc39862328 \h </w:instrText>
        </w:r>
        <w:r w:rsidR="002F6762">
          <w:rPr>
            <w:b w:val="0"/>
          </w:rPr>
        </w:r>
        <w:r w:rsidR="002F6762">
          <w:rPr>
            <w:b w:val="0"/>
          </w:rPr>
          <w:fldChar w:fldCharType="separate"/>
        </w:r>
        <w:r w:rsidR="002F6762">
          <w:rPr>
            <w:b w:val="0"/>
          </w:rPr>
          <w:t>12</w:t>
        </w:r>
        <w:r w:rsidR="002F6762">
          <w:rPr>
            <w:b w:val="0"/>
          </w:rPr>
          <w:fldChar w:fldCharType="end"/>
        </w:r>
      </w:hyperlink>
    </w:p>
    <w:p w14:paraId="229E7178" w14:textId="77777777" w:rsidR="003E7355" w:rsidRDefault="006244B3">
      <w:pPr>
        <w:pStyle w:val="TOC3"/>
        <w:ind w:firstLine="864"/>
        <w:rPr>
          <w:rFonts w:cstheme="minorBidi"/>
          <w:bCs/>
        </w:rPr>
      </w:pPr>
      <w:hyperlink w:anchor="_Toc39862329" w:history="1">
        <w:r w:rsidR="002F6762">
          <w:rPr>
            <w:rStyle w:val="af9"/>
            <w:rFonts w:ascii="宋体" w:hAnsi="宋体"/>
            <w:bCs/>
          </w:rPr>
          <w:t>3.1.1 数据集标注信息提取</w:t>
        </w:r>
        <w:r w:rsidR="002F6762">
          <w:rPr>
            <w:bCs/>
          </w:rPr>
          <w:tab/>
        </w:r>
        <w:r w:rsidR="002F6762">
          <w:rPr>
            <w:bCs/>
          </w:rPr>
          <w:fldChar w:fldCharType="begin"/>
        </w:r>
        <w:r w:rsidR="002F6762">
          <w:rPr>
            <w:bCs/>
          </w:rPr>
          <w:instrText xml:space="preserve"> PAGEREF _Toc39862329 \h </w:instrText>
        </w:r>
        <w:r w:rsidR="002F6762">
          <w:rPr>
            <w:bCs/>
          </w:rPr>
        </w:r>
        <w:r w:rsidR="002F6762">
          <w:rPr>
            <w:bCs/>
          </w:rPr>
          <w:fldChar w:fldCharType="separate"/>
        </w:r>
        <w:r w:rsidR="002F6762">
          <w:rPr>
            <w:bCs/>
          </w:rPr>
          <w:t>12</w:t>
        </w:r>
        <w:r w:rsidR="002F6762">
          <w:rPr>
            <w:bCs/>
          </w:rPr>
          <w:fldChar w:fldCharType="end"/>
        </w:r>
      </w:hyperlink>
    </w:p>
    <w:p w14:paraId="3373C6B6" w14:textId="77777777" w:rsidR="003E7355" w:rsidRDefault="006244B3">
      <w:pPr>
        <w:pStyle w:val="TOC3"/>
        <w:ind w:firstLine="864"/>
        <w:rPr>
          <w:rFonts w:cstheme="minorBidi"/>
          <w:bCs/>
        </w:rPr>
      </w:pPr>
      <w:hyperlink w:anchor="_Toc39862330" w:history="1">
        <w:r w:rsidR="002F6762">
          <w:rPr>
            <w:rStyle w:val="af9"/>
            <w:rFonts w:ascii="宋体" w:hAnsi="宋体"/>
            <w:bCs/>
          </w:rPr>
          <w:t>3.1.2 数据增强</w:t>
        </w:r>
        <w:r w:rsidR="002F6762">
          <w:rPr>
            <w:bCs/>
          </w:rPr>
          <w:tab/>
        </w:r>
        <w:r w:rsidR="002F6762">
          <w:rPr>
            <w:bCs/>
          </w:rPr>
          <w:fldChar w:fldCharType="begin"/>
        </w:r>
        <w:r w:rsidR="002F6762">
          <w:rPr>
            <w:bCs/>
          </w:rPr>
          <w:instrText xml:space="preserve"> PAGEREF _Toc39862330 \h </w:instrText>
        </w:r>
        <w:r w:rsidR="002F6762">
          <w:rPr>
            <w:bCs/>
          </w:rPr>
        </w:r>
        <w:r w:rsidR="002F6762">
          <w:rPr>
            <w:bCs/>
          </w:rPr>
          <w:fldChar w:fldCharType="separate"/>
        </w:r>
        <w:r w:rsidR="002F6762">
          <w:rPr>
            <w:bCs/>
          </w:rPr>
          <w:t>13</w:t>
        </w:r>
        <w:r w:rsidR="002F6762">
          <w:rPr>
            <w:bCs/>
          </w:rPr>
          <w:fldChar w:fldCharType="end"/>
        </w:r>
      </w:hyperlink>
    </w:p>
    <w:p w14:paraId="7B9AFDD8" w14:textId="77777777" w:rsidR="003E7355" w:rsidRDefault="006244B3">
      <w:pPr>
        <w:pStyle w:val="TOC3"/>
        <w:ind w:firstLine="864"/>
        <w:rPr>
          <w:rFonts w:cstheme="minorBidi"/>
          <w:bCs/>
        </w:rPr>
      </w:pPr>
      <w:hyperlink w:anchor="_Toc39862331" w:history="1">
        <w:r w:rsidR="002F6762">
          <w:rPr>
            <w:rStyle w:val="af9"/>
            <w:rFonts w:ascii="宋体" w:hAnsi="宋体"/>
            <w:bCs/>
          </w:rPr>
          <w:t>3.1.3 数据预处理</w:t>
        </w:r>
        <w:r w:rsidR="002F6762">
          <w:rPr>
            <w:bCs/>
          </w:rPr>
          <w:tab/>
        </w:r>
        <w:r w:rsidR="002F6762">
          <w:rPr>
            <w:bCs/>
          </w:rPr>
          <w:fldChar w:fldCharType="begin"/>
        </w:r>
        <w:r w:rsidR="002F6762">
          <w:rPr>
            <w:bCs/>
          </w:rPr>
          <w:instrText xml:space="preserve"> PAGEREF _Toc39862331 \h </w:instrText>
        </w:r>
        <w:r w:rsidR="002F6762">
          <w:rPr>
            <w:bCs/>
          </w:rPr>
        </w:r>
        <w:r w:rsidR="002F6762">
          <w:rPr>
            <w:bCs/>
          </w:rPr>
          <w:fldChar w:fldCharType="separate"/>
        </w:r>
        <w:r w:rsidR="002F6762">
          <w:rPr>
            <w:bCs/>
          </w:rPr>
          <w:t>14</w:t>
        </w:r>
        <w:r w:rsidR="002F6762">
          <w:rPr>
            <w:bCs/>
          </w:rPr>
          <w:fldChar w:fldCharType="end"/>
        </w:r>
      </w:hyperlink>
    </w:p>
    <w:p w14:paraId="04093D7C" w14:textId="77777777" w:rsidR="003E7355" w:rsidRDefault="006244B3">
      <w:pPr>
        <w:pStyle w:val="TOC2"/>
        <w:rPr>
          <w:rFonts w:cstheme="minorBidi"/>
          <w:b w:val="0"/>
        </w:rPr>
      </w:pPr>
      <w:hyperlink w:anchor="_Toc39862332" w:history="1">
        <w:r w:rsidR="002F6762">
          <w:rPr>
            <w:rStyle w:val="af9"/>
            <w:rFonts w:ascii="宋体" w:hAnsi="宋体"/>
            <w:b w:val="0"/>
          </w:rPr>
          <w:t>3.2 骨干网络搭建</w:t>
        </w:r>
        <w:r w:rsidR="002F6762">
          <w:rPr>
            <w:b w:val="0"/>
          </w:rPr>
          <w:tab/>
        </w:r>
        <w:r w:rsidR="002F6762">
          <w:rPr>
            <w:b w:val="0"/>
          </w:rPr>
          <w:fldChar w:fldCharType="begin"/>
        </w:r>
        <w:r w:rsidR="002F6762">
          <w:rPr>
            <w:b w:val="0"/>
          </w:rPr>
          <w:instrText xml:space="preserve"> PAGEREF _Toc39862332 \h </w:instrText>
        </w:r>
        <w:r w:rsidR="002F6762">
          <w:rPr>
            <w:b w:val="0"/>
          </w:rPr>
        </w:r>
        <w:r w:rsidR="002F6762">
          <w:rPr>
            <w:b w:val="0"/>
          </w:rPr>
          <w:fldChar w:fldCharType="separate"/>
        </w:r>
        <w:r w:rsidR="002F6762">
          <w:rPr>
            <w:b w:val="0"/>
          </w:rPr>
          <w:t>15</w:t>
        </w:r>
        <w:r w:rsidR="002F6762">
          <w:rPr>
            <w:b w:val="0"/>
          </w:rPr>
          <w:fldChar w:fldCharType="end"/>
        </w:r>
      </w:hyperlink>
    </w:p>
    <w:p w14:paraId="718874D1" w14:textId="77777777" w:rsidR="003E7355" w:rsidRDefault="006244B3">
      <w:pPr>
        <w:pStyle w:val="TOC3"/>
        <w:ind w:firstLine="864"/>
        <w:rPr>
          <w:rFonts w:cstheme="minorBidi"/>
          <w:bCs/>
        </w:rPr>
      </w:pPr>
      <w:hyperlink w:anchor="_Toc39862333" w:history="1">
        <w:r w:rsidR="002F6762">
          <w:rPr>
            <w:rStyle w:val="af9"/>
            <w:rFonts w:ascii="宋体" w:hAnsi="宋体"/>
            <w:bCs/>
          </w:rPr>
          <w:t>3.2.1 骨干网络ResNet介绍</w:t>
        </w:r>
        <w:r w:rsidR="002F6762">
          <w:rPr>
            <w:bCs/>
          </w:rPr>
          <w:tab/>
        </w:r>
        <w:r w:rsidR="002F6762">
          <w:rPr>
            <w:bCs/>
          </w:rPr>
          <w:fldChar w:fldCharType="begin"/>
        </w:r>
        <w:r w:rsidR="002F6762">
          <w:rPr>
            <w:bCs/>
          </w:rPr>
          <w:instrText xml:space="preserve"> PAGEREF _Toc39862333 \h </w:instrText>
        </w:r>
        <w:r w:rsidR="002F6762">
          <w:rPr>
            <w:bCs/>
          </w:rPr>
        </w:r>
        <w:r w:rsidR="002F6762">
          <w:rPr>
            <w:bCs/>
          </w:rPr>
          <w:fldChar w:fldCharType="separate"/>
        </w:r>
        <w:r w:rsidR="002F6762">
          <w:rPr>
            <w:bCs/>
          </w:rPr>
          <w:t>15</w:t>
        </w:r>
        <w:r w:rsidR="002F6762">
          <w:rPr>
            <w:bCs/>
          </w:rPr>
          <w:fldChar w:fldCharType="end"/>
        </w:r>
      </w:hyperlink>
    </w:p>
    <w:p w14:paraId="1AF66DAA" w14:textId="77777777" w:rsidR="003E7355" w:rsidRDefault="006244B3">
      <w:pPr>
        <w:pStyle w:val="TOC3"/>
        <w:ind w:firstLine="864"/>
        <w:rPr>
          <w:rFonts w:cstheme="minorBidi"/>
          <w:bCs/>
        </w:rPr>
      </w:pPr>
      <w:hyperlink w:anchor="_Toc39862334" w:history="1">
        <w:r w:rsidR="002F6762">
          <w:rPr>
            <w:rStyle w:val="af9"/>
            <w:rFonts w:ascii="宋体" w:hAnsi="宋体"/>
            <w:bCs/>
          </w:rPr>
          <w:t>3.2.2 骨干网络ResNet-50搭建</w:t>
        </w:r>
        <w:r w:rsidR="002F6762">
          <w:rPr>
            <w:bCs/>
          </w:rPr>
          <w:tab/>
        </w:r>
        <w:r w:rsidR="002F6762">
          <w:rPr>
            <w:bCs/>
          </w:rPr>
          <w:fldChar w:fldCharType="begin"/>
        </w:r>
        <w:r w:rsidR="002F6762">
          <w:rPr>
            <w:bCs/>
          </w:rPr>
          <w:instrText xml:space="preserve"> PAGEREF _Toc39862334 \h </w:instrText>
        </w:r>
        <w:r w:rsidR="002F6762">
          <w:rPr>
            <w:bCs/>
          </w:rPr>
        </w:r>
        <w:r w:rsidR="002F6762">
          <w:rPr>
            <w:bCs/>
          </w:rPr>
          <w:fldChar w:fldCharType="separate"/>
        </w:r>
        <w:r w:rsidR="002F6762">
          <w:rPr>
            <w:bCs/>
          </w:rPr>
          <w:t>17</w:t>
        </w:r>
        <w:r w:rsidR="002F6762">
          <w:rPr>
            <w:bCs/>
          </w:rPr>
          <w:fldChar w:fldCharType="end"/>
        </w:r>
      </w:hyperlink>
    </w:p>
    <w:p w14:paraId="7AD9D06C" w14:textId="77777777" w:rsidR="003E7355" w:rsidRDefault="006244B3">
      <w:pPr>
        <w:pStyle w:val="TOC2"/>
        <w:rPr>
          <w:rFonts w:cstheme="minorBidi"/>
          <w:b w:val="0"/>
        </w:rPr>
      </w:pPr>
      <w:hyperlink w:anchor="_Toc39862335" w:history="1">
        <w:r w:rsidR="002F6762">
          <w:rPr>
            <w:rStyle w:val="af9"/>
            <w:rFonts w:ascii="宋体" w:hAnsi="宋体"/>
            <w:b w:val="0"/>
          </w:rPr>
          <w:t>3.3 特征金字塔网络搭建</w:t>
        </w:r>
        <w:r w:rsidR="002F6762">
          <w:rPr>
            <w:b w:val="0"/>
          </w:rPr>
          <w:tab/>
        </w:r>
        <w:r w:rsidR="002F6762">
          <w:rPr>
            <w:b w:val="0"/>
          </w:rPr>
          <w:fldChar w:fldCharType="begin"/>
        </w:r>
        <w:r w:rsidR="002F6762">
          <w:rPr>
            <w:b w:val="0"/>
          </w:rPr>
          <w:instrText xml:space="preserve"> PAGEREF _Toc39862335 \h </w:instrText>
        </w:r>
        <w:r w:rsidR="002F6762">
          <w:rPr>
            <w:b w:val="0"/>
          </w:rPr>
        </w:r>
        <w:r w:rsidR="002F6762">
          <w:rPr>
            <w:b w:val="0"/>
          </w:rPr>
          <w:fldChar w:fldCharType="separate"/>
        </w:r>
        <w:r w:rsidR="002F6762">
          <w:rPr>
            <w:b w:val="0"/>
          </w:rPr>
          <w:t>20</w:t>
        </w:r>
        <w:r w:rsidR="002F6762">
          <w:rPr>
            <w:b w:val="0"/>
          </w:rPr>
          <w:fldChar w:fldCharType="end"/>
        </w:r>
      </w:hyperlink>
    </w:p>
    <w:p w14:paraId="111DABE2" w14:textId="77777777" w:rsidR="003E7355" w:rsidRDefault="006244B3">
      <w:pPr>
        <w:pStyle w:val="TOC3"/>
        <w:ind w:firstLine="864"/>
        <w:rPr>
          <w:rFonts w:cstheme="minorBidi"/>
          <w:bCs/>
        </w:rPr>
      </w:pPr>
      <w:hyperlink w:anchor="_Toc39862336" w:history="1">
        <w:r w:rsidR="002F6762">
          <w:rPr>
            <w:rStyle w:val="af9"/>
            <w:rFonts w:ascii="宋体" w:hAnsi="宋体"/>
            <w:bCs/>
          </w:rPr>
          <w:t>3.3.1 特征金字塔网络介绍</w:t>
        </w:r>
        <w:r w:rsidR="002F6762">
          <w:rPr>
            <w:bCs/>
          </w:rPr>
          <w:tab/>
        </w:r>
        <w:r w:rsidR="002F6762">
          <w:rPr>
            <w:bCs/>
          </w:rPr>
          <w:fldChar w:fldCharType="begin"/>
        </w:r>
        <w:r w:rsidR="002F6762">
          <w:rPr>
            <w:bCs/>
          </w:rPr>
          <w:instrText xml:space="preserve"> PAGEREF _Toc39862336 \h </w:instrText>
        </w:r>
        <w:r w:rsidR="002F6762">
          <w:rPr>
            <w:bCs/>
          </w:rPr>
        </w:r>
        <w:r w:rsidR="002F6762">
          <w:rPr>
            <w:bCs/>
          </w:rPr>
          <w:fldChar w:fldCharType="separate"/>
        </w:r>
        <w:r w:rsidR="002F6762">
          <w:rPr>
            <w:bCs/>
          </w:rPr>
          <w:t>20</w:t>
        </w:r>
        <w:r w:rsidR="002F6762">
          <w:rPr>
            <w:bCs/>
          </w:rPr>
          <w:fldChar w:fldCharType="end"/>
        </w:r>
      </w:hyperlink>
    </w:p>
    <w:p w14:paraId="3A57BF44" w14:textId="77777777" w:rsidR="003E7355" w:rsidRDefault="006244B3">
      <w:pPr>
        <w:pStyle w:val="TOC3"/>
        <w:ind w:firstLine="864"/>
        <w:rPr>
          <w:rFonts w:cstheme="minorBidi"/>
          <w:bCs/>
        </w:rPr>
      </w:pPr>
      <w:hyperlink w:anchor="_Toc39862337" w:history="1">
        <w:r w:rsidR="002F6762">
          <w:rPr>
            <w:rStyle w:val="af9"/>
            <w:rFonts w:ascii="宋体" w:hAnsi="宋体"/>
            <w:bCs/>
          </w:rPr>
          <w:t>3.3.2 特征金字塔网络搭建</w:t>
        </w:r>
        <w:r w:rsidR="002F6762">
          <w:rPr>
            <w:bCs/>
          </w:rPr>
          <w:tab/>
        </w:r>
        <w:r w:rsidR="002F6762">
          <w:rPr>
            <w:bCs/>
          </w:rPr>
          <w:fldChar w:fldCharType="begin"/>
        </w:r>
        <w:r w:rsidR="002F6762">
          <w:rPr>
            <w:bCs/>
          </w:rPr>
          <w:instrText xml:space="preserve"> PAGEREF _Toc39862337 \h </w:instrText>
        </w:r>
        <w:r w:rsidR="002F6762">
          <w:rPr>
            <w:bCs/>
          </w:rPr>
        </w:r>
        <w:r w:rsidR="002F6762">
          <w:rPr>
            <w:bCs/>
          </w:rPr>
          <w:fldChar w:fldCharType="separate"/>
        </w:r>
        <w:r w:rsidR="002F6762">
          <w:rPr>
            <w:bCs/>
          </w:rPr>
          <w:t>20</w:t>
        </w:r>
        <w:r w:rsidR="002F6762">
          <w:rPr>
            <w:bCs/>
          </w:rPr>
          <w:fldChar w:fldCharType="end"/>
        </w:r>
      </w:hyperlink>
    </w:p>
    <w:p w14:paraId="53515617" w14:textId="77777777" w:rsidR="003E7355" w:rsidRDefault="006244B3">
      <w:pPr>
        <w:pStyle w:val="TOC2"/>
        <w:rPr>
          <w:rFonts w:cstheme="minorBidi"/>
          <w:b w:val="0"/>
        </w:rPr>
      </w:pPr>
      <w:hyperlink w:anchor="_Toc39862338" w:history="1">
        <w:r w:rsidR="002F6762">
          <w:rPr>
            <w:rStyle w:val="af9"/>
            <w:rFonts w:ascii="宋体" w:hAnsi="宋体"/>
            <w:b w:val="0"/>
          </w:rPr>
          <w:t>3.4全卷积单阶段网络检测头搭建</w:t>
        </w:r>
        <w:r w:rsidR="002F6762">
          <w:rPr>
            <w:b w:val="0"/>
          </w:rPr>
          <w:tab/>
        </w:r>
        <w:r w:rsidR="002F6762">
          <w:rPr>
            <w:b w:val="0"/>
          </w:rPr>
          <w:fldChar w:fldCharType="begin"/>
        </w:r>
        <w:r w:rsidR="002F6762">
          <w:rPr>
            <w:b w:val="0"/>
          </w:rPr>
          <w:instrText xml:space="preserve"> PAGEREF _Toc39862338 \h </w:instrText>
        </w:r>
        <w:r w:rsidR="002F6762">
          <w:rPr>
            <w:b w:val="0"/>
          </w:rPr>
        </w:r>
        <w:r w:rsidR="002F6762">
          <w:rPr>
            <w:b w:val="0"/>
          </w:rPr>
          <w:fldChar w:fldCharType="separate"/>
        </w:r>
        <w:r w:rsidR="002F6762">
          <w:rPr>
            <w:b w:val="0"/>
          </w:rPr>
          <w:t>21</w:t>
        </w:r>
        <w:r w:rsidR="002F6762">
          <w:rPr>
            <w:b w:val="0"/>
          </w:rPr>
          <w:fldChar w:fldCharType="end"/>
        </w:r>
      </w:hyperlink>
    </w:p>
    <w:p w14:paraId="726087A5" w14:textId="77777777" w:rsidR="003E7355" w:rsidRDefault="006244B3">
      <w:pPr>
        <w:pStyle w:val="TOC3"/>
        <w:ind w:firstLine="864"/>
        <w:rPr>
          <w:rFonts w:cstheme="minorBidi"/>
          <w:bCs/>
        </w:rPr>
      </w:pPr>
      <w:hyperlink w:anchor="_Toc39862339" w:history="1">
        <w:r w:rsidR="002F6762">
          <w:rPr>
            <w:rStyle w:val="af9"/>
            <w:rFonts w:ascii="宋体" w:hAnsi="宋体"/>
            <w:bCs/>
          </w:rPr>
          <w:t>3.4.1 检测头全卷积处理</w:t>
        </w:r>
        <w:r w:rsidR="002F6762">
          <w:rPr>
            <w:bCs/>
          </w:rPr>
          <w:tab/>
        </w:r>
        <w:r w:rsidR="002F6762">
          <w:rPr>
            <w:bCs/>
          </w:rPr>
          <w:fldChar w:fldCharType="begin"/>
        </w:r>
        <w:r w:rsidR="002F6762">
          <w:rPr>
            <w:bCs/>
          </w:rPr>
          <w:instrText xml:space="preserve"> PAGEREF _Toc39862339 \h </w:instrText>
        </w:r>
        <w:r w:rsidR="002F6762">
          <w:rPr>
            <w:bCs/>
          </w:rPr>
        </w:r>
        <w:r w:rsidR="002F6762">
          <w:rPr>
            <w:bCs/>
          </w:rPr>
          <w:fldChar w:fldCharType="separate"/>
        </w:r>
        <w:r w:rsidR="002F6762">
          <w:rPr>
            <w:bCs/>
          </w:rPr>
          <w:t>22</w:t>
        </w:r>
        <w:r w:rsidR="002F6762">
          <w:rPr>
            <w:bCs/>
          </w:rPr>
          <w:fldChar w:fldCharType="end"/>
        </w:r>
      </w:hyperlink>
    </w:p>
    <w:p w14:paraId="7C40B63B" w14:textId="77777777" w:rsidR="003E7355" w:rsidRDefault="006244B3">
      <w:pPr>
        <w:pStyle w:val="TOC3"/>
        <w:ind w:firstLine="864"/>
        <w:rPr>
          <w:rFonts w:cstheme="minorBidi"/>
          <w:bCs/>
        </w:rPr>
      </w:pPr>
      <w:hyperlink w:anchor="_Toc39862340" w:history="1">
        <w:r w:rsidR="002F6762">
          <w:rPr>
            <w:rStyle w:val="af9"/>
            <w:rFonts w:ascii="宋体" w:hAnsi="宋体"/>
            <w:bCs/>
          </w:rPr>
          <w:t>3.4.2 目标框特征层次分配</w:t>
        </w:r>
        <w:r w:rsidR="002F6762">
          <w:rPr>
            <w:bCs/>
          </w:rPr>
          <w:tab/>
        </w:r>
        <w:r w:rsidR="002F6762">
          <w:rPr>
            <w:bCs/>
          </w:rPr>
          <w:fldChar w:fldCharType="begin"/>
        </w:r>
        <w:r w:rsidR="002F6762">
          <w:rPr>
            <w:bCs/>
          </w:rPr>
          <w:instrText xml:space="preserve"> PAGEREF _Toc39862340 \h </w:instrText>
        </w:r>
        <w:r w:rsidR="002F6762">
          <w:rPr>
            <w:bCs/>
          </w:rPr>
        </w:r>
        <w:r w:rsidR="002F6762">
          <w:rPr>
            <w:bCs/>
          </w:rPr>
          <w:fldChar w:fldCharType="separate"/>
        </w:r>
        <w:r w:rsidR="002F6762">
          <w:rPr>
            <w:bCs/>
          </w:rPr>
          <w:t>24</w:t>
        </w:r>
        <w:r w:rsidR="002F6762">
          <w:rPr>
            <w:bCs/>
          </w:rPr>
          <w:fldChar w:fldCharType="end"/>
        </w:r>
      </w:hyperlink>
    </w:p>
    <w:p w14:paraId="599BE7D9" w14:textId="77777777" w:rsidR="003E7355" w:rsidRDefault="006244B3">
      <w:pPr>
        <w:pStyle w:val="TOC3"/>
        <w:ind w:firstLine="864"/>
        <w:rPr>
          <w:rFonts w:cstheme="minorBidi"/>
          <w:bCs/>
        </w:rPr>
      </w:pPr>
      <w:hyperlink w:anchor="_Toc39862341" w:history="1">
        <w:r w:rsidR="002F6762">
          <w:rPr>
            <w:rStyle w:val="af9"/>
            <w:rFonts w:ascii="宋体" w:hAnsi="宋体"/>
            <w:bCs/>
          </w:rPr>
          <w:t>3.4.3 损失函数构建</w:t>
        </w:r>
        <w:r w:rsidR="002F6762">
          <w:rPr>
            <w:bCs/>
          </w:rPr>
          <w:tab/>
        </w:r>
        <w:r w:rsidR="002F6762">
          <w:rPr>
            <w:bCs/>
          </w:rPr>
          <w:fldChar w:fldCharType="begin"/>
        </w:r>
        <w:r w:rsidR="002F6762">
          <w:rPr>
            <w:bCs/>
          </w:rPr>
          <w:instrText xml:space="preserve"> PAGEREF _Toc39862341 \h </w:instrText>
        </w:r>
        <w:r w:rsidR="002F6762">
          <w:rPr>
            <w:bCs/>
          </w:rPr>
        </w:r>
        <w:r w:rsidR="002F6762">
          <w:rPr>
            <w:bCs/>
          </w:rPr>
          <w:fldChar w:fldCharType="separate"/>
        </w:r>
        <w:r w:rsidR="002F6762">
          <w:rPr>
            <w:bCs/>
          </w:rPr>
          <w:t>25</w:t>
        </w:r>
        <w:r w:rsidR="002F6762">
          <w:rPr>
            <w:bCs/>
          </w:rPr>
          <w:fldChar w:fldCharType="end"/>
        </w:r>
      </w:hyperlink>
    </w:p>
    <w:p w14:paraId="4D1A57C2" w14:textId="77777777" w:rsidR="003E7355" w:rsidRDefault="006244B3">
      <w:pPr>
        <w:pStyle w:val="TOC2"/>
        <w:rPr>
          <w:rFonts w:cstheme="minorBidi"/>
          <w:b w:val="0"/>
        </w:rPr>
      </w:pPr>
      <w:hyperlink w:anchor="_Toc39862342" w:history="1">
        <w:r w:rsidR="002F6762">
          <w:rPr>
            <w:rStyle w:val="af9"/>
            <w:rFonts w:ascii="宋体" w:hAnsi="宋体"/>
            <w:b w:val="0"/>
          </w:rPr>
          <w:t>3.5 训练模型、评估模型、数据分析与实物检测功能实现</w:t>
        </w:r>
        <w:r w:rsidR="002F6762">
          <w:rPr>
            <w:b w:val="0"/>
          </w:rPr>
          <w:tab/>
        </w:r>
        <w:r w:rsidR="002F6762">
          <w:rPr>
            <w:b w:val="0"/>
          </w:rPr>
          <w:fldChar w:fldCharType="begin"/>
        </w:r>
        <w:r w:rsidR="002F6762">
          <w:rPr>
            <w:b w:val="0"/>
          </w:rPr>
          <w:instrText xml:space="preserve"> PAGEREF _Toc39862342 \h </w:instrText>
        </w:r>
        <w:r w:rsidR="002F6762">
          <w:rPr>
            <w:b w:val="0"/>
          </w:rPr>
        </w:r>
        <w:r w:rsidR="002F6762">
          <w:rPr>
            <w:b w:val="0"/>
          </w:rPr>
          <w:fldChar w:fldCharType="separate"/>
        </w:r>
        <w:r w:rsidR="002F6762">
          <w:rPr>
            <w:b w:val="0"/>
          </w:rPr>
          <w:t>26</w:t>
        </w:r>
        <w:r w:rsidR="002F6762">
          <w:rPr>
            <w:b w:val="0"/>
          </w:rPr>
          <w:fldChar w:fldCharType="end"/>
        </w:r>
      </w:hyperlink>
    </w:p>
    <w:p w14:paraId="06A584D9" w14:textId="77777777" w:rsidR="003E7355" w:rsidRDefault="006244B3">
      <w:pPr>
        <w:pStyle w:val="TOC3"/>
        <w:ind w:firstLine="864"/>
        <w:rPr>
          <w:rFonts w:cstheme="minorBidi"/>
          <w:bCs/>
        </w:rPr>
      </w:pPr>
      <w:hyperlink w:anchor="_Toc39862343" w:history="1">
        <w:r w:rsidR="002F6762">
          <w:rPr>
            <w:rStyle w:val="af9"/>
            <w:rFonts w:ascii="宋体" w:hAnsi="宋体"/>
            <w:bCs/>
          </w:rPr>
          <w:t>3.5.1训练模型功能实现</w:t>
        </w:r>
        <w:r w:rsidR="002F6762">
          <w:rPr>
            <w:bCs/>
          </w:rPr>
          <w:tab/>
        </w:r>
        <w:r w:rsidR="002F6762">
          <w:rPr>
            <w:bCs/>
          </w:rPr>
          <w:fldChar w:fldCharType="begin"/>
        </w:r>
        <w:r w:rsidR="002F6762">
          <w:rPr>
            <w:bCs/>
          </w:rPr>
          <w:instrText xml:space="preserve"> PAGEREF _Toc39862343 \h </w:instrText>
        </w:r>
        <w:r w:rsidR="002F6762">
          <w:rPr>
            <w:bCs/>
          </w:rPr>
        </w:r>
        <w:r w:rsidR="002F6762">
          <w:rPr>
            <w:bCs/>
          </w:rPr>
          <w:fldChar w:fldCharType="separate"/>
        </w:r>
        <w:r w:rsidR="002F6762">
          <w:rPr>
            <w:bCs/>
          </w:rPr>
          <w:t>26</w:t>
        </w:r>
        <w:r w:rsidR="002F6762">
          <w:rPr>
            <w:bCs/>
          </w:rPr>
          <w:fldChar w:fldCharType="end"/>
        </w:r>
      </w:hyperlink>
    </w:p>
    <w:p w14:paraId="16E6245E" w14:textId="77777777" w:rsidR="003E7355" w:rsidRDefault="006244B3">
      <w:pPr>
        <w:pStyle w:val="TOC3"/>
        <w:ind w:firstLine="864"/>
        <w:rPr>
          <w:rFonts w:cstheme="minorBidi"/>
          <w:bCs/>
        </w:rPr>
      </w:pPr>
      <w:hyperlink w:anchor="_Toc39862344" w:history="1">
        <w:r w:rsidR="002F6762">
          <w:rPr>
            <w:rStyle w:val="af9"/>
            <w:rFonts w:ascii="宋体" w:hAnsi="宋体"/>
            <w:bCs/>
          </w:rPr>
          <w:t>3.5.2 评估模型功能实现</w:t>
        </w:r>
        <w:r w:rsidR="002F6762">
          <w:rPr>
            <w:bCs/>
          </w:rPr>
          <w:tab/>
        </w:r>
        <w:r w:rsidR="002F6762">
          <w:rPr>
            <w:bCs/>
          </w:rPr>
          <w:fldChar w:fldCharType="begin"/>
        </w:r>
        <w:r w:rsidR="002F6762">
          <w:rPr>
            <w:bCs/>
          </w:rPr>
          <w:instrText xml:space="preserve"> PAGEREF _Toc39862344 \h </w:instrText>
        </w:r>
        <w:r w:rsidR="002F6762">
          <w:rPr>
            <w:bCs/>
          </w:rPr>
        </w:r>
        <w:r w:rsidR="002F6762">
          <w:rPr>
            <w:bCs/>
          </w:rPr>
          <w:fldChar w:fldCharType="separate"/>
        </w:r>
        <w:r w:rsidR="002F6762">
          <w:rPr>
            <w:bCs/>
          </w:rPr>
          <w:t>27</w:t>
        </w:r>
        <w:r w:rsidR="002F6762">
          <w:rPr>
            <w:bCs/>
          </w:rPr>
          <w:fldChar w:fldCharType="end"/>
        </w:r>
      </w:hyperlink>
    </w:p>
    <w:p w14:paraId="160DF215" w14:textId="77777777" w:rsidR="003E7355" w:rsidRDefault="006244B3">
      <w:pPr>
        <w:pStyle w:val="TOC3"/>
        <w:ind w:firstLine="864"/>
        <w:rPr>
          <w:rFonts w:cstheme="minorBidi"/>
          <w:bCs/>
        </w:rPr>
      </w:pPr>
      <w:hyperlink w:anchor="_Toc39862345" w:history="1">
        <w:r w:rsidR="002F6762">
          <w:rPr>
            <w:rStyle w:val="af9"/>
            <w:rFonts w:ascii="宋体" w:hAnsi="宋体"/>
            <w:bCs/>
          </w:rPr>
          <w:t>3.5.3 数据分析功能实现</w:t>
        </w:r>
        <w:r w:rsidR="002F6762">
          <w:rPr>
            <w:bCs/>
          </w:rPr>
          <w:tab/>
        </w:r>
        <w:r w:rsidR="002F6762">
          <w:rPr>
            <w:bCs/>
          </w:rPr>
          <w:fldChar w:fldCharType="begin"/>
        </w:r>
        <w:r w:rsidR="002F6762">
          <w:rPr>
            <w:bCs/>
          </w:rPr>
          <w:instrText xml:space="preserve"> PAGEREF _Toc39862345 \h </w:instrText>
        </w:r>
        <w:r w:rsidR="002F6762">
          <w:rPr>
            <w:bCs/>
          </w:rPr>
        </w:r>
        <w:r w:rsidR="002F6762">
          <w:rPr>
            <w:bCs/>
          </w:rPr>
          <w:fldChar w:fldCharType="separate"/>
        </w:r>
        <w:r w:rsidR="002F6762">
          <w:rPr>
            <w:bCs/>
          </w:rPr>
          <w:t>27</w:t>
        </w:r>
        <w:r w:rsidR="002F6762">
          <w:rPr>
            <w:bCs/>
          </w:rPr>
          <w:fldChar w:fldCharType="end"/>
        </w:r>
      </w:hyperlink>
    </w:p>
    <w:p w14:paraId="300CD17E" w14:textId="77777777" w:rsidR="003E7355" w:rsidRDefault="006244B3">
      <w:pPr>
        <w:pStyle w:val="TOC3"/>
        <w:ind w:firstLine="864"/>
        <w:rPr>
          <w:rFonts w:cstheme="minorBidi"/>
          <w:bCs/>
        </w:rPr>
      </w:pPr>
      <w:hyperlink w:anchor="_Toc39862346" w:history="1">
        <w:r w:rsidR="002F6762">
          <w:rPr>
            <w:rStyle w:val="af9"/>
            <w:rFonts w:ascii="宋体" w:hAnsi="宋体"/>
            <w:bCs/>
          </w:rPr>
          <w:t>3.5.4 实物检测功能实现</w:t>
        </w:r>
        <w:r w:rsidR="002F6762">
          <w:rPr>
            <w:bCs/>
          </w:rPr>
          <w:tab/>
        </w:r>
        <w:r w:rsidR="002F6762">
          <w:rPr>
            <w:bCs/>
          </w:rPr>
          <w:fldChar w:fldCharType="begin"/>
        </w:r>
        <w:r w:rsidR="002F6762">
          <w:rPr>
            <w:bCs/>
          </w:rPr>
          <w:instrText xml:space="preserve"> PAGEREF _Toc39862346 \h </w:instrText>
        </w:r>
        <w:r w:rsidR="002F6762">
          <w:rPr>
            <w:bCs/>
          </w:rPr>
        </w:r>
        <w:r w:rsidR="002F6762">
          <w:rPr>
            <w:bCs/>
          </w:rPr>
          <w:fldChar w:fldCharType="separate"/>
        </w:r>
        <w:r w:rsidR="002F6762">
          <w:rPr>
            <w:bCs/>
          </w:rPr>
          <w:t>27</w:t>
        </w:r>
        <w:r w:rsidR="002F6762">
          <w:rPr>
            <w:bCs/>
          </w:rPr>
          <w:fldChar w:fldCharType="end"/>
        </w:r>
      </w:hyperlink>
    </w:p>
    <w:p w14:paraId="76CD9BA6" w14:textId="77777777" w:rsidR="003E7355" w:rsidRDefault="006244B3">
      <w:pPr>
        <w:pStyle w:val="TOC2"/>
        <w:rPr>
          <w:rFonts w:cstheme="minorBidi"/>
          <w:b w:val="0"/>
        </w:rPr>
      </w:pPr>
      <w:hyperlink w:anchor="_Toc39862347" w:history="1">
        <w:r w:rsidR="002F6762">
          <w:rPr>
            <w:rStyle w:val="af9"/>
            <w:rFonts w:ascii="宋体" w:hAnsi="宋体"/>
            <w:b w:val="0"/>
          </w:rPr>
          <w:t>3.5 本章小结</w:t>
        </w:r>
        <w:r w:rsidR="002F6762">
          <w:rPr>
            <w:b w:val="0"/>
          </w:rPr>
          <w:tab/>
        </w:r>
        <w:r w:rsidR="002F6762">
          <w:rPr>
            <w:b w:val="0"/>
          </w:rPr>
          <w:fldChar w:fldCharType="begin"/>
        </w:r>
        <w:r w:rsidR="002F6762">
          <w:rPr>
            <w:b w:val="0"/>
          </w:rPr>
          <w:instrText xml:space="preserve"> PAGEREF _Toc39862347 \h </w:instrText>
        </w:r>
        <w:r w:rsidR="002F6762">
          <w:rPr>
            <w:b w:val="0"/>
          </w:rPr>
        </w:r>
        <w:r w:rsidR="002F6762">
          <w:rPr>
            <w:b w:val="0"/>
          </w:rPr>
          <w:fldChar w:fldCharType="separate"/>
        </w:r>
        <w:r w:rsidR="002F6762">
          <w:rPr>
            <w:b w:val="0"/>
          </w:rPr>
          <w:t>28</w:t>
        </w:r>
        <w:r w:rsidR="002F6762">
          <w:rPr>
            <w:b w:val="0"/>
          </w:rPr>
          <w:fldChar w:fldCharType="end"/>
        </w:r>
      </w:hyperlink>
    </w:p>
    <w:p w14:paraId="48D91715" w14:textId="77777777" w:rsidR="003E7355" w:rsidRDefault="006244B3">
      <w:pPr>
        <w:pStyle w:val="TOC1"/>
        <w:tabs>
          <w:tab w:val="right" w:leader="dot" w:pos="8721"/>
        </w:tabs>
        <w:rPr>
          <w:rFonts w:ascii="宋体" w:hAnsi="宋体" w:cstheme="minorBidi"/>
        </w:rPr>
      </w:pPr>
      <w:hyperlink w:anchor="_Toc39862348" w:history="1">
        <w:r w:rsidR="002F6762">
          <w:rPr>
            <w:rStyle w:val="af9"/>
            <w:rFonts w:ascii="宋体" w:hAnsi="宋体"/>
          </w:rPr>
          <w:t>第4章 基于全卷积单阶段目标检测网络的实验</w:t>
        </w:r>
        <w:r w:rsidR="002F6762">
          <w:rPr>
            <w:rFonts w:ascii="宋体" w:hAnsi="宋体"/>
          </w:rPr>
          <w:tab/>
        </w:r>
        <w:r w:rsidR="002F6762">
          <w:rPr>
            <w:rFonts w:ascii="宋体" w:hAnsi="宋体"/>
          </w:rPr>
          <w:fldChar w:fldCharType="begin"/>
        </w:r>
        <w:r w:rsidR="002F6762">
          <w:rPr>
            <w:rFonts w:ascii="宋体" w:hAnsi="宋体"/>
          </w:rPr>
          <w:instrText xml:space="preserve"> PAGEREF _Toc39862348 \h </w:instrText>
        </w:r>
        <w:r w:rsidR="002F6762">
          <w:rPr>
            <w:rFonts w:ascii="宋体" w:hAnsi="宋体"/>
          </w:rPr>
        </w:r>
        <w:r w:rsidR="002F6762">
          <w:rPr>
            <w:rFonts w:ascii="宋体" w:hAnsi="宋体"/>
          </w:rPr>
          <w:fldChar w:fldCharType="separate"/>
        </w:r>
        <w:r w:rsidR="002F6762">
          <w:rPr>
            <w:rFonts w:ascii="宋体" w:hAnsi="宋体"/>
          </w:rPr>
          <w:t>29</w:t>
        </w:r>
        <w:r w:rsidR="002F6762">
          <w:rPr>
            <w:rFonts w:ascii="宋体" w:hAnsi="宋体"/>
          </w:rPr>
          <w:fldChar w:fldCharType="end"/>
        </w:r>
      </w:hyperlink>
    </w:p>
    <w:p w14:paraId="4B574A22" w14:textId="77777777" w:rsidR="003E7355" w:rsidRDefault="006244B3">
      <w:pPr>
        <w:pStyle w:val="TOC2"/>
        <w:rPr>
          <w:rFonts w:cstheme="minorBidi"/>
          <w:b w:val="0"/>
        </w:rPr>
      </w:pPr>
      <w:hyperlink w:anchor="_Toc39862349" w:history="1">
        <w:r w:rsidR="002F6762">
          <w:rPr>
            <w:rStyle w:val="af9"/>
            <w:rFonts w:ascii="宋体" w:hAnsi="宋体"/>
            <w:b w:val="0"/>
          </w:rPr>
          <w:t>4.1 CuPy库加速效果</w:t>
        </w:r>
        <w:r w:rsidR="002F6762">
          <w:rPr>
            <w:b w:val="0"/>
          </w:rPr>
          <w:tab/>
        </w:r>
        <w:r w:rsidR="002F6762">
          <w:rPr>
            <w:b w:val="0"/>
          </w:rPr>
          <w:fldChar w:fldCharType="begin"/>
        </w:r>
        <w:r w:rsidR="002F6762">
          <w:rPr>
            <w:b w:val="0"/>
          </w:rPr>
          <w:instrText xml:space="preserve"> PAGEREF _Toc39862349 \h </w:instrText>
        </w:r>
        <w:r w:rsidR="002F6762">
          <w:rPr>
            <w:b w:val="0"/>
          </w:rPr>
        </w:r>
        <w:r w:rsidR="002F6762">
          <w:rPr>
            <w:b w:val="0"/>
          </w:rPr>
          <w:fldChar w:fldCharType="separate"/>
        </w:r>
        <w:r w:rsidR="002F6762">
          <w:rPr>
            <w:b w:val="0"/>
          </w:rPr>
          <w:t>29</w:t>
        </w:r>
        <w:r w:rsidR="002F6762">
          <w:rPr>
            <w:b w:val="0"/>
          </w:rPr>
          <w:fldChar w:fldCharType="end"/>
        </w:r>
      </w:hyperlink>
    </w:p>
    <w:p w14:paraId="6EC3DB75" w14:textId="77777777" w:rsidR="003E7355" w:rsidRDefault="006244B3">
      <w:pPr>
        <w:pStyle w:val="TOC2"/>
        <w:rPr>
          <w:rFonts w:cstheme="minorBidi"/>
          <w:b w:val="0"/>
        </w:rPr>
      </w:pPr>
      <w:hyperlink w:anchor="_Toc39862350" w:history="1">
        <w:r w:rsidR="002F6762">
          <w:rPr>
            <w:rStyle w:val="af9"/>
            <w:rFonts w:ascii="宋体" w:hAnsi="宋体"/>
            <w:b w:val="0"/>
          </w:rPr>
          <w:t>4.2 数据集训练结果</w:t>
        </w:r>
        <w:r w:rsidR="002F6762">
          <w:rPr>
            <w:b w:val="0"/>
          </w:rPr>
          <w:tab/>
        </w:r>
        <w:r w:rsidR="002F6762">
          <w:rPr>
            <w:b w:val="0"/>
          </w:rPr>
          <w:fldChar w:fldCharType="begin"/>
        </w:r>
        <w:r w:rsidR="002F6762">
          <w:rPr>
            <w:b w:val="0"/>
          </w:rPr>
          <w:instrText xml:space="preserve"> PAGEREF _Toc39862350 \h </w:instrText>
        </w:r>
        <w:r w:rsidR="002F6762">
          <w:rPr>
            <w:b w:val="0"/>
          </w:rPr>
        </w:r>
        <w:r w:rsidR="002F6762">
          <w:rPr>
            <w:b w:val="0"/>
          </w:rPr>
          <w:fldChar w:fldCharType="separate"/>
        </w:r>
        <w:r w:rsidR="002F6762">
          <w:rPr>
            <w:b w:val="0"/>
          </w:rPr>
          <w:t>30</w:t>
        </w:r>
        <w:r w:rsidR="002F6762">
          <w:rPr>
            <w:b w:val="0"/>
          </w:rPr>
          <w:fldChar w:fldCharType="end"/>
        </w:r>
      </w:hyperlink>
    </w:p>
    <w:p w14:paraId="6AC700ED" w14:textId="77777777" w:rsidR="003E7355" w:rsidRDefault="006244B3">
      <w:pPr>
        <w:pStyle w:val="TOC2"/>
        <w:rPr>
          <w:rFonts w:cstheme="minorBidi"/>
          <w:b w:val="0"/>
        </w:rPr>
      </w:pPr>
      <w:hyperlink w:anchor="_Toc39862351" w:history="1">
        <w:r w:rsidR="002F6762">
          <w:rPr>
            <w:rStyle w:val="af9"/>
            <w:rFonts w:ascii="宋体" w:hAnsi="宋体"/>
            <w:b w:val="0"/>
          </w:rPr>
          <w:t>4.3 数据分析</w:t>
        </w:r>
        <w:r w:rsidR="002F6762">
          <w:rPr>
            <w:b w:val="0"/>
          </w:rPr>
          <w:tab/>
        </w:r>
        <w:r w:rsidR="002F6762">
          <w:rPr>
            <w:b w:val="0"/>
          </w:rPr>
          <w:fldChar w:fldCharType="begin"/>
        </w:r>
        <w:r w:rsidR="002F6762">
          <w:rPr>
            <w:b w:val="0"/>
          </w:rPr>
          <w:instrText xml:space="preserve"> PAGEREF _Toc39862351 \h </w:instrText>
        </w:r>
        <w:r w:rsidR="002F6762">
          <w:rPr>
            <w:b w:val="0"/>
          </w:rPr>
        </w:r>
        <w:r w:rsidR="002F6762">
          <w:rPr>
            <w:b w:val="0"/>
          </w:rPr>
          <w:fldChar w:fldCharType="separate"/>
        </w:r>
        <w:r w:rsidR="002F6762">
          <w:rPr>
            <w:b w:val="0"/>
          </w:rPr>
          <w:t>32</w:t>
        </w:r>
        <w:r w:rsidR="002F6762">
          <w:rPr>
            <w:b w:val="0"/>
          </w:rPr>
          <w:fldChar w:fldCharType="end"/>
        </w:r>
      </w:hyperlink>
    </w:p>
    <w:p w14:paraId="6F7B73D0" w14:textId="77777777" w:rsidR="003E7355" w:rsidRDefault="006244B3">
      <w:pPr>
        <w:pStyle w:val="TOC2"/>
        <w:rPr>
          <w:rFonts w:cstheme="minorBidi"/>
          <w:b w:val="0"/>
        </w:rPr>
      </w:pPr>
      <w:hyperlink w:anchor="_Toc39862352" w:history="1">
        <w:r w:rsidR="002F6762">
          <w:rPr>
            <w:rStyle w:val="af9"/>
            <w:rFonts w:ascii="宋体" w:hAnsi="宋体"/>
            <w:b w:val="0"/>
          </w:rPr>
          <w:t>4.4 实物检测</w:t>
        </w:r>
        <w:r w:rsidR="002F6762">
          <w:rPr>
            <w:b w:val="0"/>
          </w:rPr>
          <w:tab/>
        </w:r>
        <w:r w:rsidR="002F6762">
          <w:rPr>
            <w:b w:val="0"/>
          </w:rPr>
          <w:fldChar w:fldCharType="begin"/>
        </w:r>
        <w:r w:rsidR="002F6762">
          <w:rPr>
            <w:b w:val="0"/>
          </w:rPr>
          <w:instrText xml:space="preserve"> PAGEREF _Toc39862352 \h </w:instrText>
        </w:r>
        <w:r w:rsidR="002F6762">
          <w:rPr>
            <w:b w:val="0"/>
          </w:rPr>
        </w:r>
        <w:r w:rsidR="002F6762">
          <w:rPr>
            <w:b w:val="0"/>
          </w:rPr>
          <w:fldChar w:fldCharType="separate"/>
        </w:r>
        <w:r w:rsidR="002F6762">
          <w:rPr>
            <w:b w:val="0"/>
          </w:rPr>
          <w:t>33</w:t>
        </w:r>
        <w:r w:rsidR="002F6762">
          <w:rPr>
            <w:b w:val="0"/>
          </w:rPr>
          <w:fldChar w:fldCharType="end"/>
        </w:r>
      </w:hyperlink>
    </w:p>
    <w:p w14:paraId="6E16EC2B" w14:textId="77777777" w:rsidR="003E7355" w:rsidRDefault="006244B3">
      <w:pPr>
        <w:pStyle w:val="TOC2"/>
        <w:rPr>
          <w:rFonts w:cstheme="minorBidi"/>
          <w:b w:val="0"/>
        </w:rPr>
      </w:pPr>
      <w:hyperlink w:anchor="_Toc39862353" w:history="1">
        <w:r w:rsidR="002F6762">
          <w:rPr>
            <w:rStyle w:val="af9"/>
            <w:rFonts w:ascii="宋体" w:hAnsi="宋体"/>
            <w:b w:val="0"/>
          </w:rPr>
          <w:t>4.5 本章小结</w:t>
        </w:r>
        <w:r w:rsidR="002F6762">
          <w:rPr>
            <w:b w:val="0"/>
          </w:rPr>
          <w:tab/>
        </w:r>
        <w:r w:rsidR="002F6762">
          <w:rPr>
            <w:b w:val="0"/>
          </w:rPr>
          <w:fldChar w:fldCharType="begin"/>
        </w:r>
        <w:r w:rsidR="002F6762">
          <w:rPr>
            <w:b w:val="0"/>
          </w:rPr>
          <w:instrText xml:space="preserve"> PAGEREF _Toc39862353 \h </w:instrText>
        </w:r>
        <w:r w:rsidR="002F6762">
          <w:rPr>
            <w:b w:val="0"/>
          </w:rPr>
        </w:r>
        <w:r w:rsidR="002F6762">
          <w:rPr>
            <w:b w:val="0"/>
          </w:rPr>
          <w:fldChar w:fldCharType="separate"/>
        </w:r>
        <w:r w:rsidR="002F6762">
          <w:rPr>
            <w:b w:val="0"/>
          </w:rPr>
          <w:t>33</w:t>
        </w:r>
        <w:r w:rsidR="002F6762">
          <w:rPr>
            <w:b w:val="0"/>
          </w:rPr>
          <w:fldChar w:fldCharType="end"/>
        </w:r>
      </w:hyperlink>
    </w:p>
    <w:p w14:paraId="006F2656" w14:textId="77777777" w:rsidR="003E7355" w:rsidRDefault="006244B3">
      <w:pPr>
        <w:pStyle w:val="TOC1"/>
        <w:tabs>
          <w:tab w:val="right" w:leader="dot" w:pos="8721"/>
        </w:tabs>
        <w:rPr>
          <w:rFonts w:ascii="宋体" w:hAnsi="宋体" w:cstheme="minorBidi"/>
        </w:rPr>
      </w:pPr>
      <w:hyperlink w:anchor="_Toc39862354" w:history="1">
        <w:r w:rsidR="002F6762">
          <w:rPr>
            <w:rStyle w:val="af9"/>
            <w:rFonts w:ascii="宋体" w:hAnsi="宋体"/>
          </w:rPr>
          <w:t>结　论</w:t>
        </w:r>
        <w:r w:rsidR="002F6762">
          <w:rPr>
            <w:rFonts w:ascii="宋体" w:hAnsi="宋体"/>
          </w:rPr>
          <w:tab/>
        </w:r>
        <w:r w:rsidR="002F6762">
          <w:rPr>
            <w:rFonts w:ascii="宋体" w:hAnsi="宋体"/>
          </w:rPr>
          <w:fldChar w:fldCharType="begin"/>
        </w:r>
        <w:r w:rsidR="002F6762">
          <w:rPr>
            <w:rFonts w:ascii="宋体" w:hAnsi="宋体"/>
          </w:rPr>
          <w:instrText xml:space="preserve"> PAGEREF _Toc39862354 \h </w:instrText>
        </w:r>
        <w:r w:rsidR="002F6762">
          <w:rPr>
            <w:rFonts w:ascii="宋体" w:hAnsi="宋体"/>
          </w:rPr>
        </w:r>
        <w:r w:rsidR="002F6762">
          <w:rPr>
            <w:rFonts w:ascii="宋体" w:hAnsi="宋体"/>
          </w:rPr>
          <w:fldChar w:fldCharType="separate"/>
        </w:r>
        <w:r w:rsidR="002F6762">
          <w:rPr>
            <w:rFonts w:ascii="宋体" w:hAnsi="宋体"/>
          </w:rPr>
          <w:t>35</w:t>
        </w:r>
        <w:r w:rsidR="002F6762">
          <w:rPr>
            <w:rFonts w:ascii="宋体" w:hAnsi="宋体"/>
          </w:rPr>
          <w:fldChar w:fldCharType="end"/>
        </w:r>
      </w:hyperlink>
    </w:p>
    <w:p w14:paraId="431E5655" w14:textId="77777777" w:rsidR="003E7355" w:rsidRDefault="006244B3">
      <w:pPr>
        <w:pStyle w:val="TOC1"/>
        <w:tabs>
          <w:tab w:val="right" w:leader="dot" w:pos="8721"/>
        </w:tabs>
        <w:rPr>
          <w:rFonts w:ascii="宋体" w:hAnsi="宋体" w:cstheme="minorBidi"/>
        </w:rPr>
      </w:pPr>
      <w:hyperlink w:anchor="_Toc39862355" w:history="1">
        <w:r w:rsidR="002F6762">
          <w:rPr>
            <w:rStyle w:val="af9"/>
            <w:rFonts w:ascii="宋体" w:hAnsi="宋体"/>
          </w:rPr>
          <w:t>参考文献</w:t>
        </w:r>
        <w:r w:rsidR="002F6762">
          <w:rPr>
            <w:rFonts w:ascii="宋体" w:hAnsi="宋体"/>
          </w:rPr>
          <w:tab/>
        </w:r>
        <w:r w:rsidR="002F6762">
          <w:rPr>
            <w:rFonts w:ascii="宋体" w:hAnsi="宋体"/>
          </w:rPr>
          <w:fldChar w:fldCharType="begin"/>
        </w:r>
        <w:r w:rsidR="002F6762">
          <w:rPr>
            <w:rFonts w:ascii="宋体" w:hAnsi="宋体"/>
          </w:rPr>
          <w:instrText xml:space="preserve"> PAGEREF _Toc39862355 \h </w:instrText>
        </w:r>
        <w:r w:rsidR="002F6762">
          <w:rPr>
            <w:rFonts w:ascii="宋体" w:hAnsi="宋体"/>
          </w:rPr>
        </w:r>
        <w:r w:rsidR="002F6762">
          <w:rPr>
            <w:rFonts w:ascii="宋体" w:hAnsi="宋体"/>
          </w:rPr>
          <w:fldChar w:fldCharType="separate"/>
        </w:r>
        <w:r w:rsidR="002F6762">
          <w:rPr>
            <w:rFonts w:ascii="宋体" w:hAnsi="宋体"/>
          </w:rPr>
          <w:t>37</w:t>
        </w:r>
        <w:r w:rsidR="002F6762">
          <w:rPr>
            <w:rFonts w:ascii="宋体" w:hAnsi="宋体"/>
          </w:rPr>
          <w:fldChar w:fldCharType="end"/>
        </w:r>
      </w:hyperlink>
    </w:p>
    <w:p w14:paraId="7DE2D158" w14:textId="77777777" w:rsidR="003E7355" w:rsidRDefault="006244B3">
      <w:pPr>
        <w:pStyle w:val="TOC1"/>
        <w:tabs>
          <w:tab w:val="right" w:leader="dot" w:pos="8721"/>
        </w:tabs>
        <w:rPr>
          <w:rFonts w:ascii="宋体" w:hAnsi="宋体" w:cstheme="minorBidi"/>
        </w:rPr>
      </w:pPr>
      <w:hyperlink w:anchor="_Toc39862356" w:history="1">
        <w:r w:rsidR="002F6762">
          <w:rPr>
            <w:rStyle w:val="af9"/>
            <w:rFonts w:ascii="宋体" w:hAnsi="宋体"/>
          </w:rPr>
          <w:t>致　谢</w:t>
        </w:r>
        <w:r w:rsidR="002F6762">
          <w:rPr>
            <w:rFonts w:ascii="宋体" w:hAnsi="宋体"/>
          </w:rPr>
          <w:tab/>
        </w:r>
        <w:r w:rsidR="002F6762">
          <w:rPr>
            <w:rFonts w:ascii="宋体" w:hAnsi="宋体"/>
          </w:rPr>
          <w:fldChar w:fldCharType="begin"/>
        </w:r>
        <w:r w:rsidR="002F6762">
          <w:rPr>
            <w:rFonts w:ascii="宋体" w:hAnsi="宋体"/>
          </w:rPr>
          <w:instrText xml:space="preserve"> PAGEREF _Toc39862356 \h </w:instrText>
        </w:r>
        <w:r w:rsidR="002F6762">
          <w:rPr>
            <w:rFonts w:ascii="宋体" w:hAnsi="宋体"/>
          </w:rPr>
        </w:r>
        <w:r w:rsidR="002F6762">
          <w:rPr>
            <w:rFonts w:ascii="宋体" w:hAnsi="宋体"/>
          </w:rPr>
          <w:fldChar w:fldCharType="separate"/>
        </w:r>
        <w:r w:rsidR="002F6762">
          <w:rPr>
            <w:rFonts w:ascii="宋体" w:hAnsi="宋体"/>
          </w:rPr>
          <w:t>38</w:t>
        </w:r>
        <w:r w:rsidR="002F6762">
          <w:rPr>
            <w:rFonts w:ascii="宋体" w:hAnsi="宋体"/>
          </w:rPr>
          <w:fldChar w:fldCharType="end"/>
        </w:r>
      </w:hyperlink>
    </w:p>
    <w:p w14:paraId="018619CE" w14:textId="77777777" w:rsidR="003E7355" w:rsidRDefault="002F6762">
      <w:pPr>
        <w:snapToGrid w:val="0"/>
        <w:spacing w:line="300" w:lineRule="auto"/>
        <w:rPr>
          <w:rFonts w:ascii="宋体" w:hAnsi="宋体" w:cs="Arial"/>
          <w:bCs/>
          <w:sz w:val="24"/>
        </w:rPr>
      </w:pPr>
      <w:r>
        <w:rPr>
          <w:rFonts w:ascii="宋体" w:hAnsi="宋体" w:cs="Arial"/>
          <w:bCs/>
          <w:caps/>
          <w:sz w:val="24"/>
        </w:rPr>
        <w:fldChar w:fldCharType="end"/>
      </w:r>
      <w:bookmarkEnd w:id="2"/>
    </w:p>
    <w:p w14:paraId="109898A1" w14:textId="77777777" w:rsidR="003E7355" w:rsidRDefault="003E7355">
      <w:pPr>
        <w:spacing w:line="440" w:lineRule="exact"/>
        <w:outlineLvl w:val="0"/>
        <w:rPr>
          <w:rFonts w:ascii="宋体" w:hAnsi="宋体"/>
          <w:b/>
          <w:color w:val="FF0000"/>
          <w:sz w:val="24"/>
        </w:rPr>
        <w:sectPr w:rsidR="003E7355">
          <w:pgSz w:w="11906" w:h="16838"/>
          <w:pgMar w:top="1985" w:right="1474" w:bottom="1474" w:left="1701" w:header="1361" w:footer="1134" w:gutter="0"/>
          <w:pgNumType w:fmt="upperRoman"/>
          <w:cols w:space="425"/>
          <w:docGrid w:type="lines" w:linePitch="312"/>
        </w:sectPr>
      </w:pPr>
      <w:bookmarkStart w:id="4" w:name="_Toc128898817"/>
    </w:p>
    <w:p w14:paraId="49241315" w14:textId="77777777" w:rsidR="003E7355" w:rsidRDefault="002F6762">
      <w:pPr>
        <w:pStyle w:val="1"/>
        <w:spacing w:beforeLines="50" w:before="156" w:afterLines="100" w:after="312" w:line="360" w:lineRule="auto"/>
        <w:jc w:val="center"/>
        <w:rPr>
          <w:rFonts w:ascii="黑体" w:hAnsi="黑体"/>
        </w:rPr>
      </w:pPr>
      <w:bookmarkStart w:id="5" w:name="_Toc229134689"/>
      <w:bookmarkStart w:id="6" w:name="_Toc229136156"/>
      <w:bookmarkStart w:id="7" w:name="_Toc229135343"/>
      <w:bookmarkStart w:id="8" w:name="_Toc229135486"/>
      <w:bookmarkStart w:id="9" w:name="_Toc39862308"/>
      <w:r>
        <w:rPr>
          <w:rFonts w:ascii="黑体" w:hAnsi="黑体" w:hint="eastAsia"/>
        </w:rPr>
        <w:lastRenderedPageBreak/>
        <w:t xml:space="preserve">第1章 </w:t>
      </w:r>
      <w:bookmarkEnd w:id="4"/>
      <w:bookmarkEnd w:id="5"/>
      <w:bookmarkEnd w:id="6"/>
      <w:bookmarkEnd w:id="7"/>
      <w:bookmarkEnd w:id="8"/>
      <w:r>
        <w:rPr>
          <w:rFonts w:ascii="黑体" w:hAnsi="黑体" w:hint="eastAsia"/>
        </w:rPr>
        <w:t>绪论</w:t>
      </w:r>
      <w:bookmarkEnd w:id="9"/>
    </w:p>
    <w:p w14:paraId="07FCF39F" w14:textId="77777777" w:rsidR="003E7355" w:rsidRDefault="002F6762">
      <w:pPr>
        <w:pStyle w:val="20"/>
        <w:spacing w:beforeLines="50" w:before="156" w:after="0" w:line="360" w:lineRule="auto"/>
        <w:outlineLvl w:val="1"/>
      </w:pPr>
      <w:bookmarkStart w:id="10" w:name="_Toc229135344"/>
      <w:bookmarkStart w:id="11" w:name="_Toc128898818"/>
      <w:bookmarkStart w:id="12" w:name="_Toc229136157"/>
      <w:bookmarkStart w:id="13" w:name="_Toc229134690"/>
      <w:bookmarkStart w:id="14" w:name="_Toc229135487"/>
      <w:bookmarkStart w:id="15" w:name="_Toc39862309"/>
      <w:r>
        <w:t xml:space="preserve">1.1 </w:t>
      </w:r>
      <w:bookmarkEnd w:id="10"/>
      <w:bookmarkEnd w:id="11"/>
      <w:bookmarkEnd w:id="12"/>
      <w:bookmarkEnd w:id="13"/>
      <w:bookmarkEnd w:id="14"/>
      <w:r>
        <w:rPr>
          <w:rFonts w:hint="eastAsia"/>
        </w:rPr>
        <w:t>课题研究背景意义</w:t>
      </w:r>
      <w:bookmarkEnd w:id="15"/>
    </w:p>
    <w:p w14:paraId="0E1AD49C" w14:textId="77777777" w:rsidR="003E7355" w:rsidRDefault="002F6762">
      <w:pPr>
        <w:pStyle w:val="afb"/>
      </w:pPr>
      <w:r>
        <w:rPr>
          <w:rFonts w:hint="eastAsia"/>
        </w:rPr>
        <w:t>当人类最开始发明计算机的时候，就在思考如何才能将计算机变得更加智能，来帮助人类完成一些繁琐的工作。现如今，人工智能已经成为了一个非常热门的领域，不仅仅应用在众多活跃的研究课题中，并且也在人们生活的方方面面中也有很多实际的应用。就目前而言，这个领域正在以几何倍的速度飞速发展着，并且在未来也将继续健康发展。正因如此，人们也越来越希望可以通过人工智能来处理一些主观的、非规范性的事物，如目标检测，实例分割等。</w:t>
      </w:r>
    </w:p>
    <w:p w14:paraId="365B20D7" w14:textId="77777777" w:rsidR="003E7355" w:rsidRDefault="002F6762">
      <w:pPr>
        <w:pStyle w:val="afb"/>
        <w:rPr>
          <w:rFonts w:ascii="宋体" w:hAnsi="宋体"/>
        </w:rPr>
      </w:pP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w:t>
      </w:r>
      <w:r>
        <w:rPr>
          <w:rFonts w:ascii="宋体" w:hAnsi="宋体" w:hint="eastAsia"/>
        </w:rPr>
        <w:t>学会这些主观的、非形式化的知识这一问题上，研究人员们首次提出了层次化的概念来帮助计算机从大量的知识、经验中学习所需要的知识。通过构建层次化的结构，层层相关联，使得计算机自主的学习相关的知识、捕获特征，这样借助人脑的工作方式，可以使得计算机通过简单的模型来学习一些较为复杂的特征。这种学习方式因其最终是构造出了一张“深层次”的图，且层与层之间通过简单的规则进行连接，所以被称为深度学习。对于人类而言，很难去根据现实中复杂的事物去总结相关的规律和特征，但是通过深度学习，研究深度神经网络可以让计算机代替人们去寻找一些隐藏在事物内部的本质，通过较为简单的模型提取知识中高度抽象的特征，并将其可视化给人们看，这样便能在现实生活中帮助我们去处理一些人类处理起来较为困难的事情。</w:t>
      </w:r>
    </w:p>
    <w:p w14:paraId="6107AC79" w14:textId="77777777" w:rsidR="003E7355" w:rsidRDefault="002F6762">
      <w:pPr>
        <w:pStyle w:val="afb"/>
      </w:pPr>
      <w:r>
        <w:rPr>
          <w:rFonts w:ascii="宋体" w:hAnsi="宋体" w:hint="eastAsia"/>
        </w:rPr>
        <w:t>自2006年开始，大量的深度神经网络论文被发表，特别是在2012年，Hinton</w:t>
      </w:r>
      <w:r>
        <w:rPr>
          <w:rFonts w:hint="eastAsia"/>
        </w:rPr>
        <w:t>课题组首次参加</w:t>
      </w:r>
      <w:r>
        <w:rPr>
          <w:rFonts w:hint="eastAsia"/>
        </w:rPr>
        <w:t>ImageNet</w:t>
      </w:r>
      <w:r>
        <w:rPr>
          <w:vertAlign w:val="superscript"/>
        </w:rPr>
        <w:fldChar w:fldCharType="begin"/>
      </w:r>
      <w:r>
        <w:rPr>
          <w:vertAlign w:val="superscript"/>
        </w:rPr>
        <w:instrText xml:space="preserve"> </w:instrText>
      </w:r>
      <w:r>
        <w:rPr>
          <w:rFonts w:hint="eastAsia"/>
          <w:vertAlign w:val="superscript"/>
        </w:rPr>
        <w:instrText>REF _Ref39676946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夺得比赛的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w:t>
      </w:r>
      <w:r>
        <w:rPr>
          <w:rFonts w:hint="eastAsia"/>
        </w:rPr>
        <w:lastRenderedPageBreak/>
        <w:t>作为泛身份识别领域的一个基础算法，对之后的人脸识别、步态识别、人群计数、实例分割等任务有着至关重要的作用。所以研究出高效、准确的目标检测算法具有非常重要的意义。</w:t>
      </w:r>
    </w:p>
    <w:p w14:paraId="7E708C06" w14:textId="77777777" w:rsidR="003E7355" w:rsidRDefault="002F6762">
      <w:pPr>
        <w:pStyle w:val="afb"/>
      </w:pP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参数。相比于目前主流的基于锚点框的单阶段网络，无锚点框全卷积单阶段网络做到了设计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十分值得继续深入的探索。</w:t>
      </w:r>
    </w:p>
    <w:p w14:paraId="3EB8BBDD" w14:textId="77777777" w:rsidR="003E7355" w:rsidRDefault="002F6762">
      <w:pPr>
        <w:pStyle w:val="20"/>
        <w:spacing w:beforeLines="50" w:before="156" w:after="0" w:line="360" w:lineRule="auto"/>
        <w:outlineLvl w:val="1"/>
      </w:pPr>
      <w:bookmarkStart w:id="16" w:name="_Toc38453052"/>
      <w:bookmarkStart w:id="17" w:name="_Toc39862310"/>
      <w:bookmarkStart w:id="18" w:name="_Toc229135544"/>
      <w:bookmarkStart w:id="19" w:name="_Toc229135399"/>
      <w:bookmarkStart w:id="20" w:name="_Toc128898878"/>
      <w:bookmarkStart w:id="21" w:name="_Toc229136213"/>
      <w:bookmarkStart w:id="22" w:name="_Toc229134745"/>
      <w:r>
        <w:t xml:space="preserve">1.2 </w:t>
      </w:r>
      <w:r>
        <w:rPr>
          <w:rFonts w:hint="eastAsia"/>
        </w:rPr>
        <w:t>国内外研究现状分析</w:t>
      </w:r>
      <w:bookmarkEnd w:id="16"/>
      <w:bookmarkEnd w:id="17"/>
      <w:r>
        <w:rPr>
          <w:rFonts w:hint="eastAsia"/>
        </w:rPr>
        <w:t xml:space="preserve"> </w:t>
      </w:r>
    </w:p>
    <w:p w14:paraId="500BE686" w14:textId="77777777" w:rsidR="003E7355" w:rsidRDefault="002F6762">
      <w:pPr>
        <w:pStyle w:val="afb"/>
      </w:pP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Pr>
          <w:vertAlign w:val="superscript"/>
        </w:rPr>
        <w:fldChar w:fldCharType="begin"/>
      </w:r>
      <w:r>
        <w:rPr>
          <w:vertAlign w:val="superscript"/>
        </w:rPr>
        <w:instrText xml:space="preserve"> </w:instrText>
      </w:r>
      <w:r>
        <w:rPr>
          <w:rFonts w:hint="eastAsia"/>
          <w:vertAlign w:val="superscript"/>
        </w:rPr>
        <w:instrText>REF _Ref39677086 \r \h</w:instrText>
      </w:r>
      <w:r>
        <w:rPr>
          <w:vertAlign w:val="superscript"/>
        </w:rPr>
        <w:instrText xml:space="preserve">  \* MERGEFORMAT </w:instrText>
      </w:r>
      <w:r>
        <w:rPr>
          <w:vertAlign w:val="superscript"/>
        </w:rPr>
      </w:r>
      <w:r>
        <w:rPr>
          <w:vertAlign w:val="superscript"/>
        </w:rPr>
        <w:fldChar w:fldCharType="separate"/>
      </w:r>
      <w:r>
        <w:rPr>
          <w:vertAlign w:val="superscript"/>
        </w:rPr>
        <w:t>[4]</w:t>
      </w:r>
      <w:r>
        <w:rPr>
          <w:vertAlign w:val="superscript"/>
        </w:rPr>
        <w:fldChar w:fldCharType="end"/>
      </w:r>
      <w:r>
        <w:rPr>
          <w:rFonts w:hint="eastAsia"/>
        </w:rPr>
        <w:t>，都使用金字塔多尺度和遍历滑窗的方式，逐尺度位置判断该尺度该位置处有没有可以识别的目标，非常笨重且耗时长。</w:t>
      </w:r>
    </w:p>
    <w:p w14:paraId="73978954" w14:textId="77777777" w:rsidR="003E7355" w:rsidRDefault="002F6762">
      <w:pPr>
        <w:pStyle w:val="afb"/>
      </w:pPr>
      <w:r>
        <w:rPr>
          <w:rFonts w:hint="eastAsia"/>
        </w:rPr>
        <w:t>锚点框这个概念首次提出是在</w:t>
      </w:r>
      <w:r>
        <w:rPr>
          <w:rFonts w:hint="eastAsia"/>
        </w:rPr>
        <w:t>Faster</w:t>
      </w:r>
      <w:r>
        <w:t xml:space="preserve"> </w:t>
      </w:r>
      <w:r>
        <w:rPr>
          <w:rFonts w:hint="eastAsia"/>
        </w:rPr>
        <w:t>R-CNN</w:t>
      </w:r>
      <w:r>
        <w:rPr>
          <w:vertAlign w:val="superscript"/>
        </w:rPr>
        <w:fldChar w:fldCharType="begin"/>
      </w:r>
      <w:r>
        <w:rPr>
          <w:vertAlign w:val="superscript"/>
        </w:rPr>
        <w:instrText xml:space="preserve"> </w:instrText>
      </w:r>
      <w:r>
        <w:rPr>
          <w:rFonts w:hint="eastAsia"/>
          <w:vertAlign w:val="superscript"/>
        </w:rPr>
        <w:instrText>REF _Ref39677182 \r \h</w:instrText>
      </w:r>
      <w:r>
        <w:rPr>
          <w:vertAlign w:val="superscript"/>
        </w:rPr>
        <w:instrText xml:space="preserve">  \* MERGEFORMAT </w:instrText>
      </w:r>
      <w:r>
        <w:rPr>
          <w:vertAlign w:val="superscript"/>
        </w:rPr>
      </w:r>
      <w:r>
        <w:rPr>
          <w:vertAlign w:val="superscript"/>
        </w:rPr>
        <w:fldChar w:fldCharType="separate"/>
      </w:r>
      <w:r>
        <w:rPr>
          <w:vertAlign w:val="superscript"/>
        </w:rPr>
        <w:t>[5]</w:t>
      </w:r>
      <w:r>
        <w:rPr>
          <w:vertAlign w:val="superscript"/>
        </w:rPr>
        <w:fldChar w:fldCharType="end"/>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177C55E0" w14:textId="77777777" w:rsidR="003E7355" w:rsidRDefault="002F6762">
      <w:pPr>
        <w:pStyle w:val="a6"/>
        <w:spacing w:beforeLines="50" w:before="156" w:line="360" w:lineRule="auto"/>
        <w:outlineLvl w:val="2"/>
        <w:rPr>
          <w:rFonts w:ascii="黑体" w:eastAsia="黑体" w:hAnsi="黑体"/>
          <w:b/>
          <w:bCs/>
        </w:rPr>
      </w:pPr>
      <w:bookmarkStart w:id="23" w:name="_Toc39862311"/>
      <w:bookmarkStart w:id="24" w:name="_Toc38453053"/>
      <w:r>
        <w:rPr>
          <w:rFonts w:ascii="黑体" w:eastAsia="黑体" w:hAnsi="黑体"/>
          <w:b/>
          <w:bCs/>
        </w:rPr>
        <w:t xml:space="preserve">1.2.1 </w:t>
      </w:r>
      <w:r>
        <w:rPr>
          <w:rFonts w:ascii="黑体" w:eastAsia="黑体" w:hAnsi="黑体" w:hint="eastAsia"/>
          <w:b/>
          <w:bCs/>
        </w:rPr>
        <w:t>基于锚点框目标检测算法</w:t>
      </w:r>
      <w:bookmarkEnd w:id="23"/>
      <w:bookmarkEnd w:id="24"/>
    </w:p>
    <w:p w14:paraId="17F73DAE" w14:textId="77777777" w:rsidR="003E7355" w:rsidRDefault="002F6762">
      <w:pPr>
        <w:pStyle w:val="afb"/>
      </w:pP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030604BF" w14:textId="77777777" w:rsidR="003E7355" w:rsidRDefault="002F6762">
      <w:pPr>
        <w:pStyle w:val="afb"/>
      </w:pP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lastRenderedPageBreak/>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w:t>
      </w:r>
      <w:r>
        <w:rPr>
          <w:rFonts w:ascii="宋体" w:hAnsi="宋体" w:hint="eastAsia"/>
        </w:rPr>
        <w:t>大小(见</w:t>
      </w:r>
      <w:r>
        <w:rPr>
          <w:rStyle w:val="afa"/>
          <w:rFonts w:ascii="宋体" w:hAnsi="宋体"/>
        </w:rPr>
        <w:fldChar w:fldCharType="begin"/>
      </w:r>
      <w:r>
        <w:rPr>
          <w:rFonts w:ascii="宋体" w:hAnsi="宋体"/>
        </w:rPr>
        <w:instrText xml:space="preserve"> </w:instrText>
      </w:r>
      <w:r>
        <w:rPr>
          <w:rFonts w:ascii="宋体" w:hAnsi="宋体" w:hint="eastAsia"/>
        </w:rPr>
        <w:instrText>REF _Ref39864207 \h</w:instrText>
      </w:r>
      <w:r>
        <w:rPr>
          <w:rFonts w:ascii="宋体" w:hAnsi="宋体"/>
        </w:rPr>
        <w:instrText xml:space="preserve"> </w:instrText>
      </w:r>
      <w:r>
        <w:rPr>
          <w:rStyle w:val="afa"/>
          <w:rFonts w:ascii="宋体" w:hAnsi="宋体"/>
        </w:rPr>
      </w:r>
      <w:r>
        <w:rPr>
          <w:rStyle w:val="afa"/>
          <w:rFonts w:ascii="宋体" w:hAnsi="宋体"/>
        </w:rPr>
        <w:fldChar w:fldCharType="separate"/>
      </w:r>
      <w:r>
        <w:rPr>
          <w:rFonts w:hint="eastAsia"/>
        </w:rPr>
        <w:t>表</w:t>
      </w:r>
      <w:r>
        <w:rPr>
          <w:rFonts w:hint="eastAsia"/>
        </w:rPr>
        <w:t>1-</w:t>
      </w:r>
      <w:r>
        <w:t>1</w:t>
      </w:r>
      <w:r>
        <w:rPr>
          <w:rStyle w:val="afa"/>
          <w:rFonts w:ascii="宋体" w:hAnsi="宋体"/>
        </w:rPr>
        <w:fldChar w:fldCharType="end"/>
      </w:r>
      <w:r>
        <w:rPr>
          <w:rFonts w:ascii="宋体" w:hAnsi="宋体"/>
        </w:rPr>
        <w:t>)</w:t>
      </w:r>
      <w:r>
        <w:rPr>
          <w:rFonts w:ascii="宋体" w:hAnsi="宋体" w:hint="eastAsia"/>
        </w:rPr>
        <w:t>显示</w:t>
      </w:r>
      <w:r>
        <w:rPr>
          <w:rFonts w:hint="eastAsia"/>
        </w:rPr>
        <w:t>，这</w:t>
      </w:r>
      <w:r>
        <w:rPr>
          <w:rFonts w:hint="eastAsia"/>
        </w:rPr>
        <w:t>9</w:t>
      </w:r>
      <w:r>
        <w:rPr>
          <w:rFonts w:hint="eastAsia"/>
        </w:rPr>
        <w:t>个固定的锚点框大约能覆盖到边长</w:t>
      </w:r>
      <w:r>
        <w:rPr>
          <w:rFonts w:hint="eastAsia"/>
        </w:rPr>
        <w:t>70~768</w:t>
      </w:r>
      <w:r>
        <w:rPr>
          <w:rFonts w:hint="eastAsia"/>
        </w:rPr>
        <w:t>的目标。</w:t>
      </w:r>
    </w:p>
    <w:p w14:paraId="18F0C045" w14:textId="77777777" w:rsidR="003E7355" w:rsidRDefault="003E7355">
      <w:pPr>
        <w:pStyle w:val="a6"/>
        <w:jc w:val="both"/>
      </w:pPr>
    </w:p>
    <w:p w14:paraId="670CE957" w14:textId="77777777" w:rsidR="003E7355" w:rsidRDefault="002F6762">
      <w:pPr>
        <w:pStyle w:val="afc"/>
      </w:pPr>
      <w:bookmarkStart w:id="25" w:name="_Ref39864207"/>
      <w:r>
        <w:rPr>
          <w:rFonts w:hint="eastAsia"/>
        </w:rPr>
        <w:t>表</w:t>
      </w:r>
      <w:r>
        <w:rPr>
          <w:rFonts w:hint="eastAsia"/>
        </w:rPr>
        <w:t>1-</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t>1</w:t>
      </w:r>
      <w:r>
        <w:fldChar w:fldCharType="end"/>
      </w:r>
      <w:bookmarkEnd w:id="25"/>
      <w:r>
        <w:t xml:space="preserve"> </w:t>
      </w:r>
      <w:r>
        <w:rPr>
          <w:rFonts w:hint="eastAsia"/>
        </w:rPr>
        <w:t>不同锚点框对应平均区域大小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3E7355" w14:paraId="56308829" w14:textId="77777777">
        <w:tc>
          <w:tcPr>
            <w:tcW w:w="4360" w:type="dxa"/>
            <w:tcBorders>
              <w:top w:val="single" w:sz="12" w:space="0" w:color="auto"/>
              <w:bottom w:val="single" w:sz="6" w:space="0" w:color="auto"/>
            </w:tcBorders>
          </w:tcPr>
          <w:p w14:paraId="75608A04" w14:textId="77777777" w:rsidR="003E7355" w:rsidRDefault="002F6762">
            <w:pPr>
              <w:pStyle w:val="a6"/>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139BAC60" w14:textId="77777777" w:rsidR="003E7355" w:rsidRDefault="002F6762">
            <w:pPr>
              <w:pStyle w:val="a6"/>
              <w:spacing w:line="300" w:lineRule="auto"/>
              <w:jc w:val="center"/>
              <w:rPr>
                <w:sz w:val="21"/>
                <w:szCs w:val="20"/>
              </w:rPr>
            </w:pPr>
            <w:r>
              <w:rPr>
                <w:rFonts w:hint="eastAsia"/>
              </w:rPr>
              <w:t>平均区域大小</w:t>
            </w:r>
          </w:p>
        </w:tc>
      </w:tr>
      <w:tr w:rsidR="003E7355" w14:paraId="0F19CBC9" w14:textId="77777777">
        <w:tc>
          <w:tcPr>
            <w:tcW w:w="4360" w:type="dxa"/>
            <w:tcBorders>
              <w:top w:val="single" w:sz="6" w:space="0" w:color="auto"/>
            </w:tcBorders>
          </w:tcPr>
          <w:p w14:paraId="1EE469F5" w14:textId="77777777" w:rsidR="003E7355" w:rsidRDefault="002F6762">
            <w:pPr>
              <w:pStyle w:val="a6"/>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3BC1A669" w14:textId="77777777" w:rsidR="003E7355" w:rsidRDefault="002F6762">
            <w:pPr>
              <w:pStyle w:val="a6"/>
              <w:spacing w:line="300" w:lineRule="auto"/>
              <w:jc w:val="center"/>
              <w:rPr>
                <w:sz w:val="21"/>
                <w:szCs w:val="20"/>
              </w:rPr>
            </w:pPr>
            <w:r>
              <w:rPr>
                <w:rFonts w:hint="eastAsia"/>
              </w:rPr>
              <w:t>1</w:t>
            </w:r>
            <w:r>
              <w:t>88</w:t>
            </w:r>
            <w:r>
              <w:rPr>
                <w:rFonts w:hint="eastAsia"/>
              </w:rPr>
              <w:t>×</w:t>
            </w:r>
            <w:r>
              <w:rPr>
                <w:rFonts w:hint="eastAsia"/>
              </w:rPr>
              <w:t>1</w:t>
            </w:r>
            <w:r>
              <w:t>11</w:t>
            </w:r>
          </w:p>
        </w:tc>
      </w:tr>
      <w:tr w:rsidR="003E7355" w14:paraId="6B365E2D" w14:textId="77777777">
        <w:tc>
          <w:tcPr>
            <w:tcW w:w="4360" w:type="dxa"/>
          </w:tcPr>
          <w:p w14:paraId="6BAB95FD" w14:textId="77777777" w:rsidR="003E7355" w:rsidRDefault="002F6762">
            <w:pPr>
              <w:pStyle w:val="a6"/>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30A5FF0D" w14:textId="77777777" w:rsidR="003E7355" w:rsidRDefault="002F6762">
            <w:pPr>
              <w:pStyle w:val="a6"/>
              <w:spacing w:line="300" w:lineRule="auto"/>
              <w:jc w:val="center"/>
              <w:rPr>
                <w:sz w:val="21"/>
                <w:szCs w:val="20"/>
              </w:rPr>
            </w:pPr>
            <w:r>
              <w:rPr>
                <w:rFonts w:hint="eastAsia"/>
              </w:rPr>
              <w:t>1</w:t>
            </w:r>
            <w:r>
              <w:t>13</w:t>
            </w:r>
            <w:r>
              <w:rPr>
                <w:rFonts w:hint="eastAsia"/>
              </w:rPr>
              <w:t>×</w:t>
            </w:r>
            <w:r>
              <w:rPr>
                <w:rFonts w:hint="eastAsia"/>
              </w:rPr>
              <w:t>1</w:t>
            </w:r>
            <w:r>
              <w:t>14</w:t>
            </w:r>
          </w:p>
        </w:tc>
      </w:tr>
      <w:tr w:rsidR="003E7355" w14:paraId="2BF2FA1D" w14:textId="77777777">
        <w:tc>
          <w:tcPr>
            <w:tcW w:w="4360" w:type="dxa"/>
          </w:tcPr>
          <w:p w14:paraId="1FC7D6FE" w14:textId="77777777" w:rsidR="003E7355" w:rsidRDefault="002F6762">
            <w:pPr>
              <w:pStyle w:val="a6"/>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508F7E74" w14:textId="77777777" w:rsidR="003E7355" w:rsidRDefault="002F6762">
            <w:pPr>
              <w:pStyle w:val="a6"/>
              <w:spacing w:line="300" w:lineRule="auto"/>
              <w:jc w:val="center"/>
              <w:rPr>
                <w:sz w:val="21"/>
                <w:szCs w:val="20"/>
              </w:rPr>
            </w:pPr>
            <w:r>
              <w:rPr>
                <w:rFonts w:hint="eastAsia"/>
              </w:rPr>
              <w:t>7</w:t>
            </w:r>
            <w:r>
              <w:t>0</w:t>
            </w:r>
            <w:r>
              <w:rPr>
                <w:rFonts w:hint="eastAsia"/>
              </w:rPr>
              <w:t>×</w:t>
            </w:r>
            <w:r>
              <w:rPr>
                <w:rFonts w:hint="eastAsia"/>
              </w:rPr>
              <w:t>9</w:t>
            </w:r>
            <w:r>
              <w:t>2</w:t>
            </w:r>
          </w:p>
        </w:tc>
      </w:tr>
      <w:tr w:rsidR="003E7355" w14:paraId="170C7837" w14:textId="77777777">
        <w:tc>
          <w:tcPr>
            <w:tcW w:w="4360" w:type="dxa"/>
          </w:tcPr>
          <w:p w14:paraId="2371F970"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2:1</w:t>
            </w:r>
          </w:p>
        </w:tc>
        <w:tc>
          <w:tcPr>
            <w:tcW w:w="4361" w:type="dxa"/>
          </w:tcPr>
          <w:p w14:paraId="667AFB6D" w14:textId="77777777" w:rsidR="003E7355" w:rsidRDefault="002F6762">
            <w:pPr>
              <w:pStyle w:val="a6"/>
              <w:spacing w:line="300" w:lineRule="auto"/>
              <w:jc w:val="center"/>
              <w:rPr>
                <w:sz w:val="21"/>
                <w:szCs w:val="20"/>
              </w:rPr>
            </w:pPr>
            <w:r>
              <w:rPr>
                <w:rFonts w:hint="eastAsia"/>
              </w:rPr>
              <w:t>4</w:t>
            </w:r>
            <w:r>
              <w:t>16</w:t>
            </w:r>
            <w:r>
              <w:rPr>
                <w:rFonts w:hint="eastAsia"/>
              </w:rPr>
              <w:t>×</w:t>
            </w:r>
            <w:r>
              <w:rPr>
                <w:rFonts w:hint="eastAsia"/>
              </w:rPr>
              <w:t>2</w:t>
            </w:r>
            <w:r>
              <w:t>29</w:t>
            </w:r>
          </w:p>
        </w:tc>
      </w:tr>
      <w:tr w:rsidR="003E7355" w14:paraId="780E5989" w14:textId="77777777">
        <w:tc>
          <w:tcPr>
            <w:tcW w:w="4360" w:type="dxa"/>
          </w:tcPr>
          <w:p w14:paraId="546C93DF"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1:1</w:t>
            </w:r>
          </w:p>
        </w:tc>
        <w:tc>
          <w:tcPr>
            <w:tcW w:w="4361" w:type="dxa"/>
          </w:tcPr>
          <w:p w14:paraId="6471AD33" w14:textId="77777777" w:rsidR="003E7355" w:rsidRDefault="002F6762">
            <w:pPr>
              <w:pStyle w:val="a6"/>
              <w:spacing w:line="300" w:lineRule="auto"/>
              <w:jc w:val="center"/>
              <w:rPr>
                <w:sz w:val="21"/>
                <w:szCs w:val="20"/>
              </w:rPr>
            </w:pPr>
            <w:r>
              <w:rPr>
                <w:rFonts w:hint="eastAsia"/>
              </w:rPr>
              <w:t>2</w:t>
            </w:r>
            <w:r>
              <w:t>61</w:t>
            </w:r>
            <w:r>
              <w:rPr>
                <w:rFonts w:hint="eastAsia"/>
              </w:rPr>
              <w:t>×</w:t>
            </w:r>
            <w:r>
              <w:rPr>
                <w:rFonts w:hint="eastAsia"/>
              </w:rPr>
              <w:t>2</w:t>
            </w:r>
            <w:r>
              <w:t>84</w:t>
            </w:r>
          </w:p>
        </w:tc>
      </w:tr>
      <w:tr w:rsidR="003E7355" w14:paraId="2CD85630" w14:textId="77777777">
        <w:tc>
          <w:tcPr>
            <w:tcW w:w="4360" w:type="dxa"/>
          </w:tcPr>
          <w:p w14:paraId="598DDF12"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1:2</w:t>
            </w:r>
          </w:p>
        </w:tc>
        <w:tc>
          <w:tcPr>
            <w:tcW w:w="4361" w:type="dxa"/>
          </w:tcPr>
          <w:p w14:paraId="32B38A95" w14:textId="77777777" w:rsidR="003E7355" w:rsidRDefault="002F6762">
            <w:pPr>
              <w:pStyle w:val="a6"/>
              <w:spacing w:line="300" w:lineRule="auto"/>
              <w:jc w:val="center"/>
              <w:rPr>
                <w:sz w:val="21"/>
                <w:szCs w:val="20"/>
              </w:rPr>
            </w:pPr>
            <w:r>
              <w:rPr>
                <w:rFonts w:hint="eastAsia"/>
              </w:rPr>
              <w:t>1</w:t>
            </w:r>
            <w:r>
              <w:t>74</w:t>
            </w:r>
            <w:r>
              <w:rPr>
                <w:rFonts w:hint="eastAsia"/>
              </w:rPr>
              <w:t>×</w:t>
            </w:r>
            <w:r>
              <w:rPr>
                <w:rFonts w:hint="eastAsia"/>
              </w:rPr>
              <w:t>3</w:t>
            </w:r>
            <w:r>
              <w:t>32</w:t>
            </w:r>
          </w:p>
        </w:tc>
      </w:tr>
      <w:tr w:rsidR="003E7355" w14:paraId="50068C46" w14:textId="77777777">
        <w:tc>
          <w:tcPr>
            <w:tcW w:w="4360" w:type="dxa"/>
          </w:tcPr>
          <w:p w14:paraId="026F4409" w14:textId="77777777" w:rsidR="003E7355" w:rsidRDefault="002F6762">
            <w:pPr>
              <w:pStyle w:val="a6"/>
              <w:spacing w:line="300" w:lineRule="auto"/>
              <w:jc w:val="center"/>
              <w:rPr>
                <w:sz w:val="21"/>
                <w:szCs w:val="20"/>
              </w:rPr>
            </w:pPr>
            <w:r>
              <w:t>512</w:t>
            </w:r>
            <w:r>
              <w:rPr>
                <w:rFonts w:hint="eastAsia"/>
              </w:rPr>
              <w:t>²</w:t>
            </w:r>
            <w:r>
              <w:rPr>
                <w:rFonts w:hint="eastAsia"/>
              </w:rPr>
              <w:t>,</w:t>
            </w:r>
            <w:r>
              <w:t xml:space="preserve"> 2:1</w:t>
            </w:r>
          </w:p>
        </w:tc>
        <w:tc>
          <w:tcPr>
            <w:tcW w:w="4361" w:type="dxa"/>
          </w:tcPr>
          <w:p w14:paraId="0191C386" w14:textId="77777777" w:rsidR="003E7355" w:rsidRDefault="002F6762">
            <w:pPr>
              <w:pStyle w:val="a6"/>
              <w:spacing w:line="300" w:lineRule="auto"/>
              <w:jc w:val="center"/>
              <w:rPr>
                <w:sz w:val="21"/>
                <w:szCs w:val="20"/>
              </w:rPr>
            </w:pPr>
            <w:r>
              <w:rPr>
                <w:rFonts w:hint="eastAsia"/>
              </w:rPr>
              <w:t>7</w:t>
            </w:r>
            <w:r>
              <w:t>68</w:t>
            </w:r>
            <w:r>
              <w:rPr>
                <w:rFonts w:hint="eastAsia"/>
              </w:rPr>
              <w:t>×</w:t>
            </w:r>
            <w:r>
              <w:rPr>
                <w:rFonts w:hint="eastAsia"/>
              </w:rPr>
              <w:t>4</w:t>
            </w:r>
            <w:r>
              <w:t>37</w:t>
            </w:r>
          </w:p>
        </w:tc>
      </w:tr>
      <w:tr w:rsidR="003E7355" w14:paraId="1752E3EA" w14:textId="77777777">
        <w:tc>
          <w:tcPr>
            <w:tcW w:w="4360" w:type="dxa"/>
          </w:tcPr>
          <w:p w14:paraId="26404ACB" w14:textId="77777777" w:rsidR="003E7355" w:rsidRDefault="002F6762">
            <w:pPr>
              <w:pStyle w:val="a6"/>
              <w:spacing w:line="300" w:lineRule="auto"/>
              <w:jc w:val="center"/>
            </w:pPr>
            <w:r>
              <w:t>512</w:t>
            </w:r>
            <w:r>
              <w:rPr>
                <w:rFonts w:hint="eastAsia"/>
              </w:rPr>
              <w:t>²</w:t>
            </w:r>
            <w:r>
              <w:rPr>
                <w:rFonts w:hint="eastAsia"/>
              </w:rPr>
              <w:t>,</w:t>
            </w:r>
            <w:r>
              <w:t xml:space="preserve"> 1:1</w:t>
            </w:r>
          </w:p>
        </w:tc>
        <w:tc>
          <w:tcPr>
            <w:tcW w:w="4361" w:type="dxa"/>
          </w:tcPr>
          <w:p w14:paraId="0B820DAA" w14:textId="77777777" w:rsidR="003E7355" w:rsidRDefault="002F6762">
            <w:pPr>
              <w:pStyle w:val="a6"/>
              <w:spacing w:line="300" w:lineRule="auto"/>
              <w:jc w:val="center"/>
            </w:pPr>
            <w:r>
              <w:rPr>
                <w:rFonts w:hint="eastAsia"/>
              </w:rPr>
              <w:t>4</w:t>
            </w:r>
            <w:r>
              <w:t>99</w:t>
            </w:r>
            <w:r>
              <w:rPr>
                <w:rFonts w:hint="eastAsia"/>
              </w:rPr>
              <w:t>×</w:t>
            </w:r>
            <w:r>
              <w:rPr>
                <w:rFonts w:hint="eastAsia"/>
              </w:rPr>
              <w:t>5</w:t>
            </w:r>
            <w:r>
              <w:t>01</w:t>
            </w:r>
          </w:p>
        </w:tc>
      </w:tr>
      <w:tr w:rsidR="003E7355" w14:paraId="3BE0E47D" w14:textId="77777777">
        <w:tc>
          <w:tcPr>
            <w:tcW w:w="4360" w:type="dxa"/>
            <w:tcBorders>
              <w:bottom w:val="single" w:sz="12" w:space="0" w:color="auto"/>
            </w:tcBorders>
          </w:tcPr>
          <w:p w14:paraId="61FE417A" w14:textId="77777777" w:rsidR="003E7355" w:rsidRDefault="002F6762">
            <w:pPr>
              <w:pStyle w:val="a6"/>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7222CB5F" w14:textId="77777777" w:rsidR="003E7355" w:rsidRDefault="002F6762">
            <w:pPr>
              <w:pStyle w:val="a6"/>
              <w:spacing w:line="300" w:lineRule="auto"/>
              <w:jc w:val="center"/>
            </w:pPr>
            <w:r>
              <w:rPr>
                <w:rFonts w:hint="eastAsia"/>
              </w:rPr>
              <w:t>3</w:t>
            </w:r>
            <w:r>
              <w:t>55</w:t>
            </w:r>
            <w:r>
              <w:rPr>
                <w:rFonts w:hint="eastAsia"/>
              </w:rPr>
              <w:t>×</w:t>
            </w:r>
            <w:r>
              <w:rPr>
                <w:rFonts w:hint="eastAsia"/>
              </w:rPr>
              <w:t>7</w:t>
            </w:r>
            <w:r>
              <w:t>15</w:t>
            </w:r>
          </w:p>
        </w:tc>
      </w:tr>
    </w:tbl>
    <w:p w14:paraId="3DAA5552" w14:textId="77777777" w:rsidR="003E7355" w:rsidRDefault="003E7355">
      <w:pPr>
        <w:spacing w:line="440" w:lineRule="exact"/>
      </w:pPr>
    </w:p>
    <w:p w14:paraId="4A97F052" w14:textId="77777777" w:rsidR="003E7355" w:rsidRDefault="002F6762">
      <w:pPr>
        <w:pStyle w:val="afb"/>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Pr>
          <w:rFonts w:hint="eastAsia"/>
        </w:rPr>
        <w:t>的高度。这样的识别精度在当时众多算法框架中是非常高的，从这之后锚点框技术也广泛应用在众多的目标检测框架中，也都取得了很优异的效果。</w:t>
      </w:r>
    </w:p>
    <w:p w14:paraId="41EB6935" w14:textId="77777777" w:rsidR="003E7355" w:rsidRDefault="002F6762">
      <w:pPr>
        <w:pStyle w:val="afb"/>
      </w:pPr>
      <w:r>
        <w:rPr>
          <w:rFonts w:hint="eastAsia"/>
        </w:rPr>
        <w:t>在</w:t>
      </w:r>
      <w:r>
        <w:rPr>
          <w:rFonts w:hint="eastAsia"/>
        </w:rPr>
        <w:t>2016</w:t>
      </w:r>
      <w:r>
        <w:rPr>
          <w:rFonts w:hint="eastAsia"/>
        </w:rPr>
        <w:t>年</w:t>
      </w:r>
      <w:r>
        <w:rPr>
          <w:rFonts w:hint="eastAsia"/>
        </w:rPr>
        <w:t>ECCV</w:t>
      </w:r>
      <w:r>
        <w:rPr>
          <w:rFonts w:hint="eastAsia"/>
        </w:rPr>
        <w:t>上发表的</w:t>
      </w:r>
      <w:r>
        <w:rPr>
          <w:rFonts w:hint="eastAsia"/>
        </w:rPr>
        <w:t>SSD</w:t>
      </w:r>
      <w:r>
        <w:rPr>
          <w:vertAlign w:val="superscript"/>
        </w:rPr>
        <w:fldChar w:fldCharType="begin"/>
      </w:r>
      <w:r>
        <w:rPr>
          <w:vertAlign w:val="superscript"/>
        </w:rPr>
        <w:instrText xml:space="preserve"> </w:instrText>
      </w:r>
      <w:r>
        <w:rPr>
          <w:rFonts w:hint="eastAsia"/>
          <w:vertAlign w:val="superscript"/>
        </w:rPr>
        <w:instrText>REF _Ref39677229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框架的作者认为仅仅只靠同一层特征图上的多个锚点框进行回归的话，检测的精度还远远不够，因为有很大可能这一层上所有预置的锚点框和目标框的交并比都很小，这样一来训练误差就会很大。</w:t>
      </w:r>
      <w:r>
        <w:rPr>
          <w:rFonts w:hint="eastAsia"/>
        </w:rPr>
        <w:t>SSD</w:t>
      </w:r>
      <w:r>
        <w:rPr>
          <w:rFonts w:hint="eastAsia"/>
        </w:rPr>
        <w:t>通过设置多个特征层级上的锚点框，计算其相关的交并比，去找到与目标框的尺寸、位置最接近的一批锚点框，这样在训练时也能达到最好的准确度。</w:t>
      </w:r>
    </w:p>
    <w:p w14:paraId="7F2FF3E9" w14:textId="77777777" w:rsidR="003E7355" w:rsidRDefault="002F6762">
      <w:pPr>
        <w:pStyle w:val="afb"/>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w:t>
      </w:r>
      <w:r>
        <w:rPr>
          <w:rFonts w:hint="eastAsia"/>
        </w:rPr>
        <w:lastRenderedPageBreak/>
        <w:t>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个特征图共计</w:t>
      </w:r>
      <w:r>
        <w:rPr>
          <w:rFonts w:hint="eastAsia"/>
        </w:rPr>
        <w:t>8732</w:t>
      </w:r>
      <w:r>
        <w:rPr>
          <w:rFonts w:hint="eastAsia"/>
        </w:rPr>
        <w:t>个锚点框，并且相对于</w:t>
      </w:r>
      <w:r>
        <w:rPr>
          <w:rFonts w:hint="eastAsia"/>
        </w:rPr>
        <w:t>Faster</w:t>
      </w:r>
      <w:r>
        <w:t xml:space="preserve"> </w:t>
      </w:r>
      <w:r>
        <w:rPr>
          <w:rFonts w:hint="eastAsia"/>
        </w:rPr>
        <w:t>R-CNN</w:t>
      </w:r>
      <w:r>
        <w:rPr>
          <w:rFonts w:hint="eastAsia"/>
        </w:rPr>
        <w:t>而言，锚点框设置更加合理，小尺度锚点框多且密，大尺度锚点框少且疏。最终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Pr>
          <w:rFonts w:hint="eastAsia"/>
        </w:rPr>
        <w:t>。</w:t>
      </w:r>
      <w:r>
        <w:rPr>
          <w:rFonts w:hint="eastAsia"/>
        </w:rPr>
        <w:t xml:space="preserve"> </w:t>
      </w:r>
    </w:p>
    <w:p w14:paraId="6DAD33CB" w14:textId="77777777" w:rsidR="003E7355" w:rsidRDefault="002F6762">
      <w:pPr>
        <w:pStyle w:val="a6"/>
        <w:spacing w:beforeLines="50" w:before="156" w:line="360" w:lineRule="auto"/>
        <w:outlineLvl w:val="2"/>
        <w:rPr>
          <w:rFonts w:ascii="黑体" w:eastAsia="黑体" w:hAnsi="黑体"/>
          <w:b/>
          <w:bCs/>
        </w:rPr>
      </w:pPr>
      <w:bookmarkStart w:id="26" w:name="_Toc39862312"/>
      <w:bookmarkStart w:id="27" w:name="_Toc38453054"/>
      <w:r>
        <w:rPr>
          <w:rFonts w:ascii="黑体" w:eastAsia="黑体" w:hAnsi="黑体"/>
          <w:b/>
          <w:bCs/>
        </w:rPr>
        <w:t xml:space="preserve">1.2.2 </w:t>
      </w:r>
      <w:r>
        <w:rPr>
          <w:rFonts w:ascii="黑体" w:eastAsia="黑体" w:hAnsi="黑体" w:hint="eastAsia"/>
          <w:b/>
          <w:bCs/>
        </w:rPr>
        <w:t>无锚点框目标检测算法</w:t>
      </w:r>
      <w:bookmarkEnd w:id="26"/>
      <w:bookmarkEnd w:id="27"/>
    </w:p>
    <w:p w14:paraId="28A8E038" w14:textId="77777777" w:rsidR="003E7355" w:rsidRDefault="002F6762">
      <w:pPr>
        <w:pStyle w:val="afb"/>
      </w:pP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Pr>
          <w:vertAlign w:val="superscript"/>
        </w:rPr>
        <w:fldChar w:fldCharType="begin"/>
      </w:r>
      <w:r>
        <w:rPr>
          <w:vertAlign w:val="superscript"/>
        </w:rPr>
        <w:instrText xml:space="preserve"> </w:instrText>
      </w:r>
      <w:r>
        <w:rPr>
          <w:rFonts w:hint="eastAsia"/>
          <w:vertAlign w:val="superscript"/>
        </w:rPr>
        <w:instrText>REF _Ref39677267 \r \h</w:instrText>
      </w:r>
      <w:r>
        <w:rPr>
          <w:vertAlign w:val="superscript"/>
        </w:rPr>
        <w:instrText xml:space="preserve">  \* MERGEFORMAT </w:instrText>
      </w:r>
      <w:r>
        <w:rPr>
          <w:vertAlign w:val="superscript"/>
        </w:rPr>
      </w:r>
      <w:r>
        <w:rPr>
          <w:vertAlign w:val="superscript"/>
        </w:rPr>
        <w:fldChar w:fldCharType="separate"/>
      </w:r>
      <w:r>
        <w:rPr>
          <w:vertAlign w:val="superscript"/>
        </w:rPr>
        <w:t>[8]</w:t>
      </w:r>
      <w:r>
        <w:rPr>
          <w:vertAlign w:val="superscript"/>
        </w:rPr>
        <w:fldChar w:fldCharType="end"/>
      </w:r>
      <w:r>
        <w:rPr>
          <w:rFonts w:hint="eastAsia"/>
        </w:rPr>
        <w:t>开始，无锚点框的目标检测模型就开始层出不穷，最近更是达到了井喷的状态，宣告无锚点框目标检测算法开始在目标检测领域占有一席之地。</w:t>
      </w:r>
    </w:p>
    <w:p w14:paraId="71AE865A" w14:textId="77777777" w:rsidR="003E7355" w:rsidRDefault="002F6762">
      <w:pPr>
        <w:pStyle w:val="afb"/>
      </w:pP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Pr>
          <w:vertAlign w:val="superscript"/>
        </w:rPr>
        <w:fldChar w:fldCharType="begin"/>
      </w:r>
      <w:r>
        <w:rPr>
          <w:vertAlign w:val="superscript"/>
        </w:rPr>
        <w:instrText xml:space="preserve"> </w:instrText>
      </w:r>
      <w:r>
        <w:rPr>
          <w:rFonts w:hint="eastAsia"/>
          <w:vertAlign w:val="superscript"/>
        </w:rPr>
        <w:instrText>REF _Ref39677303 \r \h</w:instrText>
      </w:r>
      <w:r>
        <w:rPr>
          <w:vertAlign w:val="superscript"/>
        </w:rPr>
        <w:instrText xml:space="preserve">  \* MERGEFORMAT </w:instrText>
      </w:r>
      <w:r>
        <w:rPr>
          <w:vertAlign w:val="superscript"/>
        </w:rPr>
      </w:r>
      <w:r>
        <w:rPr>
          <w:vertAlign w:val="superscript"/>
        </w:rPr>
        <w:fldChar w:fldCharType="separate"/>
      </w:r>
      <w:r>
        <w:rPr>
          <w:vertAlign w:val="superscript"/>
        </w:rPr>
        <w:t>[7]</w:t>
      </w:r>
      <w:r>
        <w:rPr>
          <w:vertAlign w:val="superscript"/>
        </w:rPr>
        <w:fldChar w:fldCharType="end"/>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Pr>
          <w:rFonts w:hint="eastAsia"/>
        </w:rPr>
        <w:t>和</w:t>
      </w:r>
      <w:r>
        <w:rPr>
          <w:rFonts w:hint="eastAsia"/>
        </w:rPr>
        <w:t>57.9%</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较差，但是综合检测效果和处理速度而言，相较于同时期的检测器还是很优异的。</w:t>
      </w:r>
    </w:p>
    <w:p w14:paraId="4F652BDF" w14:textId="77777777" w:rsidR="003E7355" w:rsidRDefault="002F6762">
      <w:pPr>
        <w:pStyle w:val="afb"/>
      </w:pP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提取特征，之后分出两个单独的模块用来得到左上角角点和右下角角点的类别分类，并找到每个目标的一对关键点，以及减少基于坐标回算目标位置时的偏置。通过所得到的这些信息来进行训练，最终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Pr>
          <w:rFonts w:hint="eastAsia"/>
        </w:rPr>
        <w:t>的好成绩，也同时为无锚点框目标检测算法框架打开了一扇大门。</w:t>
      </w:r>
    </w:p>
    <w:p w14:paraId="7750E98B" w14:textId="77777777" w:rsidR="003E7355" w:rsidRDefault="002F6762">
      <w:pPr>
        <w:pStyle w:val="20"/>
        <w:spacing w:beforeLines="50" w:before="156" w:after="0" w:line="360" w:lineRule="auto"/>
        <w:outlineLvl w:val="1"/>
      </w:pPr>
      <w:bookmarkStart w:id="28" w:name="_Toc39862313"/>
      <w:bookmarkStart w:id="29" w:name="_Toc38453055"/>
      <w:r>
        <w:lastRenderedPageBreak/>
        <w:t xml:space="preserve">1.3 </w:t>
      </w:r>
      <w:r>
        <w:rPr>
          <w:rFonts w:hint="eastAsia"/>
        </w:rPr>
        <w:t>研究内容和主要工作</w:t>
      </w:r>
      <w:bookmarkEnd w:id="28"/>
      <w:bookmarkEnd w:id="29"/>
    </w:p>
    <w:p w14:paraId="761C6A09" w14:textId="77777777" w:rsidR="003E7355" w:rsidRDefault="002F6762">
      <w:pPr>
        <w:pStyle w:val="afb"/>
      </w:pP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r>
        <w:rPr>
          <w:rFonts w:hint="eastAsia"/>
        </w:rPr>
        <w:t>AP</w:t>
      </w:r>
      <w:r>
        <w:rPr>
          <w:rFonts w:hint="eastAsia"/>
        </w:rPr>
        <w:t>、</w:t>
      </w:r>
      <w:r>
        <w:rPr>
          <w:rFonts w:hint="eastAsia"/>
        </w:rPr>
        <w:t>AR</w:t>
      </w:r>
      <w:r>
        <w:rPr>
          <w:rFonts w:hint="eastAsia"/>
        </w:rPr>
        <w:t>等模型评估指标计算方式，以便对搭建好的网络模型进行评估。</w:t>
      </w:r>
    </w:p>
    <w:p w14:paraId="3B1CD4E1" w14:textId="77777777" w:rsidR="003E7355" w:rsidRDefault="002F6762">
      <w:pPr>
        <w:pStyle w:val="afb"/>
      </w:pPr>
      <w:r>
        <w:rPr>
          <w:rFonts w:hint="eastAsia"/>
        </w:rPr>
        <w:t>本文完成工作如下：</w:t>
      </w:r>
    </w:p>
    <w:p w14:paraId="5C1F8E15" w14:textId="77777777" w:rsidR="003E7355" w:rsidRDefault="002F6762">
      <w:pPr>
        <w:pStyle w:val="a6"/>
        <w:widowControl/>
        <w:numPr>
          <w:ilvl w:val="0"/>
          <w:numId w:val="1"/>
        </w:numPr>
        <w:jc w:val="both"/>
      </w:pPr>
      <w:r>
        <w:rPr>
          <w:rFonts w:hint="eastAsia"/>
        </w:rPr>
        <w:t>对数据集图像进行图像处理，实现数据预处理和数据增强。数据预处理部分主要对彩色图像进行色彩归一化处理；数据增强部分主要对彩色图像进行缩放平移、左右翻转、上下翻转。</w:t>
      </w:r>
    </w:p>
    <w:p w14:paraId="419AAD5F" w14:textId="77777777" w:rsidR="003E7355" w:rsidRDefault="002F6762">
      <w:pPr>
        <w:pStyle w:val="a6"/>
        <w:widowControl/>
        <w:numPr>
          <w:ilvl w:val="0"/>
          <w:numId w:val="1"/>
        </w:numPr>
        <w:jc w:val="both"/>
      </w:pPr>
      <w:r>
        <w:rPr>
          <w:rFonts w:hint="eastAsia"/>
        </w:rPr>
        <w:t>搭建全卷积单阶段目标检测网络模型，结合原有的中心度分支增加中心部分采样处理，以提高检测器性能。</w:t>
      </w:r>
    </w:p>
    <w:p w14:paraId="65F9E502" w14:textId="77777777" w:rsidR="003E7355" w:rsidRDefault="002F6762">
      <w:pPr>
        <w:pStyle w:val="a6"/>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3ED37337" w14:textId="77777777" w:rsidR="003E7355" w:rsidRDefault="002F6762">
      <w:pPr>
        <w:pStyle w:val="20"/>
        <w:spacing w:beforeLines="50" w:before="156" w:after="0" w:line="360" w:lineRule="auto"/>
        <w:outlineLvl w:val="1"/>
      </w:pPr>
      <w:bookmarkStart w:id="30" w:name="_Toc38453056"/>
      <w:bookmarkStart w:id="31" w:name="_Toc39862314"/>
      <w:r>
        <w:t xml:space="preserve">1.4 </w:t>
      </w:r>
      <w:r>
        <w:rPr>
          <w:rFonts w:hint="eastAsia"/>
        </w:rPr>
        <w:t>论文组织结构</w:t>
      </w:r>
      <w:bookmarkEnd w:id="30"/>
      <w:bookmarkEnd w:id="31"/>
    </w:p>
    <w:p w14:paraId="50F7D7A0" w14:textId="77777777" w:rsidR="003E7355" w:rsidRDefault="002F6762">
      <w:pPr>
        <w:pStyle w:val="afb"/>
      </w:pPr>
      <w:r>
        <w:rPr>
          <w:rFonts w:hint="eastAsia"/>
        </w:rPr>
        <w:t>本文的结构是严格按照此次课题的研究顺序进行安排的。本文详细结构如下：</w:t>
      </w:r>
    </w:p>
    <w:p w14:paraId="4F17FC60" w14:textId="77777777" w:rsidR="003E7355" w:rsidRDefault="002F6762">
      <w:pPr>
        <w:pStyle w:val="afb"/>
      </w:pP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6639D440" w14:textId="77777777" w:rsidR="003E7355" w:rsidRDefault="002F6762">
      <w:pPr>
        <w:pStyle w:val="afb"/>
      </w:pP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5390923C" w14:textId="77777777" w:rsidR="003E7355" w:rsidRDefault="002F6762">
      <w:pPr>
        <w:pStyle w:val="afb"/>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的检测头部分；最后实现模型训练、模型评估、数据分析与检测实物等功能。</w:t>
      </w:r>
    </w:p>
    <w:p w14:paraId="78DA5E66" w14:textId="37208BCF" w:rsidR="003E7355" w:rsidRDefault="002F6762" w:rsidP="00535A61">
      <w:pPr>
        <w:pStyle w:val="afb"/>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数据集上的检测效果；对训练过程中产生的相关数据进行分析；训练完成的模型对于实物的检测效果。</w:t>
      </w:r>
      <w:r>
        <w:br w:type="page"/>
      </w:r>
    </w:p>
    <w:p w14:paraId="6C645C13" w14:textId="77777777" w:rsidR="003E7355" w:rsidRDefault="002F6762">
      <w:pPr>
        <w:pStyle w:val="1"/>
        <w:spacing w:beforeLines="50" w:before="156" w:afterLines="100" w:after="312" w:line="360" w:lineRule="auto"/>
        <w:jc w:val="center"/>
        <w:rPr>
          <w:rFonts w:ascii="黑体" w:hAnsi="黑体"/>
        </w:rPr>
      </w:pPr>
      <w:bookmarkStart w:id="32" w:name="_Toc39862315"/>
      <w:bookmarkStart w:id="33" w:name="_Toc38453057"/>
      <w:r>
        <w:rPr>
          <w:rFonts w:ascii="黑体" w:hAnsi="黑体" w:hint="eastAsia"/>
        </w:rPr>
        <w:lastRenderedPageBreak/>
        <w:t>第2章 实验平台搭建与数据集处理</w:t>
      </w:r>
      <w:bookmarkEnd w:id="32"/>
      <w:bookmarkEnd w:id="33"/>
    </w:p>
    <w:p w14:paraId="612D29D4" w14:textId="77777777" w:rsidR="003E7355" w:rsidRDefault="002F6762">
      <w:pPr>
        <w:pStyle w:val="20"/>
        <w:spacing w:beforeLines="50" w:before="156" w:after="0" w:line="360" w:lineRule="auto"/>
        <w:outlineLvl w:val="1"/>
      </w:pPr>
      <w:bookmarkStart w:id="34" w:name="_Toc38453058"/>
      <w:bookmarkStart w:id="35" w:name="_Toc39862316"/>
      <w:r>
        <w:t xml:space="preserve">2.1 </w:t>
      </w:r>
      <w:r>
        <w:rPr>
          <w:rFonts w:hint="eastAsia"/>
        </w:rPr>
        <w:t>相关的开发平台与主要技术介绍</w:t>
      </w:r>
      <w:bookmarkEnd w:id="34"/>
      <w:bookmarkEnd w:id="35"/>
    </w:p>
    <w:p w14:paraId="1CAA9DA2" w14:textId="77777777" w:rsidR="003E7355" w:rsidRDefault="002F6762">
      <w:pPr>
        <w:pStyle w:val="a6"/>
        <w:spacing w:beforeLines="50" w:before="156" w:line="360" w:lineRule="auto"/>
        <w:jc w:val="both"/>
        <w:outlineLvl w:val="2"/>
        <w:rPr>
          <w:rFonts w:ascii="黑体" w:eastAsia="黑体" w:hAnsi="黑体"/>
          <w:b/>
          <w:bCs/>
        </w:rPr>
      </w:pPr>
      <w:bookmarkStart w:id="36" w:name="_Toc446598628"/>
      <w:bookmarkStart w:id="37" w:name="_Toc39862317"/>
      <w:bookmarkStart w:id="38" w:name="_Toc38453059"/>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6"/>
      <w:bookmarkEnd w:id="37"/>
      <w:bookmarkEnd w:id="38"/>
      <w:proofErr w:type="spellEnd"/>
    </w:p>
    <w:p w14:paraId="586E0DBE" w14:textId="77777777" w:rsidR="003E7355" w:rsidRDefault="002F6762">
      <w:pPr>
        <w:pStyle w:val="afb"/>
      </w:pPr>
      <w:r>
        <w:rPr>
          <w:rFonts w:hint="eastAsia"/>
        </w:rPr>
        <w:t>An</w:t>
      </w:r>
      <w:r>
        <w:t>aconda</w:t>
      </w:r>
      <w:r>
        <w:rPr>
          <w:rFonts w:hint="eastAsia"/>
        </w:rPr>
        <w:t>是针对</w:t>
      </w:r>
      <w:r>
        <w:rPr>
          <w:rFonts w:hint="eastAsia"/>
        </w:rPr>
        <w:t>Python</w:t>
      </w:r>
      <w:r>
        <w:rPr>
          <w:rFonts w:hint="eastAsia"/>
        </w:rPr>
        <w:t>进行数据科学研究所专门建立的一组软件包，涵盖了大部分数据科学领域常用的</w:t>
      </w:r>
      <w:r>
        <w:rPr>
          <w:rFonts w:hint="eastAsia"/>
        </w:rPr>
        <w:t>Python</w:t>
      </w:r>
      <w:r>
        <w:rPr>
          <w:rFonts w:hint="eastAsia"/>
        </w:rPr>
        <w:t>库，并且为了解决软件环境依赖问题，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也因其强大的软件功能和良好的用户体验，如今被广泛的应用在人工智能、科学计算、大数据及云计算、金融等领域。</w:t>
      </w:r>
    </w:p>
    <w:p w14:paraId="11120D37" w14:textId="77777777" w:rsidR="003E7355" w:rsidRDefault="002F6762">
      <w:pPr>
        <w:pStyle w:val="afb"/>
      </w:pP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7C91ACA0" w14:textId="77777777" w:rsidR="003E7355" w:rsidRDefault="002F6762">
      <w:pPr>
        <w:pStyle w:val="afb"/>
      </w:pP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是代码编辑器，但是因为其自带底部终端的特质，在编写</w:t>
      </w:r>
      <w:r>
        <w:rPr>
          <w:rFonts w:hint="eastAsia"/>
        </w:rPr>
        <w:t>Python</w:t>
      </w:r>
      <w:r>
        <w:rPr>
          <w:rFonts w:hint="eastAsia"/>
        </w:rPr>
        <w:t>代码时，可以通过其快捷按钮来调用内部的终端，并使用选择配置好的</w:t>
      </w:r>
      <w:r>
        <w:rPr>
          <w:rFonts w:hint="eastAsia"/>
        </w:rPr>
        <w:t>Python</w:t>
      </w:r>
      <w:r>
        <w:rPr>
          <w:rFonts w:hint="eastAsia"/>
        </w:rPr>
        <w:t>环境来运行代码，十分方便快捷，易于开发。</w:t>
      </w:r>
    </w:p>
    <w:p w14:paraId="7B98786C" w14:textId="77777777" w:rsidR="003E7355" w:rsidRDefault="002F6762">
      <w:pPr>
        <w:pStyle w:val="a6"/>
        <w:spacing w:beforeLines="50" w:before="156" w:line="360" w:lineRule="auto"/>
        <w:outlineLvl w:val="2"/>
        <w:rPr>
          <w:rFonts w:ascii="黑体" w:eastAsia="黑体" w:hAnsi="黑体"/>
          <w:b/>
          <w:bCs/>
        </w:rPr>
      </w:pPr>
      <w:bookmarkStart w:id="39" w:name="_Toc38453060"/>
      <w:bookmarkStart w:id="40" w:name="_Toc618989020"/>
      <w:bookmarkStart w:id="41" w:name="_Toc39862318"/>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9"/>
      <w:bookmarkEnd w:id="40"/>
      <w:bookmarkEnd w:id="41"/>
      <w:proofErr w:type="spellEnd"/>
    </w:p>
    <w:p w14:paraId="2350C2A5" w14:textId="77777777" w:rsidR="003E7355" w:rsidRDefault="002F6762">
      <w:pPr>
        <w:pStyle w:val="afb"/>
      </w:pP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中只有少量的封</w:t>
      </w:r>
      <w:r>
        <w:rPr>
          <w:rFonts w:hint="eastAsia"/>
        </w:rPr>
        <w:lastRenderedPageBreak/>
        <w:t>装，设计追求简洁；并且在设计中张量、变量和神经网络这三个由低到高的抽象层次之间紧密结合，可以同时进行修改和操作。正是由于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6C47EDB5" w14:textId="77777777" w:rsidR="003E7355" w:rsidRDefault="002F6762">
      <w:pPr>
        <w:pStyle w:val="afb"/>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1E773AAF" w14:textId="77777777" w:rsidR="003E7355" w:rsidRDefault="002F6762">
      <w:pPr>
        <w:pStyle w:val="a6"/>
        <w:spacing w:beforeLines="50" w:before="156" w:line="360" w:lineRule="auto"/>
        <w:outlineLvl w:val="2"/>
        <w:rPr>
          <w:rFonts w:ascii="黑体" w:eastAsia="黑体" w:hAnsi="黑体"/>
          <w:b/>
          <w:bCs/>
        </w:rPr>
      </w:pPr>
      <w:bookmarkStart w:id="42" w:name="_Toc510868607"/>
      <w:bookmarkStart w:id="43" w:name="_Toc39862319"/>
      <w:bookmarkStart w:id="44" w:name="_Toc38453061"/>
      <w:r>
        <w:rPr>
          <w:rFonts w:ascii="黑体" w:eastAsia="黑体" w:hAnsi="黑体"/>
          <w:b/>
          <w:bCs/>
        </w:rPr>
        <w:t xml:space="preserve">2.1.3 </w:t>
      </w:r>
      <w:r>
        <w:rPr>
          <w:rFonts w:ascii="黑体" w:eastAsia="黑体" w:hAnsi="黑体" w:hint="eastAsia"/>
          <w:b/>
          <w:bCs/>
        </w:rPr>
        <w:t>GPU加速运算库</w:t>
      </w:r>
      <w:proofErr w:type="spellStart"/>
      <w:r>
        <w:rPr>
          <w:rFonts w:ascii="黑体" w:eastAsia="黑体" w:hAnsi="黑体" w:hint="eastAsia"/>
          <w:b/>
          <w:bCs/>
        </w:rPr>
        <w:t>CuPy</w:t>
      </w:r>
      <w:bookmarkEnd w:id="42"/>
      <w:bookmarkEnd w:id="43"/>
      <w:bookmarkEnd w:id="44"/>
      <w:proofErr w:type="spellEnd"/>
    </w:p>
    <w:p w14:paraId="5F12FDD9" w14:textId="77777777" w:rsidR="003E7355" w:rsidRDefault="002F6762">
      <w:pPr>
        <w:pStyle w:val="afb"/>
      </w:pPr>
      <w:r>
        <w:rPr>
          <w:rFonts w:hint="eastAsia"/>
        </w:rPr>
        <w:t>在一般的数据运算时，通过</w:t>
      </w:r>
      <w:r>
        <w:rPr>
          <w:rFonts w:hint="eastAsia"/>
        </w:rPr>
        <w:t>Python</w:t>
      </w:r>
      <w:r>
        <w:rPr>
          <w:rFonts w:hint="eastAsia"/>
        </w:rPr>
        <w:t>软件包</w:t>
      </w:r>
      <w:r>
        <w:rPr>
          <w:rFonts w:hint="eastAsia"/>
        </w:rPr>
        <w:t>NumPy</w:t>
      </w:r>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r>
        <w:rPr>
          <w:rFonts w:hint="eastAsia"/>
        </w:rPr>
        <w:t>NumPy</w:t>
      </w:r>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r>
        <w:rPr>
          <w:rFonts w:hint="eastAsia"/>
        </w:rPr>
        <w:t>NumPy</w:t>
      </w:r>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76A16976" w14:textId="77777777" w:rsidR="003E7355" w:rsidRDefault="002F6762">
      <w:pPr>
        <w:pStyle w:val="afb"/>
      </w:pPr>
      <w:r>
        <w:rPr>
          <w:rFonts w:hint="eastAsia"/>
        </w:rPr>
        <w:t>同时</w:t>
      </w:r>
      <w:proofErr w:type="spellStart"/>
      <w:r>
        <w:rPr>
          <w:rFonts w:hint="eastAsia"/>
        </w:rPr>
        <w:t>CuPy</w:t>
      </w:r>
      <w:proofErr w:type="spellEnd"/>
      <w:r>
        <w:rPr>
          <w:rFonts w:hint="eastAsia"/>
        </w:rPr>
        <w:t>与</w:t>
      </w:r>
      <w:r>
        <w:rPr>
          <w:rFonts w:hint="eastAsia"/>
        </w:rPr>
        <w:t>NumPy</w:t>
      </w:r>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r>
        <w:rPr>
          <w:rFonts w:hint="eastAsia"/>
        </w:rPr>
        <w:t>NumPy</w:t>
      </w:r>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957C8D5" w14:textId="77777777" w:rsidR="003E7355" w:rsidRDefault="002F6762">
      <w:pPr>
        <w:pStyle w:val="a6"/>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r>
        <w:rPr>
          <w:rFonts w:hint="eastAsia"/>
        </w:rPr>
        <w:t>NumPy</w:t>
      </w:r>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4"/>
        <w:tblW w:w="0" w:type="auto"/>
        <w:tblLook w:val="04A0" w:firstRow="1" w:lastRow="0" w:firstColumn="1" w:lastColumn="0" w:noHBand="0" w:noVBand="1"/>
      </w:tblPr>
      <w:tblGrid>
        <w:gridCol w:w="8721"/>
      </w:tblGrid>
      <w:tr w:rsidR="003E7355" w14:paraId="414D09BE" w14:textId="77777777">
        <w:tc>
          <w:tcPr>
            <w:tcW w:w="8834" w:type="dxa"/>
            <w:tcBorders>
              <w:top w:val="single" w:sz="4" w:space="0" w:color="auto"/>
              <w:left w:val="single" w:sz="4" w:space="0" w:color="auto"/>
              <w:bottom w:val="single" w:sz="4" w:space="0" w:color="auto"/>
              <w:right w:val="single" w:sz="4" w:space="0" w:color="auto"/>
            </w:tcBorders>
          </w:tcPr>
          <w:p w14:paraId="27C05BB0" w14:textId="77777777" w:rsidR="003E7355" w:rsidRDefault="002F6762">
            <w:pPr>
              <w:pStyle w:val="a6"/>
            </w:pPr>
            <w:r>
              <w:t>i</w:t>
            </w:r>
            <w:r>
              <w:rPr>
                <w:rFonts w:hint="eastAsia"/>
              </w:rPr>
              <w:t>mport</w:t>
            </w:r>
            <w:r>
              <w:t xml:space="preserve"> </w:t>
            </w:r>
            <w:proofErr w:type="spellStart"/>
            <w:r>
              <w:t>cupy</w:t>
            </w:r>
            <w:proofErr w:type="spellEnd"/>
            <w:r>
              <w:t xml:space="preserve"> as cp</w:t>
            </w:r>
          </w:p>
          <w:p w14:paraId="198A2D48" w14:textId="77777777" w:rsidR="003E7355" w:rsidRDefault="002F6762">
            <w:pPr>
              <w:pStyle w:val="a6"/>
            </w:pPr>
            <w:r>
              <w:rPr>
                <w:rFonts w:hint="eastAsia"/>
              </w:rPr>
              <w:t>#</w:t>
            </w:r>
            <w:r>
              <w:t xml:space="preserve"> </w:t>
            </w:r>
            <w:proofErr w:type="spellStart"/>
            <w:r>
              <w:t>cupy</w:t>
            </w:r>
            <w:proofErr w:type="spellEnd"/>
            <w:r>
              <w:t xml:space="preserve"> -&gt; </w:t>
            </w:r>
            <w:proofErr w:type="spellStart"/>
            <w:r>
              <w:t>numpy</w:t>
            </w:r>
            <w:proofErr w:type="spellEnd"/>
          </w:p>
          <w:p w14:paraId="64F7DB6D" w14:textId="77777777" w:rsidR="003E7355" w:rsidRDefault="002F6762">
            <w:pPr>
              <w:pStyle w:val="a6"/>
            </w:pPr>
            <w:proofErr w:type="spellStart"/>
            <w:r>
              <w:t>numpy_data</w:t>
            </w:r>
            <w:proofErr w:type="spellEnd"/>
            <w:r>
              <w:t xml:space="preserve"> = </w:t>
            </w:r>
            <w:proofErr w:type="spellStart"/>
            <w:r>
              <w:t>cp.asnumpy</w:t>
            </w:r>
            <w:proofErr w:type="spellEnd"/>
            <w:r>
              <w:t>(</w:t>
            </w:r>
            <w:proofErr w:type="spellStart"/>
            <w:r>
              <w:t>cupy_data</w:t>
            </w:r>
            <w:proofErr w:type="spellEnd"/>
            <w:r>
              <w:t>)</w:t>
            </w:r>
          </w:p>
          <w:p w14:paraId="13A9CE40" w14:textId="77777777" w:rsidR="003E7355" w:rsidRDefault="002F6762">
            <w:pPr>
              <w:pStyle w:val="a6"/>
            </w:pPr>
            <w:r>
              <w:rPr>
                <w:rFonts w:hint="eastAsia"/>
              </w:rPr>
              <w:t>#</w:t>
            </w:r>
            <w:r>
              <w:t xml:space="preserve"> </w:t>
            </w:r>
            <w:proofErr w:type="spellStart"/>
            <w:r>
              <w:t>numpy</w:t>
            </w:r>
            <w:proofErr w:type="spellEnd"/>
            <w:r>
              <w:t xml:space="preserve"> -&gt; </w:t>
            </w:r>
            <w:proofErr w:type="spellStart"/>
            <w:r>
              <w:t>cupy</w:t>
            </w:r>
            <w:proofErr w:type="spellEnd"/>
          </w:p>
          <w:p w14:paraId="745A2512" w14:textId="77777777" w:rsidR="003E7355" w:rsidRDefault="002F6762">
            <w:pPr>
              <w:pStyle w:val="a6"/>
            </w:pPr>
            <w:proofErr w:type="spellStart"/>
            <w:r>
              <w:t>cupy_data</w:t>
            </w:r>
            <w:proofErr w:type="spellEnd"/>
            <w:r>
              <w:t xml:space="preserve"> = </w:t>
            </w:r>
            <w:proofErr w:type="spellStart"/>
            <w:r>
              <w:rPr>
                <w:rFonts w:hint="eastAsia"/>
              </w:rPr>
              <w:t>c</w:t>
            </w:r>
            <w:r>
              <w:t>p.asarray</w:t>
            </w:r>
            <w:proofErr w:type="spellEnd"/>
            <w:r>
              <w:t>(</w:t>
            </w:r>
            <w:proofErr w:type="spellStart"/>
            <w:r>
              <w:t>numpy_data</w:t>
            </w:r>
            <w:proofErr w:type="spellEnd"/>
            <w:r>
              <w:t>)</w:t>
            </w:r>
          </w:p>
        </w:tc>
      </w:tr>
    </w:tbl>
    <w:p w14:paraId="437B8E92" w14:textId="77777777" w:rsidR="003E7355" w:rsidRDefault="002F6762">
      <w:pPr>
        <w:pStyle w:val="a6"/>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4"/>
        <w:tblW w:w="0" w:type="auto"/>
        <w:tblLook w:val="04A0" w:firstRow="1" w:lastRow="0" w:firstColumn="1" w:lastColumn="0" w:noHBand="0" w:noVBand="1"/>
      </w:tblPr>
      <w:tblGrid>
        <w:gridCol w:w="8721"/>
      </w:tblGrid>
      <w:tr w:rsidR="003E7355" w14:paraId="0579EA71" w14:textId="77777777">
        <w:tc>
          <w:tcPr>
            <w:tcW w:w="8834" w:type="dxa"/>
          </w:tcPr>
          <w:p w14:paraId="76195AFE" w14:textId="77777777" w:rsidR="003E7355" w:rsidRDefault="002F6762">
            <w:pPr>
              <w:pStyle w:val="a6"/>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45C4A7F3" w14:textId="77777777" w:rsidR="003E7355" w:rsidRDefault="002F6762">
            <w:pPr>
              <w:pStyle w:val="a6"/>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246C01DA" w14:textId="77777777" w:rsidR="003E7355" w:rsidRDefault="002F6762">
            <w:pPr>
              <w:pStyle w:val="a6"/>
            </w:pPr>
            <w:r>
              <w:rPr>
                <w:rFonts w:hint="eastAsia"/>
              </w:rPr>
              <w:lastRenderedPageBreak/>
              <w:t>#</w:t>
            </w:r>
            <w:r>
              <w:t xml:space="preserve"> </w:t>
            </w:r>
            <w:proofErr w:type="spellStart"/>
            <w:r>
              <w:t>cupy</w:t>
            </w:r>
            <w:proofErr w:type="spellEnd"/>
            <w:r>
              <w:t xml:space="preserve"> -&gt; tensor</w:t>
            </w:r>
          </w:p>
          <w:p w14:paraId="5E8FC33D" w14:textId="77777777" w:rsidR="003E7355" w:rsidRDefault="002F6762">
            <w:pPr>
              <w:pStyle w:val="a6"/>
            </w:pPr>
            <w:proofErr w:type="spellStart"/>
            <w:r>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4C41DA18" w14:textId="77777777" w:rsidR="003E7355" w:rsidRDefault="002F6762">
            <w:pPr>
              <w:pStyle w:val="a6"/>
            </w:pPr>
            <w:r>
              <w:rPr>
                <w:rFonts w:hint="eastAsia"/>
              </w:rPr>
              <w:t>#</w:t>
            </w:r>
            <w:r>
              <w:t xml:space="preserve"> tensor -&gt; </w:t>
            </w:r>
            <w:proofErr w:type="spellStart"/>
            <w:r>
              <w:t>cupy</w:t>
            </w:r>
            <w:proofErr w:type="spellEnd"/>
          </w:p>
          <w:p w14:paraId="1558A9E1" w14:textId="77777777" w:rsidR="003E7355" w:rsidRDefault="002F6762">
            <w:pPr>
              <w:pStyle w:val="a6"/>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3123B264" w14:textId="77777777" w:rsidR="003E7355" w:rsidRDefault="002F6762">
      <w:pPr>
        <w:pStyle w:val="20"/>
        <w:spacing w:beforeLines="50" w:before="156" w:after="0" w:line="360" w:lineRule="auto"/>
        <w:outlineLvl w:val="1"/>
      </w:pPr>
      <w:bookmarkStart w:id="45" w:name="_Toc38453062"/>
      <w:bookmarkStart w:id="46" w:name="_Toc39862320"/>
      <w:bookmarkStart w:id="47" w:name="_Toc1183084662"/>
      <w:r>
        <w:lastRenderedPageBreak/>
        <w:t xml:space="preserve">2.2 </w:t>
      </w:r>
      <w:r>
        <w:rPr>
          <w:rFonts w:hint="eastAsia"/>
        </w:rPr>
        <w:t>开发环境搭建</w:t>
      </w:r>
      <w:bookmarkEnd w:id="45"/>
      <w:bookmarkEnd w:id="46"/>
      <w:bookmarkEnd w:id="47"/>
    </w:p>
    <w:p w14:paraId="417F68CA" w14:textId="77777777" w:rsidR="003E7355" w:rsidRDefault="002F6762">
      <w:pPr>
        <w:pStyle w:val="a6"/>
        <w:spacing w:beforeLines="50" w:before="156" w:line="360" w:lineRule="auto"/>
        <w:outlineLvl w:val="2"/>
        <w:rPr>
          <w:rFonts w:ascii="黑体" w:eastAsia="黑体" w:hAnsi="黑体"/>
        </w:rPr>
      </w:pPr>
      <w:bookmarkStart w:id="48" w:name="_Toc660572327"/>
      <w:bookmarkStart w:id="49" w:name="_Toc38453063"/>
      <w:bookmarkStart w:id="50" w:name="_Toc39862321"/>
      <w:r>
        <w:rPr>
          <w:rFonts w:ascii="黑体" w:eastAsia="黑体" w:hAnsi="黑体"/>
          <w:b/>
          <w:bCs/>
        </w:rPr>
        <w:t xml:space="preserve">2.2.1 </w:t>
      </w:r>
      <w:r>
        <w:rPr>
          <w:rFonts w:ascii="黑体" w:eastAsia="黑体" w:hAnsi="黑体" w:hint="eastAsia"/>
          <w:b/>
          <w:bCs/>
        </w:rPr>
        <w:t>实验环境介绍</w:t>
      </w:r>
      <w:bookmarkEnd w:id="48"/>
      <w:bookmarkEnd w:id="49"/>
      <w:bookmarkEnd w:id="50"/>
    </w:p>
    <w:p w14:paraId="4FE3EBA4" w14:textId="77777777" w:rsidR="003E7355" w:rsidRDefault="002F6762">
      <w:pPr>
        <w:pStyle w:val="a6"/>
        <w:widowControl/>
        <w:numPr>
          <w:ilvl w:val="0"/>
          <w:numId w:val="2"/>
        </w:numPr>
      </w:pPr>
      <w:r>
        <w:rPr>
          <w:rFonts w:hint="eastAsia"/>
        </w:rPr>
        <w:t>软件环境：</w:t>
      </w:r>
    </w:p>
    <w:p w14:paraId="75D3DFBF" w14:textId="77777777" w:rsidR="003E7355" w:rsidRDefault="002F6762">
      <w:pPr>
        <w:pStyle w:val="a6"/>
        <w:widowControl/>
        <w:numPr>
          <w:ilvl w:val="1"/>
          <w:numId w:val="2"/>
        </w:numPr>
      </w:pPr>
      <w:r>
        <w:rPr>
          <w:rFonts w:hint="eastAsia"/>
        </w:rPr>
        <w:t>操作系统：</w:t>
      </w:r>
      <w:r>
        <w:t>Ubuntu 18.04.4 LTS</w:t>
      </w:r>
    </w:p>
    <w:p w14:paraId="5C3B952D" w14:textId="77777777" w:rsidR="003E7355" w:rsidRDefault="002F6762">
      <w:pPr>
        <w:pStyle w:val="a6"/>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74D6C3AC" w14:textId="77777777" w:rsidR="003E7355" w:rsidRDefault="002F6762">
      <w:pPr>
        <w:pStyle w:val="a6"/>
        <w:widowControl/>
        <w:numPr>
          <w:ilvl w:val="1"/>
          <w:numId w:val="2"/>
        </w:numPr>
      </w:pPr>
      <w:r>
        <w:rPr>
          <w:rFonts w:hint="eastAsia"/>
        </w:rPr>
        <w:t>开发语言：</w:t>
      </w:r>
      <w:r>
        <w:rPr>
          <w:rFonts w:hint="eastAsia"/>
        </w:rPr>
        <w:t>Python</w:t>
      </w:r>
      <w:r>
        <w:t xml:space="preserve"> </w:t>
      </w:r>
      <w:r>
        <w:rPr>
          <w:rFonts w:hint="eastAsia"/>
        </w:rPr>
        <w:t>3.7.7</w:t>
      </w:r>
    </w:p>
    <w:p w14:paraId="6E1DA600" w14:textId="77777777" w:rsidR="003E7355" w:rsidRDefault="002F6762">
      <w:pPr>
        <w:pStyle w:val="a6"/>
        <w:widowControl/>
        <w:numPr>
          <w:ilvl w:val="1"/>
          <w:numId w:val="2"/>
        </w:numPr>
        <w:ind w:left="1259"/>
      </w:pPr>
      <w:r>
        <w:rPr>
          <w:rFonts w:hint="eastAsia"/>
        </w:rPr>
        <w:t>运算平台：</w:t>
      </w:r>
      <w:r>
        <w:rPr>
          <w:rFonts w:hint="eastAsia"/>
        </w:rPr>
        <w:t>CUDA</w:t>
      </w:r>
      <w:r>
        <w:t xml:space="preserve"> </w:t>
      </w:r>
      <w:r>
        <w:rPr>
          <w:rFonts w:hint="eastAsia"/>
        </w:rPr>
        <w:t>10.1</w:t>
      </w:r>
    </w:p>
    <w:p w14:paraId="02764C68" w14:textId="77777777" w:rsidR="003E7355" w:rsidRDefault="002F6762">
      <w:pPr>
        <w:pStyle w:val="a6"/>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0F5DF5BF" w14:textId="77777777" w:rsidR="003E7355" w:rsidRDefault="002F6762">
      <w:pPr>
        <w:pStyle w:val="a6"/>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22A94A33" w14:textId="77777777" w:rsidR="003E7355" w:rsidRDefault="002F6762">
      <w:pPr>
        <w:pStyle w:val="a6"/>
        <w:widowControl/>
        <w:numPr>
          <w:ilvl w:val="0"/>
          <w:numId w:val="2"/>
        </w:numPr>
      </w:pPr>
      <w:r>
        <w:rPr>
          <w:rFonts w:hint="eastAsia"/>
        </w:rPr>
        <w:t>硬件环境：</w:t>
      </w:r>
    </w:p>
    <w:p w14:paraId="53905EA4" w14:textId="77777777" w:rsidR="003E7355" w:rsidRDefault="002F6762">
      <w:pPr>
        <w:pStyle w:val="a6"/>
        <w:widowControl/>
        <w:numPr>
          <w:ilvl w:val="1"/>
          <w:numId w:val="2"/>
        </w:numPr>
      </w:pPr>
      <w:r>
        <w:rPr>
          <w:rFonts w:hint="eastAsia"/>
        </w:rPr>
        <w:t>CPU</w:t>
      </w:r>
      <w:r>
        <w:rPr>
          <w:rFonts w:hint="eastAsia"/>
        </w:rPr>
        <w:t>：</w:t>
      </w:r>
      <w:r>
        <w:t>Intel(R) Xeon(R) CPU E5-2650 v4 @ 2.20GHz</w:t>
      </w:r>
    </w:p>
    <w:p w14:paraId="648BAACB" w14:textId="77777777" w:rsidR="003E7355" w:rsidRDefault="002F6762">
      <w:pPr>
        <w:pStyle w:val="a6"/>
        <w:widowControl/>
        <w:numPr>
          <w:ilvl w:val="1"/>
          <w:numId w:val="2"/>
        </w:numPr>
      </w:pPr>
      <w:r>
        <w:rPr>
          <w:rFonts w:hint="eastAsia"/>
        </w:rPr>
        <w:t>GPU</w:t>
      </w:r>
      <w:r>
        <w:rPr>
          <w:rFonts w:hint="eastAsia"/>
        </w:rPr>
        <w:t>：</w:t>
      </w:r>
      <w:r>
        <w:t>GeForce RTX 2080 </w:t>
      </w:r>
      <w:proofErr w:type="spellStart"/>
      <w:r>
        <w:t>Ti</w:t>
      </w:r>
      <w:proofErr w:type="spellEnd"/>
      <w:r>
        <w:t> </w:t>
      </w:r>
    </w:p>
    <w:p w14:paraId="5D241931" w14:textId="77777777" w:rsidR="003E7355" w:rsidRDefault="002F6762">
      <w:pPr>
        <w:pStyle w:val="a6"/>
        <w:widowControl/>
        <w:numPr>
          <w:ilvl w:val="1"/>
          <w:numId w:val="2"/>
        </w:numPr>
      </w:pPr>
      <w:r>
        <w:rPr>
          <w:rFonts w:hint="eastAsia"/>
        </w:rPr>
        <w:t>内存：</w:t>
      </w:r>
      <w:r>
        <w:rPr>
          <w:rFonts w:hint="eastAsia"/>
        </w:rPr>
        <w:t>125GB</w:t>
      </w:r>
    </w:p>
    <w:p w14:paraId="4CE758C6" w14:textId="77777777" w:rsidR="003E7355" w:rsidRDefault="002F6762">
      <w:pPr>
        <w:pStyle w:val="a6"/>
        <w:spacing w:beforeLines="50" w:before="156" w:line="360" w:lineRule="auto"/>
        <w:outlineLvl w:val="2"/>
        <w:rPr>
          <w:rFonts w:ascii="黑体" w:eastAsia="黑体" w:hAnsi="黑体"/>
          <w:b/>
          <w:bCs/>
        </w:rPr>
      </w:pPr>
      <w:bookmarkStart w:id="51" w:name="_Toc181858819"/>
      <w:bookmarkStart w:id="52" w:name="_Toc38453064"/>
      <w:bookmarkStart w:id="53" w:name="_Toc39862322"/>
      <w:r>
        <w:rPr>
          <w:rFonts w:ascii="黑体" w:eastAsia="黑体" w:hAnsi="黑体"/>
          <w:b/>
          <w:bCs/>
        </w:rPr>
        <w:t xml:space="preserve">2.2.2 </w:t>
      </w:r>
      <w:r>
        <w:rPr>
          <w:rFonts w:ascii="黑体" w:eastAsia="黑体" w:hAnsi="黑体" w:hint="eastAsia"/>
          <w:b/>
          <w:bCs/>
        </w:rPr>
        <w:t>实验环境搭建</w:t>
      </w:r>
      <w:bookmarkEnd w:id="51"/>
      <w:bookmarkEnd w:id="52"/>
      <w:bookmarkEnd w:id="53"/>
    </w:p>
    <w:p w14:paraId="624573F4" w14:textId="77777777" w:rsidR="003E7355" w:rsidRDefault="002F6762">
      <w:pPr>
        <w:pStyle w:val="a6"/>
        <w:widowControl/>
        <w:numPr>
          <w:ilvl w:val="0"/>
          <w:numId w:val="3"/>
        </w:numPr>
      </w:pPr>
      <w:r>
        <w:rPr>
          <w:rFonts w:hint="eastAsia"/>
        </w:rPr>
        <w:t>安装</w:t>
      </w:r>
      <w:r>
        <w:rPr>
          <w:rFonts w:hint="eastAsia"/>
        </w:rPr>
        <w:t>A</w:t>
      </w:r>
      <w:r>
        <w:t>naconda</w:t>
      </w:r>
      <w:r>
        <w:rPr>
          <w:rFonts w:hint="eastAsia"/>
        </w:rPr>
        <w:t>平台</w:t>
      </w:r>
    </w:p>
    <w:p w14:paraId="1D7E312F" w14:textId="77777777" w:rsidR="003E7355" w:rsidRDefault="002F6762">
      <w:pPr>
        <w:pStyle w:val="afb"/>
        <w:ind w:left="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4"/>
        <w:tblW w:w="0" w:type="auto"/>
        <w:tblInd w:w="420" w:type="dxa"/>
        <w:tblLook w:val="04A0" w:firstRow="1" w:lastRow="0" w:firstColumn="1" w:lastColumn="0" w:noHBand="0" w:noVBand="1"/>
      </w:tblPr>
      <w:tblGrid>
        <w:gridCol w:w="8301"/>
      </w:tblGrid>
      <w:tr w:rsidR="003E7355" w14:paraId="411C8DE3" w14:textId="77777777">
        <w:tc>
          <w:tcPr>
            <w:tcW w:w="8721" w:type="dxa"/>
          </w:tcPr>
          <w:p w14:paraId="0D318DE0" w14:textId="77777777" w:rsidR="003E7355" w:rsidRDefault="002F6762">
            <w:pPr>
              <w:pStyle w:val="a6"/>
            </w:pPr>
            <w:proofErr w:type="spellStart"/>
            <w:r>
              <w:t>conda</w:t>
            </w:r>
            <w:proofErr w:type="spellEnd"/>
            <w:r>
              <w:t xml:space="preserve"> --version</w:t>
            </w:r>
          </w:p>
        </w:tc>
      </w:tr>
    </w:tbl>
    <w:p w14:paraId="7F7C0A30" w14:textId="77777777" w:rsidR="003E7355" w:rsidRDefault="002F6762">
      <w:pPr>
        <w:pStyle w:val="a6"/>
        <w:ind w:firstLine="420"/>
      </w:pPr>
      <w:r>
        <w:rPr>
          <w:rFonts w:hint="eastAsia"/>
        </w:rPr>
        <w:t>若输出其版本，则安装成功。</w:t>
      </w:r>
    </w:p>
    <w:p w14:paraId="549FD3A4" w14:textId="77777777" w:rsidR="003E7355" w:rsidRDefault="002F6762">
      <w:pPr>
        <w:pStyle w:val="afb"/>
        <w:ind w:left="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Pr>
          <w:rFonts w:hint="eastAsia"/>
        </w:rPr>
        <w:t>见</w:t>
      </w:r>
      <w:r>
        <w:fldChar w:fldCharType="begin"/>
      </w:r>
      <w:r>
        <w:instrText xml:space="preserve"> </w:instrText>
      </w:r>
      <w:r>
        <w:rPr>
          <w:rFonts w:hint="eastAsia"/>
        </w:rPr>
        <w:instrText>REF _Ref39864376 \h</w:instrText>
      </w:r>
      <w:r>
        <w:instrText xml:space="preserve">  \* MERGEFORMAT </w:instrText>
      </w:r>
      <w:r>
        <w:fldChar w:fldCharType="separate"/>
      </w:r>
      <w:r>
        <w:rPr>
          <w:rFonts w:hint="eastAsia"/>
        </w:rPr>
        <w:t>表</w:t>
      </w:r>
      <w:r>
        <w:rPr>
          <w:rFonts w:hint="eastAsia"/>
        </w:rPr>
        <w:t>2-</w:t>
      </w:r>
      <w:r>
        <w:t>1</w:t>
      </w:r>
      <w:r>
        <w:fldChar w:fldCharType="end"/>
      </w:r>
      <w:r>
        <w:t>)</w:t>
      </w:r>
      <w:r>
        <w:rPr>
          <w:rFonts w:hint="eastAsia"/>
        </w:rPr>
        <w:t>：</w:t>
      </w:r>
    </w:p>
    <w:p w14:paraId="12870C54" w14:textId="77777777" w:rsidR="003E7355" w:rsidRDefault="003E7355">
      <w:pPr>
        <w:pStyle w:val="afb"/>
      </w:pPr>
    </w:p>
    <w:p w14:paraId="61F0AC82" w14:textId="77777777" w:rsidR="003E7355" w:rsidRDefault="002F6762">
      <w:pPr>
        <w:pStyle w:val="afc"/>
      </w:pPr>
      <w:bookmarkStart w:id="54" w:name="_Ref39864376"/>
      <w:r>
        <w:rPr>
          <w:rFonts w:hint="eastAsia"/>
        </w:rPr>
        <w:lastRenderedPageBreak/>
        <w:t>表</w:t>
      </w:r>
      <w:r>
        <w:rPr>
          <w:rFonts w:hint="eastAsia"/>
        </w:rPr>
        <w:t>2-</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bookmarkEnd w:id="54"/>
      <w:r>
        <w:rPr>
          <w:rFonts w:hint="eastAsia"/>
        </w:rPr>
        <w:t xml:space="preserve"> Anaconda</w:t>
      </w:r>
      <w:r>
        <w:rPr>
          <w:rFonts w:hint="eastAsia"/>
        </w:rPr>
        <w:t>常用命令表</w:t>
      </w:r>
    </w:p>
    <w:tbl>
      <w:tblPr>
        <w:tblStyle w:val="af4"/>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3E7355" w14:paraId="18D82B34" w14:textId="77777777">
        <w:tc>
          <w:tcPr>
            <w:tcW w:w="2500" w:type="pct"/>
            <w:tcBorders>
              <w:bottom w:val="single" w:sz="6" w:space="0" w:color="auto"/>
            </w:tcBorders>
          </w:tcPr>
          <w:p w14:paraId="6916E7B1" w14:textId="77777777" w:rsidR="003E7355" w:rsidRDefault="002F6762">
            <w:pPr>
              <w:pStyle w:val="a6"/>
              <w:jc w:val="center"/>
            </w:pPr>
            <w:r>
              <w:rPr>
                <w:rFonts w:hint="eastAsia"/>
              </w:rPr>
              <w:t>命令</w:t>
            </w:r>
          </w:p>
        </w:tc>
        <w:tc>
          <w:tcPr>
            <w:tcW w:w="2500" w:type="pct"/>
            <w:tcBorders>
              <w:bottom w:val="single" w:sz="6" w:space="0" w:color="auto"/>
            </w:tcBorders>
          </w:tcPr>
          <w:p w14:paraId="2EC363CB" w14:textId="77777777" w:rsidR="003E7355" w:rsidRDefault="002F6762">
            <w:pPr>
              <w:pStyle w:val="a6"/>
              <w:jc w:val="center"/>
            </w:pPr>
            <w:r>
              <w:rPr>
                <w:rFonts w:hint="eastAsia"/>
              </w:rPr>
              <w:t>对应的操作</w:t>
            </w:r>
          </w:p>
        </w:tc>
      </w:tr>
      <w:tr w:rsidR="003E7355" w14:paraId="3C34EB7D" w14:textId="77777777">
        <w:tc>
          <w:tcPr>
            <w:tcW w:w="2500" w:type="pct"/>
            <w:tcBorders>
              <w:top w:val="single" w:sz="6" w:space="0" w:color="auto"/>
            </w:tcBorders>
          </w:tcPr>
          <w:p w14:paraId="37FE362B" w14:textId="77777777" w:rsidR="003E7355" w:rsidRDefault="002F6762">
            <w:pPr>
              <w:pStyle w:val="a6"/>
              <w:jc w:val="center"/>
            </w:pPr>
            <w:proofErr w:type="spellStart"/>
            <w:r>
              <w:t>conda</w:t>
            </w:r>
            <w:proofErr w:type="spellEnd"/>
            <w:r>
              <w:t xml:space="preserve"> create --name &lt;env&gt; python=</w:t>
            </w:r>
            <w:proofErr w:type="spellStart"/>
            <w:r>
              <w:t>x.x</w:t>
            </w:r>
            <w:proofErr w:type="spellEnd"/>
          </w:p>
        </w:tc>
        <w:tc>
          <w:tcPr>
            <w:tcW w:w="2500" w:type="pct"/>
            <w:tcBorders>
              <w:top w:val="single" w:sz="6" w:space="0" w:color="auto"/>
            </w:tcBorders>
          </w:tcPr>
          <w:p w14:paraId="2E70E604" w14:textId="77777777" w:rsidR="003E7355" w:rsidRDefault="002F6762">
            <w:pPr>
              <w:pStyle w:val="a6"/>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3E7355" w14:paraId="414AAF0F" w14:textId="77777777">
        <w:tc>
          <w:tcPr>
            <w:tcW w:w="2500" w:type="pct"/>
          </w:tcPr>
          <w:p w14:paraId="553AF18D" w14:textId="77777777" w:rsidR="003E7355" w:rsidRDefault="002F6762">
            <w:pPr>
              <w:pStyle w:val="a6"/>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51519194" w14:textId="77777777" w:rsidR="003E7355" w:rsidRDefault="002F6762">
            <w:pPr>
              <w:pStyle w:val="a6"/>
              <w:jc w:val="center"/>
            </w:pPr>
            <w:r>
              <w:rPr>
                <w:rFonts w:hint="eastAsia"/>
              </w:rPr>
              <w:t>安装软件包</w:t>
            </w:r>
          </w:p>
        </w:tc>
      </w:tr>
      <w:tr w:rsidR="003E7355" w14:paraId="256DABA0" w14:textId="77777777">
        <w:tc>
          <w:tcPr>
            <w:tcW w:w="2500" w:type="pct"/>
          </w:tcPr>
          <w:p w14:paraId="692AB98C" w14:textId="77777777" w:rsidR="003E7355" w:rsidRDefault="002F6762">
            <w:pPr>
              <w:pStyle w:val="a6"/>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271D2DAA" w14:textId="77777777" w:rsidR="003E7355" w:rsidRDefault="002F6762">
            <w:pPr>
              <w:pStyle w:val="a6"/>
              <w:jc w:val="center"/>
            </w:pPr>
            <w:r>
              <w:rPr>
                <w:rFonts w:hint="eastAsia"/>
              </w:rPr>
              <w:t>卸载软件包</w:t>
            </w:r>
          </w:p>
        </w:tc>
      </w:tr>
      <w:tr w:rsidR="003E7355" w14:paraId="03640FF5" w14:textId="77777777">
        <w:tc>
          <w:tcPr>
            <w:tcW w:w="2500" w:type="pct"/>
          </w:tcPr>
          <w:p w14:paraId="7B5DDCEF" w14:textId="77777777" w:rsidR="003E7355" w:rsidRDefault="002F6762">
            <w:pPr>
              <w:pStyle w:val="a6"/>
              <w:jc w:val="center"/>
            </w:pPr>
            <w:proofErr w:type="spellStart"/>
            <w:r>
              <w:rPr>
                <w:rFonts w:hint="eastAsia"/>
              </w:rPr>
              <w:t>conda</w:t>
            </w:r>
            <w:proofErr w:type="spellEnd"/>
            <w:r>
              <w:t>/pip list</w:t>
            </w:r>
          </w:p>
        </w:tc>
        <w:tc>
          <w:tcPr>
            <w:tcW w:w="2500" w:type="pct"/>
          </w:tcPr>
          <w:p w14:paraId="5AF1A56C" w14:textId="77777777" w:rsidR="003E7355" w:rsidRDefault="002F6762">
            <w:pPr>
              <w:pStyle w:val="a6"/>
              <w:jc w:val="center"/>
            </w:pPr>
            <w:r>
              <w:rPr>
                <w:rFonts w:hint="eastAsia"/>
              </w:rPr>
              <w:t>查看安装的所有包</w:t>
            </w:r>
          </w:p>
        </w:tc>
      </w:tr>
      <w:tr w:rsidR="003E7355" w14:paraId="4734712E" w14:textId="77777777">
        <w:tc>
          <w:tcPr>
            <w:tcW w:w="2500" w:type="pct"/>
          </w:tcPr>
          <w:p w14:paraId="30C4D6D0" w14:textId="77777777" w:rsidR="003E7355" w:rsidRDefault="002F6762">
            <w:pPr>
              <w:pStyle w:val="a6"/>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0A71B4DE" w14:textId="77777777" w:rsidR="003E7355" w:rsidRDefault="002F6762">
            <w:pPr>
              <w:pStyle w:val="a6"/>
              <w:jc w:val="center"/>
            </w:pPr>
            <w:r>
              <w:rPr>
                <w:rFonts w:hint="eastAsia"/>
              </w:rPr>
              <w:t>激活目标虚拟环境</w:t>
            </w:r>
          </w:p>
        </w:tc>
      </w:tr>
      <w:tr w:rsidR="003E7355" w14:paraId="2F501134" w14:textId="77777777">
        <w:tc>
          <w:tcPr>
            <w:tcW w:w="2500" w:type="pct"/>
          </w:tcPr>
          <w:p w14:paraId="41E6C4F5" w14:textId="77777777" w:rsidR="003E7355" w:rsidRDefault="002F6762">
            <w:pPr>
              <w:pStyle w:val="a6"/>
              <w:jc w:val="center"/>
            </w:pPr>
            <w:proofErr w:type="spellStart"/>
            <w:r>
              <w:t>c</w:t>
            </w:r>
            <w:r>
              <w:rPr>
                <w:rFonts w:hint="eastAsia"/>
              </w:rPr>
              <w:t>onda</w:t>
            </w:r>
            <w:proofErr w:type="spellEnd"/>
            <w:r>
              <w:t xml:space="preserve"> </w:t>
            </w:r>
            <w:r>
              <w:rPr>
                <w:rFonts w:hint="eastAsia"/>
              </w:rPr>
              <w:t>deactivate</w:t>
            </w:r>
          </w:p>
        </w:tc>
        <w:tc>
          <w:tcPr>
            <w:tcW w:w="2500" w:type="pct"/>
          </w:tcPr>
          <w:p w14:paraId="4D1EBD46" w14:textId="77777777" w:rsidR="003E7355" w:rsidRDefault="002F6762">
            <w:pPr>
              <w:pStyle w:val="a6"/>
              <w:jc w:val="center"/>
            </w:pPr>
            <w:r>
              <w:rPr>
                <w:rFonts w:hint="eastAsia"/>
              </w:rPr>
              <w:t>退出当前虚拟环境，回到</w:t>
            </w:r>
            <w:r>
              <w:rPr>
                <w:rFonts w:hint="eastAsia"/>
              </w:rPr>
              <w:t>base</w:t>
            </w:r>
            <w:r>
              <w:rPr>
                <w:rFonts w:hint="eastAsia"/>
              </w:rPr>
              <w:t>环境</w:t>
            </w:r>
          </w:p>
        </w:tc>
      </w:tr>
      <w:tr w:rsidR="003E7355" w14:paraId="2130F2C6" w14:textId="77777777">
        <w:tc>
          <w:tcPr>
            <w:tcW w:w="2500" w:type="pct"/>
          </w:tcPr>
          <w:p w14:paraId="2DB0CB83" w14:textId="77777777" w:rsidR="003E7355" w:rsidRDefault="002F6762">
            <w:pPr>
              <w:pStyle w:val="a6"/>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727C2F56" w14:textId="77777777" w:rsidR="003E7355" w:rsidRDefault="002F6762">
            <w:pPr>
              <w:pStyle w:val="a6"/>
              <w:jc w:val="center"/>
            </w:pPr>
            <w:r>
              <w:rPr>
                <w:rFonts w:hint="eastAsia"/>
              </w:rPr>
              <w:t>查看创建的所有虚拟环境</w:t>
            </w:r>
          </w:p>
        </w:tc>
      </w:tr>
    </w:tbl>
    <w:p w14:paraId="6DDE6B92" w14:textId="77777777" w:rsidR="003E7355" w:rsidRDefault="003E7355">
      <w:pPr>
        <w:pStyle w:val="afb"/>
        <w:ind w:firstLineChars="0" w:firstLine="0"/>
      </w:pPr>
    </w:p>
    <w:p w14:paraId="08D1B17C" w14:textId="77777777" w:rsidR="003E7355" w:rsidRDefault="002F6762">
      <w:pPr>
        <w:pStyle w:val="a6"/>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6F9295D2" w14:textId="77777777" w:rsidR="003E7355" w:rsidRDefault="002F6762">
      <w:pPr>
        <w:pStyle w:val="a6"/>
        <w:widowControl/>
        <w:numPr>
          <w:ilvl w:val="1"/>
          <w:numId w:val="3"/>
        </w:numPr>
      </w:pPr>
      <w:r>
        <w:rPr>
          <w:rFonts w:hint="eastAsia"/>
        </w:rPr>
        <w:t>安装</w:t>
      </w:r>
      <w:r>
        <w:rPr>
          <w:rFonts w:hint="eastAsia"/>
        </w:rPr>
        <w:t>CUDA</w:t>
      </w:r>
      <w:r>
        <w:rPr>
          <w:rFonts w:hint="eastAsia"/>
        </w:rPr>
        <w:t>运算平台</w:t>
      </w:r>
    </w:p>
    <w:p w14:paraId="658A86D5" w14:textId="77777777" w:rsidR="003E7355" w:rsidRDefault="002F6762">
      <w:pPr>
        <w:pStyle w:val="afb"/>
        <w:ind w:left="84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4"/>
        <w:tblW w:w="0" w:type="auto"/>
        <w:tblInd w:w="840" w:type="dxa"/>
        <w:tblLook w:val="04A0" w:firstRow="1" w:lastRow="0" w:firstColumn="1" w:lastColumn="0" w:noHBand="0" w:noVBand="1"/>
      </w:tblPr>
      <w:tblGrid>
        <w:gridCol w:w="7881"/>
      </w:tblGrid>
      <w:tr w:rsidR="003E7355" w14:paraId="1B83D7C6" w14:textId="77777777">
        <w:tc>
          <w:tcPr>
            <w:tcW w:w="8721" w:type="dxa"/>
          </w:tcPr>
          <w:p w14:paraId="0E6388CD" w14:textId="77777777" w:rsidR="003E7355" w:rsidRDefault="002F6762">
            <w:pPr>
              <w:pStyle w:val="a6"/>
            </w:pPr>
            <w:proofErr w:type="spellStart"/>
            <w:r>
              <w:t>nvidia-smi</w:t>
            </w:r>
            <w:proofErr w:type="spellEnd"/>
          </w:p>
        </w:tc>
      </w:tr>
    </w:tbl>
    <w:p w14:paraId="2BF97C5B" w14:textId="77777777" w:rsidR="003E7355" w:rsidRDefault="002F6762">
      <w:pPr>
        <w:pStyle w:val="a6"/>
        <w:ind w:left="420" w:firstLine="420"/>
      </w:pPr>
      <w:r>
        <w:rPr>
          <w:rFonts w:hint="eastAsia"/>
        </w:rPr>
        <w:t>若输出</w:t>
      </w:r>
      <w:r>
        <w:rPr>
          <w:rFonts w:hint="eastAsia"/>
        </w:rPr>
        <w:t>GPU</w:t>
      </w:r>
      <w:r>
        <w:rPr>
          <w:rFonts w:hint="eastAsia"/>
        </w:rPr>
        <w:t>显卡详细信息，则安装成功。</w:t>
      </w:r>
    </w:p>
    <w:p w14:paraId="1D247618" w14:textId="77777777" w:rsidR="003E7355" w:rsidRDefault="002F6762">
      <w:pPr>
        <w:pStyle w:val="a6"/>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1AD331B1" w14:textId="77777777" w:rsidR="003E7355" w:rsidRDefault="002F6762">
      <w:pPr>
        <w:pStyle w:val="afb"/>
        <w:ind w:left="840"/>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4"/>
        <w:tblW w:w="4515" w:type="pct"/>
        <w:tblInd w:w="846" w:type="dxa"/>
        <w:tblLook w:val="04A0" w:firstRow="1" w:lastRow="0" w:firstColumn="1" w:lastColumn="0" w:noHBand="0" w:noVBand="1"/>
      </w:tblPr>
      <w:tblGrid>
        <w:gridCol w:w="7875"/>
      </w:tblGrid>
      <w:tr w:rsidR="003E7355" w14:paraId="5496F532" w14:textId="77777777">
        <w:tc>
          <w:tcPr>
            <w:tcW w:w="5000" w:type="pct"/>
          </w:tcPr>
          <w:p w14:paraId="332604E8" w14:textId="77777777" w:rsidR="003E7355" w:rsidRDefault="002F6762">
            <w:pPr>
              <w:pStyle w:val="a6"/>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3E4972DB" w14:textId="77777777" w:rsidR="003E7355" w:rsidRDefault="002F6762">
      <w:pPr>
        <w:pStyle w:val="a6"/>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22C8006B" w14:textId="77777777" w:rsidR="003E7355" w:rsidRDefault="002F6762">
      <w:pPr>
        <w:pStyle w:val="a6"/>
        <w:widowControl/>
        <w:numPr>
          <w:ilvl w:val="0"/>
          <w:numId w:val="3"/>
        </w:numPr>
      </w:pPr>
      <w:r>
        <w:rPr>
          <w:rFonts w:hint="eastAsia"/>
        </w:rPr>
        <w:t>安装</w:t>
      </w:r>
      <w:proofErr w:type="spellStart"/>
      <w:r>
        <w:rPr>
          <w:rFonts w:hint="eastAsia"/>
        </w:rPr>
        <w:t>Pytorch</w:t>
      </w:r>
      <w:proofErr w:type="spellEnd"/>
      <w:r>
        <w:rPr>
          <w:rFonts w:hint="eastAsia"/>
        </w:rPr>
        <w:t>框架</w:t>
      </w:r>
    </w:p>
    <w:p w14:paraId="6DC4DFEF" w14:textId="77777777" w:rsidR="003E7355" w:rsidRDefault="002F6762">
      <w:pPr>
        <w:pStyle w:val="afb"/>
        <w:ind w:left="84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加速的深度神经网络编程。因为实验采取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Pytorch</w:t>
      </w:r>
      <w:proofErr w:type="spellEnd"/>
      <w:r>
        <w:rPr>
          <w:rFonts w:hint="eastAsia"/>
        </w:rPr>
        <w:t>进行下载安装：</w:t>
      </w:r>
    </w:p>
    <w:tbl>
      <w:tblPr>
        <w:tblStyle w:val="af4"/>
        <w:tblW w:w="0" w:type="auto"/>
        <w:tblInd w:w="840" w:type="dxa"/>
        <w:tblLook w:val="04A0" w:firstRow="1" w:lastRow="0" w:firstColumn="1" w:lastColumn="0" w:noHBand="0" w:noVBand="1"/>
      </w:tblPr>
      <w:tblGrid>
        <w:gridCol w:w="7881"/>
      </w:tblGrid>
      <w:tr w:rsidR="003E7355" w14:paraId="24679DE5" w14:textId="77777777">
        <w:tc>
          <w:tcPr>
            <w:tcW w:w="8834" w:type="dxa"/>
          </w:tcPr>
          <w:p w14:paraId="34CFD693" w14:textId="77777777" w:rsidR="003E7355" w:rsidRDefault="002F6762">
            <w:pPr>
              <w:pStyle w:val="a6"/>
            </w:pPr>
            <w:proofErr w:type="spellStart"/>
            <w:r>
              <w:lastRenderedPageBreak/>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36212186" w14:textId="77777777" w:rsidR="003E7355" w:rsidRDefault="002F6762">
      <w:pPr>
        <w:pStyle w:val="a6"/>
        <w:ind w:left="840"/>
      </w:pPr>
      <w:r>
        <w:rPr>
          <w:rFonts w:hint="eastAsia"/>
        </w:rPr>
        <w:t>安装完成之后，进入</w:t>
      </w:r>
      <w:r>
        <w:rPr>
          <w:rFonts w:hint="eastAsia"/>
        </w:rPr>
        <w:t>Python</w:t>
      </w:r>
      <w:r>
        <w:rPr>
          <w:rFonts w:hint="eastAsia"/>
        </w:rPr>
        <w:t>环境，输入代码：</w:t>
      </w:r>
    </w:p>
    <w:tbl>
      <w:tblPr>
        <w:tblStyle w:val="af4"/>
        <w:tblW w:w="0" w:type="auto"/>
        <w:tblInd w:w="840" w:type="dxa"/>
        <w:tblLook w:val="04A0" w:firstRow="1" w:lastRow="0" w:firstColumn="1" w:lastColumn="0" w:noHBand="0" w:noVBand="1"/>
      </w:tblPr>
      <w:tblGrid>
        <w:gridCol w:w="7881"/>
      </w:tblGrid>
      <w:tr w:rsidR="003E7355" w14:paraId="6D582429" w14:textId="77777777">
        <w:tc>
          <w:tcPr>
            <w:tcW w:w="8834" w:type="dxa"/>
          </w:tcPr>
          <w:p w14:paraId="300FE886" w14:textId="77777777" w:rsidR="003E7355" w:rsidRDefault="002F6762">
            <w:pPr>
              <w:pStyle w:val="a6"/>
            </w:pPr>
            <w:r>
              <w:rPr>
                <w:rFonts w:hint="eastAsia"/>
              </w:rPr>
              <w:t>import</w:t>
            </w:r>
            <w:r>
              <w:t xml:space="preserve"> </w:t>
            </w:r>
            <w:r>
              <w:rPr>
                <w:rFonts w:hint="eastAsia"/>
              </w:rPr>
              <w:t>torch</w:t>
            </w:r>
          </w:p>
        </w:tc>
      </w:tr>
    </w:tbl>
    <w:p w14:paraId="69701DAC" w14:textId="77777777" w:rsidR="003E7355" w:rsidRDefault="002F6762">
      <w:pPr>
        <w:pStyle w:val="a6"/>
        <w:ind w:left="840"/>
      </w:pPr>
      <w:r>
        <w:rPr>
          <w:rFonts w:hint="eastAsia"/>
        </w:rPr>
        <w:t>若未输出报错信息，则安装成功。</w:t>
      </w:r>
    </w:p>
    <w:p w14:paraId="0D2F352A" w14:textId="77777777" w:rsidR="003E7355" w:rsidRDefault="002F6762">
      <w:pPr>
        <w:pStyle w:val="a6"/>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4"/>
        <w:tblW w:w="0" w:type="auto"/>
        <w:tblInd w:w="840" w:type="dxa"/>
        <w:tblLook w:val="04A0" w:firstRow="1" w:lastRow="0" w:firstColumn="1" w:lastColumn="0" w:noHBand="0" w:noVBand="1"/>
      </w:tblPr>
      <w:tblGrid>
        <w:gridCol w:w="7881"/>
      </w:tblGrid>
      <w:tr w:rsidR="003E7355" w14:paraId="04C0A0C5" w14:textId="77777777">
        <w:tc>
          <w:tcPr>
            <w:tcW w:w="8834" w:type="dxa"/>
          </w:tcPr>
          <w:p w14:paraId="67175263" w14:textId="77777777" w:rsidR="003E7355" w:rsidRDefault="002F6762">
            <w:pPr>
              <w:pStyle w:val="a6"/>
            </w:pPr>
            <w:proofErr w:type="spellStart"/>
            <w:r>
              <w:t>torch.cuda.is_available</w:t>
            </w:r>
            <w:proofErr w:type="spellEnd"/>
            <w:r>
              <w:t>()</w:t>
            </w:r>
          </w:p>
        </w:tc>
      </w:tr>
    </w:tbl>
    <w:p w14:paraId="6CE46242" w14:textId="77777777" w:rsidR="003E7355" w:rsidRDefault="002F6762">
      <w:pPr>
        <w:pStyle w:val="a6"/>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109A5CC4" w14:textId="77777777" w:rsidR="003E7355" w:rsidRDefault="002F6762">
      <w:pPr>
        <w:pStyle w:val="20"/>
        <w:spacing w:beforeLines="50" w:before="156" w:after="0" w:line="360" w:lineRule="auto"/>
        <w:outlineLvl w:val="1"/>
      </w:pPr>
      <w:bookmarkStart w:id="55" w:name="_Toc39862323"/>
      <w:bookmarkStart w:id="56" w:name="_Toc10564684"/>
      <w:bookmarkStart w:id="57" w:name="_Toc38453065"/>
      <w:r>
        <w:t xml:space="preserve">2.3 </w:t>
      </w:r>
      <w:r>
        <w:rPr>
          <w:rFonts w:hint="eastAsia"/>
        </w:rPr>
        <w:t>数据集介绍与处理</w:t>
      </w:r>
      <w:bookmarkEnd w:id="55"/>
      <w:bookmarkEnd w:id="56"/>
      <w:bookmarkEnd w:id="57"/>
    </w:p>
    <w:p w14:paraId="0CE57624" w14:textId="77777777" w:rsidR="003E7355" w:rsidRDefault="002F6762">
      <w:pPr>
        <w:pStyle w:val="a6"/>
        <w:spacing w:beforeLines="50" w:before="156" w:line="360" w:lineRule="auto"/>
        <w:outlineLvl w:val="2"/>
        <w:rPr>
          <w:rFonts w:ascii="黑体" w:eastAsia="黑体" w:hAnsi="黑体"/>
          <w:b/>
          <w:bCs/>
        </w:rPr>
      </w:pPr>
      <w:bookmarkStart w:id="58" w:name="_Toc39862324"/>
      <w:r>
        <w:rPr>
          <w:rFonts w:ascii="黑体" w:eastAsia="黑体" w:hAnsi="黑体"/>
          <w:b/>
          <w:bCs/>
        </w:rPr>
        <w:t>2.3.1 VOC0712</w:t>
      </w:r>
      <w:r>
        <w:rPr>
          <w:rFonts w:ascii="黑体" w:eastAsia="黑体" w:hAnsi="黑体" w:hint="eastAsia"/>
          <w:b/>
          <w:bCs/>
        </w:rPr>
        <w:t>数据集</w:t>
      </w:r>
      <w:bookmarkEnd w:id="58"/>
    </w:p>
    <w:p w14:paraId="59F1F9A0" w14:textId="77777777" w:rsidR="003E7355" w:rsidRDefault="002F6762">
      <w:pPr>
        <w:pStyle w:val="afb"/>
      </w:pPr>
      <w:r>
        <w:rPr>
          <w:rFonts w:hint="eastAsia"/>
        </w:rPr>
        <w:t>PASCAL</w:t>
      </w:r>
      <w:r>
        <w:t xml:space="preserve"> </w:t>
      </w:r>
      <w:r>
        <w:rPr>
          <w:rFonts w:hint="eastAsia"/>
        </w:rPr>
        <w:t>VOC</w:t>
      </w:r>
      <w:r>
        <w:rPr>
          <w:vertAlign w:val="superscript"/>
        </w:rPr>
        <w:fldChar w:fldCharType="begin"/>
      </w:r>
      <w:r>
        <w:rPr>
          <w:vertAlign w:val="superscript"/>
        </w:rPr>
        <w:instrText xml:space="preserve"> </w:instrText>
      </w:r>
      <w:r>
        <w:rPr>
          <w:rFonts w:hint="eastAsia"/>
          <w:vertAlign w:val="superscript"/>
        </w:rPr>
        <w:instrText>REF _Ref39677404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330251F5" w14:textId="77777777" w:rsidR="003E7355" w:rsidRDefault="002F6762">
      <w:pPr>
        <w:pStyle w:val="afb"/>
      </w:pP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7B0EEDE1" w14:textId="77777777" w:rsidR="003E7355" w:rsidRDefault="002F6762">
      <w:pPr>
        <w:pStyle w:val="a6"/>
        <w:spacing w:beforeLines="50" w:before="156" w:line="360" w:lineRule="auto"/>
        <w:outlineLvl w:val="2"/>
        <w:rPr>
          <w:rFonts w:ascii="黑体" w:eastAsia="黑体" w:hAnsi="黑体"/>
          <w:b/>
          <w:bCs/>
        </w:rPr>
      </w:pPr>
      <w:bookmarkStart w:id="59" w:name="_Toc39862325"/>
      <w:r>
        <w:rPr>
          <w:rFonts w:ascii="黑体" w:eastAsia="黑体" w:hAnsi="黑体"/>
          <w:b/>
          <w:bCs/>
        </w:rPr>
        <w:t>2.3.2 COCO2017</w:t>
      </w:r>
      <w:r>
        <w:rPr>
          <w:rFonts w:ascii="黑体" w:eastAsia="黑体" w:hAnsi="黑体" w:hint="eastAsia"/>
          <w:b/>
          <w:bCs/>
        </w:rPr>
        <w:t>数据集</w:t>
      </w:r>
      <w:bookmarkEnd w:id="59"/>
    </w:p>
    <w:p w14:paraId="06C8D4B1" w14:textId="77777777" w:rsidR="003E7355" w:rsidRDefault="002F6762">
      <w:pPr>
        <w:pStyle w:val="afb"/>
      </w:pPr>
      <w:r>
        <w:rPr>
          <w:rFonts w:hint="eastAsia"/>
        </w:rPr>
        <w:t>COCO</w:t>
      </w:r>
      <w:r>
        <w:rPr>
          <w:vertAlign w:val="superscript"/>
        </w:rPr>
        <w:fldChar w:fldCharType="begin"/>
      </w:r>
      <w:r>
        <w:rPr>
          <w:vertAlign w:val="superscript"/>
        </w:rPr>
        <w:instrText xml:space="preserve"> </w:instrText>
      </w:r>
      <w:r>
        <w:rPr>
          <w:rFonts w:hint="eastAsia"/>
          <w:vertAlign w:val="superscript"/>
        </w:rPr>
        <w:instrText>REF _Ref39677470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数据集，主要为目标检测、分割、人体关键点检测、语义分割和字幕生成等任务而设计。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w:t>
      </w:r>
      <w:r>
        <w:rPr>
          <w:rFonts w:hint="eastAsia"/>
        </w:rPr>
        <w:t>Python</w:t>
      </w:r>
      <w:r>
        <w:rPr>
          <w:rFonts w:hint="eastAsia"/>
        </w:rPr>
        <w:t>软件包</w:t>
      </w:r>
      <w:proofErr w:type="spellStart"/>
      <w:r>
        <w:rPr>
          <w:rFonts w:hint="eastAsia"/>
        </w:rPr>
        <w:t>pycocotools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val</w:t>
      </w:r>
      <w:proofErr w:type="spellEnd"/>
      <w:r>
        <w:rPr>
          <w:rFonts w:hint="eastAsia"/>
        </w:rPr>
        <w:t>测试集作为实验的测试集进行测试与模型评估，一共</w:t>
      </w:r>
      <w:r>
        <w:rPr>
          <w:rFonts w:hint="eastAsia"/>
        </w:rPr>
        <w:t>5000</w:t>
      </w:r>
      <w:r>
        <w:rPr>
          <w:rFonts w:hint="eastAsia"/>
        </w:rPr>
        <w:t>张图片。</w:t>
      </w:r>
    </w:p>
    <w:p w14:paraId="619438D4" w14:textId="77777777" w:rsidR="003E7355" w:rsidRDefault="002F6762">
      <w:pPr>
        <w:pStyle w:val="20"/>
        <w:spacing w:beforeLines="50" w:before="156" w:after="0" w:line="360" w:lineRule="auto"/>
        <w:outlineLvl w:val="1"/>
      </w:pPr>
      <w:bookmarkStart w:id="60" w:name="_Toc658848262"/>
      <w:bookmarkStart w:id="61" w:name="_Toc38453066"/>
      <w:bookmarkStart w:id="62" w:name="_Toc39862326"/>
      <w:r>
        <w:lastRenderedPageBreak/>
        <w:t xml:space="preserve">2.4 </w:t>
      </w:r>
      <w:r>
        <w:rPr>
          <w:rFonts w:hint="eastAsia"/>
        </w:rPr>
        <w:t>本章小</w:t>
      </w:r>
      <w:bookmarkEnd w:id="60"/>
      <w:bookmarkEnd w:id="61"/>
      <w:r>
        <w:rPr>
          <w:rFonts w:hint="eastAsia"/>
        </w:rPr>
        <w:t>结</w:t>
      </w:r>
      <w:bookmarkEnd w:id="62"/>
    </w:p>
    <w:p w14:paraId="0E551581" w14:textId="77777777" w:rsidR="003E7355" w:rsidRDefault="002F6762">
      <w:pPr>
        <w:pStyle w:val="afb"/>
      </w:pP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平台搭建相关的环境进行实验；再通过对比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竞赛也是目标检测领域内的关注热点，每年都有大量的挑战者参与进来，也不断的推动着计算机视觉领域的发展，所以采用这两个数据集能更好的训练网络并评估检测器性能。</w:t>
      </w:r>
    </w:p>
    <w:p w14:paraId="7126AC55" w14:textId="77777777" w:rsidR="003E7355" w:rsidRDefault="002F6762">
      <w:pPr>
        <w:pStyle w:val="a6"/>
      </w:pPr>
      <w:r>
        <w:br w:type="page"/>
      </w:r>
    </w:p>
    <w:p w14:paraId="73AE3B1A" w14:textId="77777777" w:rsidR="003E7355" w:rsidRDefault="002F6762">
      <w:pPr>
        <w:pStyle w:val="1"/>
        <w:spacing w:beforeLines="50" w:before="156" w:afterLines="100" w:after="312" w:line="360" w:lineRule="auto"/>
        <w:jc w:val="center"/>
        <w:rPr>
          <w:rFonts w:ascii="黑体" w:hAnsi="黑体"/>
        </w:rPr>
      </w:pPr>
      <w:bookmarkStart w:id="63" w:name="_Toc39862327"/>
      <w:bookmarkStart w:id="64" w:name="_Toc38453067"/>
      <w:r>
        <w:rPr>
          <w:rFonts w:ascii="黑体" w:hAnsi="黑体" w:hint="eastAsia"/>
        </w:rPr>
        <w:lastRenderedPageBreak/>
        <w:t>第3章 全卷积单阶段目标检测网络的实现</w:t>
      </w:r>
      <w:bookmarkEnd w:id="63"/>
      <w:bookmarkEnd w:id="64"/>
    </w:p>
    <w:p w14:paraId="7E1E48F5" w14:textId="77777777" w:rsidR="003E7355" w:rsidRDefault="002F6762">
      <w:pPr>
        <w:pStyle w:val="20"/>
        <w:spacing w:beforeLines="50" w:before="156" w:after="0" w:line="360" w:lineRule="auto"/>
        <w:outlineLvl w:val="1"/>
      </w:pPr>
      <w:bookmarkStart w:id="65" w:name="_Toc39862328"/>
      <w:bookmarkStart w:id="66" w:name="_Toc284837523"/>
      <w:bookmarkStart w:id="67" w:name="_Toc38453069"/>
      <w:r>
        <w:rPr>
          <w:rFonts w:hint="eastAsia"/>
        </w:rPr>
        <w:t>3</w:t>
      </w:r>
      <w:r>
        <w:t xml:space="preserve">.1 </w:t>
      </w:r>
      <w:r>
        <w:rPr>
          <w:rFonts w:hint="eastAsia"/>
        </w:rPr>
        <w:t>数据增强及预处理</w:t>
      </w:r>
      <w:bookmarkEnd w:id="65"/>
    </w:p>
    <w:p w14:paraId="6AE1CA39" w14:textId="77777777" w:rsidR="003E7355" w:rsidRDefault="002F6762">
      <w:pPr>
        <w:pStyle w:val="a6"/>
        <w:spacing w:beforeLines="50" w:before="156" w:line="360" w:lineRule="auto"/>
        <w:outlineLvl w:val="2"/>
        <w:rPr>
          <w:rFonts w:ascii="黑体" w:eastAsia="黑体" w:hAnsi="黑体"/>
          <w:b/>
          <w:bCs/>
        </w:rPr>
      </w:pPr>
      <w:bookmarkStart w:id="68" w:name="_Toc39862329"/>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8"/>
    </w:p>
    <w:p w14:paraId="7317EA36" w14:textId="77777777" w:rsidR="003E7355" w:rsidRDefault="002F6762">
      <w:pPr>
        <w:pStyle w:val="afb"/>
      </w:pPr>
      <w:r>
        <w:rPr>
          <w:rFonts w:hint="eastAsia"/>
        </w:rPr>
        <w:t>不管是</w:t>
      </w:r>
      <w:r>
        <w:rPr>
          <w:rFonts w:hint="eastAsia"/>
        </w:rPr>
        <w:t>PASCAL</w:t>
      </w:r>
      <w:r>
        <w:t xml:space="preserve"> </w:t>
      </w:r>
      <w:r>
        <w:rPr>
          <w:rFonts w:hint="eastAsia"/>
        </w:rPr>
        <w:t>VOC</w:t>
      </w:r>
      <w:r>
        <w:rPr>
          <w:rFonts w:hint="eastAsia"/>
        </w:rPr>
        <w:t>数据集还是</w:t>
      </w:r>
      <w:r>
        <w:rPr>
          <w:rFonts w:hint="eastAsia"/>
        </w:rPr>
        <w:t>COCO</w:t>
      </w:r>
      <w:r>
        <w:rPr>
          <w:rFonts w:hint="eastAsia"/>
        </w:rPr>
        <w:t>数据集，其原本的标注信息格式都不便于模型的读入，所以这一部分将数据集原本的标注信息转换为便于模型读入的文本格式。处理数据集标注信息这一部分的功能定义在</w:t>
      </w:r>
      <w:r>
        <w:rPr>
          <w:rFonts w:hint="eastAsia"/>
        </w:rPr>
        <w:t>annotation/deal_voc</w:t>
      </w:r>
      <w:r>
        <w:t>.py</w:t>
      </w:r>
      <w:r>
        <w:rPr>
          <w:rFonts w:hint="eastAsia"/>
        </w:rPr>
        <w:t>与</w:t>
      </w:r>
      <w:r>
        <w:rPr>
          <w:rFonts w:hint="eastAsia"/>
        </w:rPr>
        <w:t>annotation/deal_coco.</w:t>
      </w:r>
      <w:r>
        <w:t>py</w:t>
      </w:r>
      <w:r>
        <w:rPr>
          <w:rFonts w:hint="eastAsia"/>
        </w:rPr>
        <w:t>文件中，下面将分别介绍对于</w:t>
      </w:r>
      <w:r>
        <w:rPr>
          <w:rFonts w:hint="eastAsia"/>
        </w:rPr>
        <w:t>VOC0712</w:t>
      </w:r>
      <w:r>
        <w:rPr>
          <w:rFonts w:hint="eastAsia"/>
        </w:rPr>
        <w:t>与</w:t>
      </w:r>
      <w:r>
        <w:rPr>
          <w:rFonts w:hint="eastAsia"/>
        </w:rPr>
        <w:t>COCO2017</w:t>
      </w:r>
      <w:r>
        <w:rPr>
          <w:rFonts w:hint="eastAsia"/>
        </w:rPr>
        <w:t>这两个数据集标注信息的提取过程：</w:t>
      </w:r>
    </w:p>
    <w:p w14:paraId="7780FD0B" w14:textId="77777777" w:rsidR="003E7355" w:rsidRDefault="002F6762">
      <w:pPr>
        <w:pStyle w:val="afd"/>
        <w:numPr>
          <w:ilvl w:val="0"/>
          <w:numId w:val="4"/>
        </w:numPr>
        <w:spacing w:line="440" w:lineRule="exact"/>
        <w:ind w:firstLineChars="0"/>
        <w:rPr>
          <w:sz w:val="24"/>
        </w:rPr>
      </w:pPr>
      <w:r>
        <w:rPr>
          <w:rFonts w:hint="eastAsia"/>
          <w:sz w:val="24"/>
        </w:rPr>
        <w:t>V</w:t>
      </w:r>
      <w:r>
        <w:rPr>
          <w:sz w:val="24"/>
        </w:rPr>
        <w:t>OC0712</w:t>
      </w:r>
      <w:r>
        <w:rPr>
          <w:rFonts w:hint="eastAsia"/>
          <w:sz w:val="24"/>
        </w:rPr>
        <w:t>数据集</w:t>
      </w:r>
    </w:p>
    <w:p w14:paraId="2A7890B3" w14:textId="77777777" w:rsidR="003E7355" w:rsidRDefault="002F6762">
      <w:pPr>
        <w:pStyle w:val="afb"/>
        <w:ind w:firstLineChars="0" w:firstLine="420"/>
      </w:pPr>
      <w:r>
        <w:rPr>
          <w:rFonts w:hint="eastAsia"/>
        </w:rPr>
        <w:t>对于已经构造好的</w:t>
      </w:r>
      <w:r>
        <w:rPr>
          <w:rFonts w:hint="eastAsia"/>
        </w:rPr>
        <w:t>VOC0712</w:t>
      </w:r>
      <w:r>
        <w:rPr>
          <w:rFonts w:hint="eastAsia"/>
        </w:rPr>
        <w:t>数据集，其标注文件位于数据集目录下的</w:t>
      </w:r>
      <w:r>
        <w:rPr>
          <w:rFonts w:hint="eastAsia"/>
        </w:rPr>
        <w:t>Annotations</w:t>
      </w:r>
      <w:r>
        <w:rPr>
          <w:rFonts w:hint="eastAsia"/>
        </w:rPr>
        <w:t>下，每一张图片都对应一个标注文件，包含有图片名称、物体类别及对应边界框坐标。标注文件为</w:t>
      </w:r>
      <w:r>
        <w:rPr>
          <w:rFonts w:hint="eastAsia"/>
        </w:rPr>
        <w:t>x</w:t>
      </w:r>
      <w:r>
        <w:t>ml</w:t>
      </w:r>
      <w:r>
        <w:rPr>
          <w:rFonts w:hint="eastAsia"/>
        </w:rPr>
        <w:t>格式，通过浏览器打开标注文件，可以观察到在</w:t>
      </w:r>
      <w:r>
        <w:rPr>
          <w:rFonts w:hint="eastAsia"/>
        </w:rPr>
        <w:t>annotation</w:t>
      </w:r>
      <w:r>
        <w:rPr>
          <w:rFonts w:hint="eastAsia"/>
        </w:rPr>
        <w:t>节点下的</w:t>
      </w:r>
      <w:r>
        <w:rPr>
          <w:rFonts w:hint="eastAsia"/>
        </w:rPr>
        <w:t>filename</w:t>
      </w:r>
      <w:r>
        <w:rPr>
          <w:rFonts w:hint="eastAsia"/>
        </w:rPr>
        <w:t>节点内有对应图片的文件名，</w:t>
      </w:r>
      <w:r>
        <w:rPr>
          <w:rFonts w:hint="eastAsia"/>
        </w:rPr>
        <w:t>size</w:t>
      </w:r>
      <w:r>
        <w:rPr>
          <w:rFonts w:hint="eastAsia"/>
        </w:rPr>
        <w:t>节点有对应图片的长宽大小，同时还有数个</w:t>
      </w:r>
      <w:r>
        <w:rPr>
          <w:rFonts w:hint="eastAsia"/>
        </w:rPr>
        <w:t>object</w:t>
      </w:r>
      <w:r>
        <w:rPr>
          <w:rFonts w:hint="eastAsia"/>
        </w:rPr>
        <w:t>节点，每一个</w:t>
      </w:r>
      <w:r>
        <w:rPr>
          <w:rFonts w:hint="eastAsia"/>
        </w:rPr>
        <w:t>object</w:t>
      </w:r>
      <w:r>
        <w:rPr>
          <w:rFonts w:hint="eastAsia"/>
        </w:rPr>
        <w:t>节点都对应一个图中的识别目标，包含目标的类别与目标边界框的坐标。对于</w:t>
      </w:r>
      <w:r>
        <w:rPr>
          <w:rFonts w:hint="eastAsia"/>
        </w:rPr>
        <w:t>xml</w:t>
      </w:r>
      <w:r>
        <w:rPr>
          <w:rFonts w:hint="eastAsia"/>
        </w:rPr>
        <w:t>格式的标注文件，本实验使用</w:t>
      </w:r>
      <w:r>
        <w:rPr>
          <w:rFonts w:hint="eastAsia"/>
        </w:rPr>
        <w:t>Python</w:t>
      </w:r>
      <w:r>
        <w:rPr>
          <w:rFonts w:hint="eastAsia"/>
        </w:rPr>
        <w:t>自带的</w:t>
      </w:r>
      <w:r>
        <w:rPr>
          <w:rFonts w:hint="eastAsia"/>
        </w:rPr>
        <w:t>xml</w:t>
      </w:r>
      <w:r>
        <w:rPr>
          <w:rFonts w:hint="eastAsia"/>
        </w:rPr>
        <w:t>软件包来进行解析，通过遍历树状结构的节点，找到需要读取的信息，将其写入到对应的文件中，方便模型读取训练。</w:t>
      </w:r>
    </w:p>
    <w:p w14:paraId="6E53E6AF" w14:textId="77777777" w:rsidR="003E7355" w:rsidRDefault="002F6762">
      <w:pPr>
        <w:pStyle w:val="afb"/>
      </w:pPr>
      <w:r>
        <w:rPr>
          <w:rFonts w:hint="eastAsia"/>
        </w:rPr>
        <w:t>通过依次读取标注文件，提取出所有标注文件的信息，每一个标注文件生成一行文本信息，例如，名为</w:t>
      </w:r>
      <w:r>
        <w:rPr>
          <w:rFonts w:hint="eastAsia"/>
        </w:rPr>
        <w:t>000001</w:t>
      </w:r>
      <w:r>
        <w:t>.jpg</w:t>
      </w:r>
      <w:r>
        <w:rPr>
          <w:rFonts w:hint="eastAsia"/>
        </w:rPr>
        <w:t>的图片所生成的文本信息为：</w:t>
      </w:r>
    </w:p>
    <w:tbl>
      <w:tblPr>
        <w:tblStyle w:val="af4"/>
        <w:tblW w:w="0" w:type="auto"/>
        <w:tblLook w:val="04A0" w:firstRow="1" w:lastRow="0" w:firstColumn="1" w:lastColumn="0" w:noHBand="0" w:noVBand="1"/>
      </w:tblPr>
      <w:tblGrid>
        <w:gridCol w:w="8721"/>
      </w:tblGrid>
      <w:tr w:rsidR="003E7355" w14:paraId="75AD8DB0" w14:textId="77777777">
        <w:tc>
          <w:tcPr>
            <w:tcW w:w="8721" w:type="dxa"/>
          </w:tcPr>
          <w:p w14:paraId="23C5C89A" w14:textId="77777777" w:rsidR="003E7355" w:rsidRDefault="002F6762">
            <w:pPr>
              <w:spacing w:line="440" w:lineRule="exact"/>
              <w:rPr>
                <w:sz w:val="24"/>
              </w:rPr>
            </w:pPr>
            <w:r>
              <w:rPr>
                <w:rFonts w:hint="eastAsia"/>
                <w:sz w:val="24"/>
              </w:rPr>
              <w:t>000001.jpg</w:t>
            </w:r>
            <w:r>
              <w:rPr>
                <w:rFonts w:hint="eastAsia"/>
                <w:sz w:val="24"/>
              </w:rPr>
              <w:t>，</w:t>
            </w:r>
            <w:r>
              <w:rPr>
                <w:rFonts w:hint="eastAsia"/>
                <w:sz w:val="24"/>
              </w:rPr>
              <w:t>12 47</w:t>
            </w:r>
            <w:r>
              <w:rPr>
                <w:sz w:val="24"/>
              </w:rPr>
              <w:t xml:space="preserve"> </w:t>
            </w:r>
            <w:r>
              <w:rPr>
                <w:rFonts w:hint="eastAsia"/>
                <w:sz w:val="24"/>
              </w:rPr>
              <w:t>239</w:t>
            </w:r>
            <w:r>
              <w:rPr>
                <w:sz w:val="24"/>
              </w:rPr>
              <w:t xml:space="preserve"> </w:t>
            </w:r>
            <w:r>
              <w:rPr>
                <w:rFonts w:hint="eastAsia"/>
                <w:sz w:val="24"/>
              </w:rPr>
              <w:t>194</w:t>
            </w:r>
            <w:r>
              <w:rPr>
                <w:sz w:val="24"/>
              </w:rPr>
              <w:t xml:space="preserve"> </w:t>
            </w:r>
            <w:r>
              <w:rPr>
                <w:rFonts w:hint="eastAsia"/>
                <w:sz w:val="24"/>
              </w:rPr>
              <w:t>370</w:t>
            </w:r>
            <w:r>
              <w:rPr>
                <w:rFonts w:hint="eastAsia"/>
                <w:sz w:val="24"/>
              </w:rPr>
              <w:t>，</w:t>
            </w:r>
            <w:r>
              <w:rPr>
                <w:rFonts w:hint="eastAsia"/>
                <w:sz w:val="24"/>
              </w:rPr>
              <w:t>15</w:t>
            </w:r>
            <w:r>
              <w:rPr>
                <w:sz w:val="24"/>
              </w:rPr>
              <w:t xml:space="preserve"> </w:t>
            </w:r>
            <w:r>
              <w:rPr>
                <w:rFonts w:hint="eastAsia"/>
                <w:sz w:val="24"/>
              </w:rPr>
              <w:t>7</w:t>
            </w:r>
            <w:r>
              <w:rPr>
                <w:sz w:val="24"/>
              </w:rPr>
              <w:t xml:space="preserve"> </w:t>
            </w:r>
            <w:r>
              <w:rPr>
                <w:rFonts w:hint="eastAsia"/>
                <w:sz w:val="24"/>
              </w:rPr>
              <w:t>11</w:t>
            </w:r>
            <w:r>
              <w:rPr>
                <w:sz w:val="24"/>
              </w:rPr>
              <w:t xml:space="preserve"> </w:t>
            </w:r>
            <w:r>
              <w:rPr>
                <w:rFonts w:hint="eastAsia"/>
                <w:sz w:val="24"/>
              </w:rPr>
              <w:t>351</w:t>
            </w:r>
            <w:r>
              <w:rPr>
                <w:sz w:val="24"/>
              </w:rPr>
              <w:t xml:space="preserve"> </w:t>
            </w:r>
            <w:r>
              <w:rPr>
                <w:rFonts w:hint="eastAsia"/>
                <w:sz w:val="24"/>
              </w:rPr>
              <w:t>497</w:t>
            </w:r>
          </w:p>
        </w:tc>
      </w:tr>
    </w:tbl>
    <w:p w14:paraId="1E219FA9" w14:textId="77777777" w:rsidR="003E7355" w:rsidRDefault="002F6762">
      <w:pPr>
        <w:pStyle w:val="afb"/>
        <w:ind w:firstLineChars="0" w:firstLine="0"/>
      </w:pPr>
      <w:r>
        <w:rPr>
          <w:rFonts w:hint="eastAsia"/>
        </w:rPr>
        <w:t>其中</w:t>
      </w:r>
      <w:r>
        <w:rPr>
          <w:rFonts w:hint="eastAsia"/>
        </w:rPr>
        <w:t>12</w:t>
      </w:r>
      <w:r>
        <w:rPr>
          <w:rFonts w:hint="eastAsia"/>
        </w:rPr>
        <w:t>与</w:t>
      </w:r>
      <w:r>
        <w:rPr>
          <w:rFonts w:hint="eastAsia"/>
        </w:rPr>
        <w:t>15</w:t>
      </w:r>
      <w:r>
        <w:rPr>
          <w:rFonts w:hint="eastAsia"/>
        </w:rPr>
        <w:t>分别为物体类别对应的标签索引，其后的四个数分别为</w:t>
      </w:r>
      <w:r>
        <w:rPr>
          <w:rFonts w:hint="eastAsia"/>
        </w:rPr>
        <w:t>X</w:t>
      </w:r>
      <w:r>
        <w:rPr>
          <w:rFonts w:hint="eastAsia"/>
        </w:rPr>
        <w:t>坐标最小值、</w:t>
      </w:r>
      <w:r>
        <w:rPr>
          <w:rFonts w:hint="eastAsia"/>
        </w:rPr>
        <w:t>Y</w:t>
      </w:r>
      <w:r>
        <w:rPr>
          <w:rFonts w:hint="eastAsia"/>
        </w:rPr>
        <w:t>坐标最小值、</w:t>
      </w:r>
      <w:r>
        <w:rPr>
          <w:rFonts w:hint="eastAsia"/>
        </w:rPr>
        <w:t>X</w:t>
      </w:r>
      <w:r>
        <w:rPr>
          <w:rFonts w:hint="eastAsia"/>
        </w:rPr>
        <w:t>坐标最大值、</w:t>
      </w:r>
      <w:r>
        <w:rPr>
          <w:rFonts w:hint="eastAsia"/>
        </w:rPr>
        <w:t>Y</w:t>
      </w:r>
      <w:r>
        <w:rPr>
          <w:rFonts w:hint="eastAsia"/>
        </w:rPr>
        <w:t>坐标最大值。通过这样的方式生成训练集和测试集的标注文本</w:t>
      </w:r>
      <w:r>
        <w:rPr>
          <w:rFonts w:hint="eastAsia"/>
        </w:rPr>
        <w:t>t</w:t>
      </w:r>
      <w:r>
        <w:t>rainval.txt</w:t>
      </w:r>
      <w:r>
        <w:rPr>
          <w:rFonts w:hint="eastAsia"/>
        </w:rPr>
        <w:t>与</w:t>
      </w:r>
      <w:r>
        <w:rPr>
          <w:rFonts w:hint="eastAsia"/>
        </w:rPr>
        <w:t>test</w:t>
      </w:r>
      <w:r>
        <w:t>.txt</w:t>
      </w:r>
      <w:r>
        <w:rPr>
          <w:rFonts w:hint="eastAsia"/>
        </w:rPr>
        <w:t>，并且额外生成一个</w:t>
      </w:r>
      <w:r>
        <w:rPr>
          <w:rFonts w:hint="eastAsia"/>
        </w:rPr>
        <w:t>label.</w:t>
      </w:r>
      <w:r>
        <w:t>txt</w:t>
      </w:r>
      <w:r>
        <w:rPr>
          <w:rFonts w:hint="eastAsia"/>
        </w:rPr>
        <w:t>文件用于记录每种物体类别对应的索引信息，如</w:t>
      </w:r>
      <w:r>
        <w:rPr>
          <w:rFonts w:hint="eastAsia"/>
        </w:rPr>
        <w:t>background</w:t>
      </w:r>
      <w:r>
        <w:rPr>
          <w:rFonts w:hint="eastAsia"/>
        </w:rPr>
        <w:t>背景类对应索引为</w:t>
      </w:r>
      <w:r>
        <w:rPr>
          <w:rFonts w:hint="eastAsia"/>
        </w:rPr>
        <w:t>0</w:t>
      </w:r>
      <w:r>
        <w:rPr>
          <w:rFonts w:hint="eastAsia"/>
        </w:rPr>
        <w:t>。</w:t>
      </w:r>
    </w:p>
    <w:p w14:paraId="0AF6E0A7" w14:textId="77777777" w:rsidR="003E7355" w:rsidRDefault="002F6762">
      <w:pPr>
        <w:pStyle w:val="afd"/>
        <w:numPr>
          <w:ilvl w:val="0"/>
          <w:numId w:val="4"/>
        </w:numPr>
        <w:spacing w:line="440" w:lineRule="exact"/>
        <w:ind w:firstLineChars="0"/>
        <w:rPr>
          <w:sz w:val="24"/>
        </w:rPr>
      </w:pPr>
      <w:r>
        <w:rPr>
          <w:rFonts w:hint="eastAsia"/>
          <w:sz w:val="24"/>
        </w:rPr>
        <w:t>C</w:t>
      </w:r>
      <w:r>
        <w:rPr>
          <w:sz w:val="24"/>
        </w:rPr>
        <w:t>OCO</w:t>
      </w:r>
      <w:r>
        <w:rPr>
          <w:rFonts w:hint="eastAsia"/>
          <w:sz w:val="24"/>
        </w:rPr>
        <w:t>2017</w:t>
      </w:r>
      <w:r>
        <w:rPr>
          <w:rFonts w:hint="eastAsia"/>
          <w:sz w:val="24"/>
        </w:rPr>
        <w:t>数据集</w:t>
      </w:r>
    </w:p>
    <w:p w14:paraId="3C151A5E" w14:textId="77777777" w:rsidR="003E7355" w:rsidRDefault="002F6762">
      <w:pPr>
        <w:pStyle w:val="afb"/>
        <w:rPr>
          <w:szCs w:val="32"/>
        </w:rPr>
      </w:pPr>
      <w:r>
        <w:rPr>
          <w:rFonts w:hint="eastAsia"/>
        </w:rPr>
        <w:t>对于</w:t>
      </w:r>
      <w:r>
        <w:rPr>
          <w:rFonts w:hint="eastAsia"/>
        </w:rPr>
        <w:t>COCO2017</w:t>
      </w:r>
      <w:r>
        <w:rPr>
          <w:rFonts w:hint="eastAsia"/>
        </w:rPr>
        <w:t>数据集来说，其结构与</w:t>
      </w:r>
      <w:r>
        <w:rPr>
          <w:rFonts w:hint="eastAsia"/>
        </w:rPr>
        <w:t>VOC0712</w:t>
      </w:r>
      <w:r>
        <w:rPr>
          <w:rFonts w:hint="eastAsia"/>
        </w:rPr>
        <w:t>不同，标注文件为</w:t>
      </w:r>
      <w:r>
        <w:rPr>
          <w:rFonts w:hint="eastAsia"/>
        </w:rPr>
        <w:t>json</w:t>
      </w:r>
      <w:r>
        <w:rPr>
          <w:rFonts w:hint="eastAsia"/>
        </w:rPr>
        <w:t>格式，位于</w:t>
      </w:r>
      <w:r>
        <w:rPr>
          <w:rFonts w:hint="eastAsia"/>
        </w:rPr>
        <w:t>annotations</w:t>
      </w:r>
      <w:r>
        <w:rPr>
          <w:rFonts w:hint="eastAsia"/>
        </w:rPr>
        <w:t>目录下。本次实验采用官方给出的</w:t>
      </w:r>
      <w:proofErr w:type="spellStart"/>
      <w:r>
        <w:rPr>
          <w:rFonts w:hint="eastAsia"/>
        </w:rPr>
        <w:t>pycocotools</w:t>
      </w:r>
      <w:proofErr w:type="spellEnd"/>
      <w:r>
        <w:rPr>
          <w:rFonts w:hint="eastAsia"/>
        </w:rPr>
        <w:t>软件包处理</w:t>
      </w:r>
      <w:r>
        <w:rPr>
          <w:rFonts w:hint="eastAsia"/>
        </w:rPr>
        <w:t>COCO</w:t>
      </w:r>
      <w:r>
        <w:rPr>
          <w:rFonts w:hint="eastAsia"/>
        </w:rPr>
        <w:t>数据集，通过</w:t>
      </w:r>
      <w:proofErr w:type="spellStart"/>
      <w:r>
        <w:rPr>
          <w:rFonts w:hint="eastAsia"/>
        </w:rPr>
        <w:t>pycocotools</w:t>
      </w:r>
      <w:proofErr w:type="spellEnd"/>
      <w:r>
        <w:rPr>
          <w:rFonts w:hint="eastAsia"/>
        </w:rPr>
        <w:t>软件包中</w:t>
      </w:r>
      <w:r>
        <w:rPr>
          <w:rFonts w:hint="eastAsia"/>
        </w:rPr>
        <w:t>coco</w:t>
      </w:r>
      <w:r>
        <w:rPr>
          <w:rFonts w:hint="eastAsia"/>
        </w:rPr>
        <w:t>类中的方法，对</w:t>
      </w:r>
      <w:r>
        <w:rPr>
          <w:rFonts w:hint="eastAsia"/>
        </w:rPr>
        <w:t>json</w:t>
      </w:r>
      <w:r>
        <w:rPr>
          <w:rFonts w:hint="eastAsia"/>
        </w:rPr>
        <w:t>类型的标注文件进行解</w:t>
      </w:r>
      <w:r>
        <w:rPr>
          <w:rFonts w:hint="eastAsia"/>
        </w:rPr>
        <w:lastRenderedPageBreak/>
        <w:t>析。首先通过</w:t>
      </w:r>
      <w:r>
        <w:rPr>
          <w:rFonts w:hint="eastAsia"/>
        </w:rPr>
        <w:t>coco</w:t>
      </w:r>
      <w:r>
        <w:rPr>
          <w:rFonts w:hint="eastAsia"/>
        </w:rPr>
        <w:t>类中的</w:t>
      </w:r>
      <w:proofErr w:type="spellStart"/>
      <w:r>
        <w:rPr>
          <w:rFonts w:hint="eastAsia"/>
        </w:rPr>
        <w:t>g</w:t>
      </w:r>
      <w:r>
        <w:t>etImgIds</w:t>
      </w:r>
      <w:proofErr w:type="spellEnd"/>
      <w:r>
        <w:t>()</w:t>
      </w:r>
      <w:r>
        <w:rPr>
          <w:rFonts w:hint="eastAsia"/>
        </w:rPr>
        <w:t>方法来获取所有的图片对应的编号；然后通过</w:t>
      </w:r>
      <w:proofErr w:type="spellStart"/>
      <w:r>
        <w:rPr>
          <w:rFonts w:hint="eastAsia"/>
        </w:rPr>
        <w:t>loadImgs</w:t>
      </w:r>
      <w:proofErr w:type="spellEnd"/>
      <w:r>
        <w:t>()</w:t>
      </w:r>
      <w:r>
        <w:rPr>
          <w:rFonts w:hint="eastAsia"/>
        </w:rPr>
        <w:t>方法可以获取对应图片的信息；再通过</w:t>
      </w:r>
      <w:proofErr w:type="spellStart"/>
      <w:r>
        <w:rPr>
          <w:rFonts w:hint="eastAsia"/>
        </w:rPr>
        <w:t>get</w:t>
      </w:r>
      <w:r>
        <w:t>AnnIds</w:t>
      </w:r>
      <w:proofErr w:type="spellEnd"/>
      <w:r>
        <w:t>()</w:t>
      </w:r>
      <w:r>
        <w:rPr>
          <w:rFonts w:hint="eastAsia"/>
        </w:rPr>
        <w:t>和</w:t>
      </w:r>
      <w:proofErr w:type="spellStart"/>
      <w:r>
        <w:rPr>
          <w:rFonts w:hint="eastAsia"/>
        </w:rPr>
        <w:t>l</w:t>
      </w:r>
      <w:r>
        <w:t>odaAnns</w:t>
      </w:r>
      <w:proofErr w:type="spellEnd"/>
      <w:r>
        <w:t>()</w:t>
      </w:r>
      <w:r>
        <w:rPr>
          <w:rFonts w:hint="eastAsia"/>
        </w:rPr>
        <w:t>方法就可以获取得到图片的标注信息。不同于</w:t>
      </w:r>
      <w:r>
        <w:rPr>
          <w:rFonts w:hint="eastAsia"/>
        </w:rPr>
        <w:t>VOC0712</w:t>
      </w:r>
      <w:r>
        <w:rPr>
          <w:rFonts w:hint="eastAsia"/>
        </w:rPr>
        <w:t>数据集，</w:t>
      </w:r>
      <w:r>
        <w:rPr>
          <w:rFonts w:hint="eastAsia"/>
        </w:rPr>
        <w:t>COCO2017</w:t>
      </w:r>
      <w:r>
        <w:rPr>
          <w:rFonts w:hint="eastAsia"/>
        </w:rPr>
        <w:t>数据集给出的坐标形式为：</w:t>
      </w:r>
      <w:r>
        <w:rPr>
          <w:rFonts w:hint="eastAsia"/>
        </w:rPr>
        <w:t>X</w:t>
      </w:r>
      <w:r>
        <w:rPr>
          <w:rFonts w:hint="eastAsia"/>
        </w:rPr>
        <w:t>坐标最小值、</w:t>
      </w:r>
      <w:r>
        <w:rPr>
          <w:rFonts w:hint="eastAsia"/>
        </w:rPr>
        <w:t>Y</w:t>
      </w:r>
      <w:r>
        <w:rPr>
          <w:rFonts w:hint="eastAsia"/>
        </w:rPr>
        <w:t>坐标最小值、图片宽度、图片长度，为了与</w:t>
      </w:r>
      <w:r>
        <w:rPr>
          <w:rFonts w:hint="eastAsia"/>
        </w:rPr>
        <w:t>VOC0712</w:t>
      </w:r>
      <w:r>
        <w:rPr>
          <w:rFonts w:hint="eastAsia"/>
        </w:rPr>
        <w:t>统一格式，则通过用</w:t>
      </w:r>
      <w:r>
        <w:rPr>
          <w:rFonts w:hint="eastAsia"/>
        </w:rPr>
        <w:t>X</w:t>
      </w:r>
      <w:r>
        <w:rPr>
          <w:rFonts w:hint="eastAsia"/>
        </w:rPr>
        <w:t>坐标最小值与图片宽度相加，</w:t>
      </w:r>
      <w:r>
        <w:rPr>
          <w:rFonts w:hint="eastAsia"/>
        </w:rPr>
        <w:t>Y</w:t>
      </w:r>
      <w:r>
        <w:rPr>
          <w:rFonts w:hint="eastAsia"/>
        </w:rPr>
        <w:t>坐标最小值与图片高度相加得到</w:t>
      </w:r>
      <w:r>
        <w:rPr>
          <w:rFonts w:hint="eastAsia"/>
        </w:rPr>
        <w:t>X</w:t>
      </w:r>
      <w:r>
        <w:rPr>
          <w:rFonts w:hint="eastAsia"/>
        </w:rPr>
        <w:t>坐标最大值、</w:t>
      </w:r>
      <w:r>
        <w:rPr>
          <w:rFonts w:hint="eastAsia"/>
        </w:rPr>
        <w:t>Y</w:t>
      </w:r>
      <w:r>
        <w:rPr>
          <w:rFonts w:hint="eastAsia"/>
        </w:rPr>
        <w:t>坐标最大值。最后与</w:t>
      </w:r>
      <w:r>
        <w:rPr>
          <w:rFonts w:hint="eastAsia"/>
        </w:rPr>
        <w:t>VOC0712</w:t>
      </w:r>
      <w:r>
        <w:rPr>
          <w:rFonts w:hint="eastAsia"/>
        </w:rPr>
        <w:t>数据集处理类似，将模型所需要的信息写入到对应的文件中，以方便模型的读取。并且为了便于之后的模型评估，还生成了</w:t>
      </w:r>
      <w:proofErr w:type="spellStart"/>
      <w:r>
        <w:rPr>
          <w:rFonts w:hint="eastAsia"/>
        </w:rPr>
        <w:t>c</w:t>
      </w:r>
      <w:r>
        <w:t>oco_table</w:t>
      </w:r>
      <w:r>
        <w:rPr>
          <w:rFonts w:hint="eastAsia"/>
        </w:rPr>
        <w:t>.</w:t>
      </w:r>
      <w:r>
        <w:t>json</w:t>
      </w:r>
      <w:proofErr w:type="spellEnd"/>
      <w:r>
        <w:rPr>
          <w:rFonts w:hint="eastAsia"/>
        </w:rPr>
        <w:t>文件用于记录所有可用的测试集图片文件名。</w:t>
      </w:r>
    </w:p>
    <w:p w14:paraId="10A16EBA" w14:textId="77777777" w:rsidR="003E7355" w:rsidRDefault="002F6762">
      <w:pPr>
        <w:pStyle w:val="a6"/>
        <w:spacing w:beforeLines="50" w:before="156" w:line="360" w:lineRule="auto"/>
        <w:outlineLvl w:val="2"/>
        <w:rPr>
          <w:rFonts w:ascii="黑体" w:eastAsia="黑体" w:hAnsi="黑体"/>
          <w:b/>
          <w:bCs/>
        </w:rPr>
      </w:pPr>
      <w:bookmarkStart w:id="69" w:name="_Toc39862330"/>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9"/>
    </w:p>
    <w:p w14:paraId="1C21A299" w14:textId="77777777" w:rsidR="003E7355" w:rsidRDefault="002F6762">
      <w:pPr>
        <w:pStyle w:val="afb"/>
      </w:pPr>
      <w:r>
        <w:rPr>
          <w:rFonts w:hint="eastAsia"/>
        </w:rPr>
        <w:t>数据集中不同图片的形状大小都不相同，为了方便之后的操作计算，本实验选择将</w:t>
      </w:r>
      <w:r>
        <w:rPr>
          <w:rFonts w:hint="eastAsia"/>
        </w:rPr>
        <w:t>VOC0712</w:t>
      </w:r>
      <w:r>
        <w:rPr>
          <w:rFonts w:hint="eastAsia"/>
        </w:rPr>
        <w:t>数据集中的图片形状统一固定在</w:t>
      </w:r>
      <w:r>
        <w:rPr>
          <w:rFonts w:hint="eastAsia"/>
        </w:rPr>
        <w:t>641</w:t>
      </w:r>
      <w:r>
        <w:rPr>
          <w:rFonts w:hint="eastAsia"/>
        </w:rPr>
        <w:t>×</w:t>
      </w:r>
      <w:r>
        <w:rPr>
          <w:rFonts w:hint="eastAsia"/>
        </w:rPr>
        <w:t>641</w:t>
      </w:r>
      <w:r>
        <w:rPr>
          <w:rFonts w:hint="eastAsia"/>
        </w:rPr>
        <w:t>大小，而</w:t>
      </w:r>
      <w:r>
        <w:rPr>
          <w:rFonts w:hint="eastAsia"/>
        </w:rPr>
        <w:t>COCO2017</w:t>
      </w:r>
      <w:r>
        <w:rPr>
          <w:rFonts w:hint="eastAsia"/>
        </w:rPr>
        <w:t>中的图片则固定为</w:t>
      </w:r>
      <w:r>
        <w:rPr>
          <w:rFonts w:hint="eastAsia"/>
        </w:rPr>
        <w:t>1025</w:t>
      </w:r>
      <w:r>
        <w:rPr>
          <w:rFonts w:hint="eastAsia"/>
        </w:rPr>
        <w:t>×</w:t>
      </w:r>
      <w:r>
        <w:rPr>
          <w:rFonts w:hint="eastAsia"/>
        </w:rPr>
        <w:t>1025</w:t>
      </w:r>
      <w:r>
        <w:rPr>
          <w:rFonts w:hint="eastAsia"/>
        </w:rPr>
        <w:t>大小，以</w:t>
      </w:r>
      <w:r>
        <w:rPr>
          <w:rFonts w:hint="eastAsia"/>
        </w:rPr>
        <w:t>VOC</w:t>
      </w:r>
      <w:r>
        <w:rPr>
          <w:rFonts w:hint="eastAsia"/>
        </w:rPr>
        <w:t>数据集中图片为例，原图如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t>a</w:t>
      </w:r>
      <w:r>
        <w:rPr>
          <w:rFonts w:hint="eastAsia"/>
        </w:rPr>
        <w:t>所示，调整图片尺寸之后如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b</w:t>
      </w:r>
      <w:r>
        <w:rPr>
          <w:rFonts w:hint="eastAsia"/>
        </w:rPr>
        <w:t>所示。在此基础上，本实验将对数据集进行数据增强操作，具体功能定义在</w:t>
      </w:r>
      <w:r>
        <w:rPr>
          <w:rFonts w:hint="eastAsia"/>
        </w:rPr>
        <w:t>d</w:t>
      </w:r>
      <w:r>
        <w:t>ataset/dataset.py</w:t>
      </w:r>
      <w:r>
        <w:rPr>
          <w:rFonts w:hint="eastAsia"/>
        </w:rPr>
        <w:t>文件中，分别对图片进行了缩放平移、左右翻转、上下翻转和亮度对比度饱和度变换操作：</w:t>
      </w:r>
    </w:p>
    <w:p w14:paraId="516796EE" w14:textId="77777777" w:rsidR="003E7355" w:rsidRDefault="002F6762">
      <w:pPr>
        <w:pStyle w:val="afd"/>
        <w:numPr>
          <w:ilvl w:val="0"/>
          <w:numId w:val="5"/>
        </w:numPr>
        <w:spacing w:line="440" w:lineRule="exact"/>
        <w:ind w:firstLineChars="0"/>
        <w:rPr>
          <w:sz w:val="24"/>
        </w:rPr>
      </w:pPr>
      <w:r>
        <w:rPr>
          <w:rFonts w:hint="eastAsia"/>
          <w:sz w:val="24"/>
        </w:rPr>
        <w:t>缩放平移</w:t>
      </w:r>
    </w:p>
    <w:p w14:paraId="0E161004" w14:textId="77777777" w:rsidR="003E7355" w:rsidRDefault="002F6762">
      <w:pPr>
        <w:pStyle w:val="afb"/>
        <w:ind w:firstLineChars="0" w:firstLine="420"/>
      </w:pPr>
      <w:r>
        <w:rPr>
          <w:rFonts w:hint="eastAsia"/>
        </w:rPr>
        <w:t>在</w:t>
      </w:r>
      <w:r>
        <w:rPr>
          <w:rFonts w:hint="eastAsia"/>
        </w:rPr>
        <w:t>dataset</w:t>
      </w:r>
      <w:r>
        <w:t>.py</w:t>
      </w:r>
      <w:r>
        <w:rPr>
          <w:rFonts w:hint="eastAsia"/>
        </w:rPr>
        <w:t>文件中定义了</w:t>
      </w:r>
      <w:proofErr w:type="spellStart"/>
      <w:r>
        <w:rPr>
          <w:rFonts w:hint="eastAsia"/>
        </w:rPr>
        <w:t>c</w:t>
      </w:r>
      <w:r>
        <w:t>enter_fix</w:t>
      </w:r>
      <w:proofErr w:type="spellEnd"/>
      <w:r>
        <w:rPr>
          <w:rFonts w:hint="eastAsia"/>
        </w:rPr>
        <w:t>(</w:t>
      </w:r>
      <w:r>
        <w:t>)</w:t>
      </w:r>
      <w:r>
        <w:rPr>
          <w:rFonts w:hint="eastAsia"/>
        </w:rPr>
        <w:t>方法，其功能为实现将图片大小通过双线性插值的方式缩小或扩充至目标大小</w:t>
      </w:r>
      <w:r>
        <w:rPr>
          <w:rFonts w:hint="eastAsia"/>
        </w:rPr>
        <w:t>641</w:t>
      </w:r>
      <w:r>
        <w:rPr>
          <w:rFonts w:hint="eastAsia"/>
        </w:rPr>
        <w:t>×</w:t>
      </w:r>
      <w:r>
        <w:rPr>
          <w:rFonts w:hint="eastAsia"/>
        </w:rPr>
        <w:t>641</w:t>
      </w:r>
      <w:r>
        <w:rPr>
          <w:rFonts w:hint="eastAsia"/>
        </w:rPr>
        <w:t>或</w:t>
      </w:r>
      <w:r>
        <w:rPr>
          <w:rFonts w:hint="eastAsia"/>
        </w:rPr>
        <w:t>1025</w:t>
      </w:r>
      <w:r>
        <w:rPr>
          <w:rFonts w:hint="eastAsia"/>
        </w:rPr>
        <w:t>×</w:t>
      </w:r>
      <w:r>
        <w:rPr>
          <w:rFonts w:hint="eastAsia"/>
        </w:rPr>
        <w:t>1025</w:t>
      </w:r>
      <w:r>
        <w:rPr>
          <w:rFonts w:hint="eastAsia"/>
        </w:rPr>
        <w:t>；与之相对应的一个函数</w:t>
      </w:r>
      <w:proofErr w:type="spellStart"/>
      <w:r>
        <w:rPr>
          <w:rFonts w:hint="eastAsia"/>
        </w:rPr>
        <w:t>r</w:t>
      </w:r>
      <w:r>
        <w:t>andom</w:t>
      </w:r>
      <w:r>
        <w:rPr>
          <w:rFonts w:hint="eastAsia"/>
        </w:rPr>
        <w:t>_</w:t>
      </w:r>
      <w:r>
        <w:t>fix</w:t>
      </w:r>
      <w:proofErr w:type="spellEnd"/>
      <w:r>
        <w:t>()</w:t>
      </w:r>
      <w:r>
        <w:rPr>
          <w:rFonts w:hint="eastAsia"/>
        </w:rPr>
        <w:t>，则是对图片进行缩放平移操作，函数在规定好的最小缩放比例（</w:t>
      </w:r>
      <w:r>
        <w:rPr>
          <w:rFonts w:hint="eastAsia"/>
        </w:rPr>
        <w:t>VOC</w:t>
      </w:r>
      <w:r>
        <w:rPr>
          <w:rFonts w:hint="eastAsia"/>
        </w:rPr>
        <w:t>数据集为</w:t>
      </w:r>
      <w:r>
        <w:rPr>
          <w:rFonts w:hint="eastAsia"/>
        </w:rPr>
        <w:t>0.6</w:t>
      </w:r>
      <w:r>
        <w:rPr>
          <w:rFonts w:hint="eastAsia"/>
        </w:rPr>
        <w:t>，</w:t>
      </w:r>
      <w:r>
        <w:rPr>
          <w:rFonts w:hint="eastAsia"/>
        </w:rPr>
        <w:t>COCO</w:t>
      </w:r>
      <w:r>
        <w:rPr>
          <w:rFonts w:hint="eastAsia"/>
        </w:rPr>
        <w:t>数据集为</w:t>
      </w:r>
      <w:r>
        <w:rPr>
          <w:rFonts w:hint="eastAsia"/>
        </w:rPr>
        <w:t>0.8</w:t>
      </w:r>
      <w:r>
        <w:rPr>
          <w:rFonts w:hint="eastAsia"/>
        </w:rPr>
        <w:t>）到</w:t>
      </w:r>
      <w:r>
        <w:rPr>
          <w:rFonts w:hint="eastAsia"/>
        </w:rPr>
        <w:t>1.</w:t>
      </w:r>
      <w:r>
        <w:t>0</w:t>
      </w:r>
      <w:r>
        <w:rPr>
          <w:rFonts w:hint="eastAsia"/>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所示时，缩放平移后的图像如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c</w:t>
      </w:r>
      <w:r>
        <w:rPr>
          <w:rFonts w:hint="eastAsia"/>
        </w:rPr>
        <w:t>所示。</w:t>
      </w:r>
    </w:p>
    <w:p w14:paraId="7F711DF9" w14:textId="77777777" w:rsidR="003E7355" w:rsidRDefault="002F6762">
      <w:pPr>
        <w:pStyle w:val="afd"/>
        <w:numPr>
          <w:ilvl w:val="0"/>
          <w:numId w:val="5"/>
        </w:numPr>
        <w:spacing w:line="440" w:lineRule="exact"/>
        <w:ind w:firstLineChars="0"/>
        <w:rPr>
          <w:sz w:val="24"/>
        </w:rPr>
      </w:pPr>
      <w:r>
        <w:rPr>
          <w:rFonts w:hint="eastAsia"/>
          <w:sz w:val="24"/>
        </w:rPr>
        <w:t>左右翻转与上下翻转</w:t>
      </w:r>
    </w:p>
    <w:p w14:paraId="3197E653" w14:textId="77777777" w:rsidR="003E7355" w:rsidRDefault="002F6762">
      <w:pPr>
        <w:pStyle w:val="afb"/>
      </w:pPr>
      <w:r>
        <w:rPr>
          <w:rFonts w:hint="eastAsia"/>
        </w:rPr>
        <w:t>左右翻转与上下翻转的功能实现在</w:t>
      </w:r>
      <w:r>
        <w:rPr>
          <w:rFonts w:hint="eastAsia"/>
        </w:rPr>
        <w:t>d</w:t>
      </w:r>
      <w:r>
        <w:t>ataset.py</w:t>
      </w:r>
      <w:r>
        <w:rPr>
          <w:rFonts w:hint="eastAsia"/>
        </w:rPr>
        <w:t>的</w:t>
      </w:r>
      <w:proofErr w:type="spellStart"/>
      <w:r>
        <w:rPr>
          <w:rFonts w:hint="eastAsia"/>
        </w:rPr>
        <w:t>filp</w:t>
      </w:r>
      <w:proofErr w:type="spellEnd"/>
      <w:r>
        <w:t>()</w:t>
      </w:r>
      <w:r>
        <w:rPr>
          <w:rFonts w:hint="eastAsia"/>
        </w:rPr>
        <w:t>方法中。通过调用</w:t>
      </w:r>
      <w:r>
        <w:rPr>
          <w:rFonts w:hint="eastAsia"/>
        </w:rPr>
        <w:t>Python</w:t>
      </w:r>
      <w:r>
        <w:rPr>
          <w:rFonts w:hint="eastAsia"/>
        </w:rPr>
        <w:t>的标准图像处理库</w:t>
      </w:r>
      <w:r>
        <w:rPr>
          <w:rFonts w:hint="eastAsia"/>
        </w:rPr>
        <w:t>PIL</w:t>
      </w:r>
      <w:r>
        <w:rPr>
          <w:rFonts w:hint="eastAsia"/>
        </w:rPr>
        <w:t>中</w:t>
      </w:r>
      <w:r>
        <w:rPr>
          <w:rFonts w:hint="eastAsia"/>
        </w:rPr>
        <w:t>Image</w:t>
      </w:r>
      <w:r>
        <w:rPr>
          <w:rFonts w:hint="eastAsia"/>
        </w:rPr>
        <w:t>类的</w:t>
      </w:r>
      <w:r>
        <w:rPr>
          <w:rFonts w:hint="eastAsia"/>
        </w:rPr>
        <w:t>transpose</w:t>
      </w:r>
      <w:r>
        <w:t>()</w:t>
      </w:r>
      <w:r>
        <w:rPr>
          <w:rFonts w:hint="eastAsia"/>
        </w:rPr>
        <w:t>方法，将数据集中的图片进左右翻转或者上下翻转。与缩放平移操作一样，在对图片进行变换之后，同时也需要对检测物体使用的坐标框进行转换，使坐标框依旧能与图中物体对应上。当原图如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w:t>
      </w:r>
      <w:r>
        <w:rPr>
          <w:rFonts w:hint="eastAsia"/>
        </w:rPr>
        <w:lastRenderedPageBreak/>
        <w:t>示时，左右翻转与上下翻转之后的图像则分别如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d</w:t>
      </w:r>
      <w:r>
        <w:rPr>
          <w:rFonts w:hint="eastAsia"/>
        </w:rPr>
        <w:t>与</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e</w:t>
      </w:r>
      <w:r>
        <w:rPr>
          <w:rFonts w:hint="eastAsia"/>
        </w:rPr>
        <w:t>所示。</w:t>
      </w:r>
    </w:p>
    <w:p w14:paraId="2B6BC436" w14:textId="77777777" w:rsidR="003E7355" w:rsidRDefault="002F6762">
      <w:pPr>
        <w:pStyle w:val="afd"/>
        <w:numPr>
          <w:ilvl w:val="0"/>
          <w:numId w:val="5"/>
        </w:numPr>
        <w:spacing w:line="440" w:lineRule="exact"/>
        <w:ind w:firstLineChars="0"/>
        <w:rPr>
          <w:sz w:val="24"/>
        </w:rPr>
      </w:pPr>
      <w:r>
        <w:rPr>
          <w:rFonts w:hint="eastAsia"/>
          <w:sz w:val="24"/>
        </w:rPr>
        <w:t>亮度对比度饱和度变换</w:t>
      </w:r>
    </w:p>
    <w:p w14:paraId="60531F16" w14:textId="77777777" w:rsidR="003E7355" w:rsidRDefault="002F6762">
      <w:pPr>
        <w:pStyle w:val="afb"/>
      </w:pPr>
      <w:r>
        <w:rPr>
          <w:rFonts w:hint="eastAsia"/>
        </w:rPr>
        <w:t>通过</w:t>
      </w:r>
      <w:proofErr w:type="spellStart"/>
      <w:r>
        <w:rPr>
          <w:rFonts w:hint="eastAsia"/>
        </w:rPr>
        <w:t>t</w:t>
      </w:r>
      <w:r>
        <w:t>orchvision</w:t>
      </w:r>
      <w:r>
        <w:rPr>
          <w:rFonts w:hint="eastAsia"/>
        </w:rPr>
        <w:t>.</w:t>
      </w:r>
      <w:r>
        <w:t>transforms</w:t>
      </w:r>
      <w:proofErr w:type="spellEnd"/>
      <w:r>
        <w:rPr>
          <w:rFonts w:hint="eastAsia"/>
        </w:rPr>
        <w:t>中的</w:t>
      </w:r>
      <w:proofErr w:type="spellStart"/>
      <w:r>
        <w:rPr>
          <w:rFonts w:hint="eastAsia"/>
        </w:rPr>
        <w:t>ColorJitter</w:t>
      </w:r>
      <w:proofErr w:type="spellEnd"/>
      <w:r>
        <w:rPr>
          <w:rFonts w:hint="eastAsia"/>
        </w:rPr>
        <w:t>类来对图片进行亮度、对比度和饱和度的变换。</w:t>
      </w:r>
      <w:proofErr w:type="spellStart"/>
      <w:r>
        <w:rPr>
          <w:rFonts w:hint="eastAsia"/>
        </w:rPr>
        <w:t>ColorJitter</w:t>
      </w:r>
      <w:proofErr w:type="spellEnd"/>
      <w:r>
        <w:rPr>
          <w:rFonts w:hint="eastAsia"/>
        </w:rPr>
        <w:t>类中有</w:t>
      </w:r>
      <w:r>
        <w:rPr>
          <w:rFonts w:hint="eastAsia"/>
        </w:rPr>
        <w:t>4</w:t>
      </w:r>
      <w:r>
        <w:rPr>
          <w:rFonts w:hint="eastAsia"/>
        </w:rPr>
        <w:t>个可输入的参数——</w:t>
      </w:r>
      <w:r>
        <w:rPr>
          <w:rFonts w:hint="eastAsia"/>
        </w:rPr>
        <w:t>b</w:t>
      </w:r>
      <w:r>
        <w:t>rightness</w:t>
      </w:r>
      <w:r>
        <w:rPr>
          <w:rFonts w:hint="eastAsia"/>
        </w:rPr>
        <w:t>、</w:t>
      </w:r>
      <w:r>
        <w:t>contrast</w:t>
      </w:r>
      <w:r>
        <w:rPr>
          <w:rFonts w:hint="eastAsia"/>
        </w:rPr>
        <w:t>、</w:t>
      </w:r>
      <w:r>
        <w:rPr>
          <w:rFonts w:hint="eastAsia"/>
        </w:rPr>
        <w:t>saturation</w:t>
      </w:r>
      <w:r>
        <w:rPr>
          <w:rFonts w:hint="eastAsia"/>
        </w:rPr>
        <w:t>和</w:t>
      </w:r>
      <w:r>
        <w:rPr>
          <w:rFonts w:hint="eastAsia"/>
        </w:rPr>
        <w:t>hue</w:t>
      </w:r>
      <w:r>
        <w:rPr>
          <w:rFonts w:hint="eastAsia"/>
        </w:rPr>
        <w:t>，分别对应图片的亮度、对比度、饱和度和色相。在本次实验中将这</w:t>
      </w:r>
      <w:r>
        <w:rPr>
          <w:rFonts w:hint="eastAsia"/>
        </w:rPr>
        <w:t>4</w:t>
      </w:r>
      <w:r>
        <w:rPr>
          <w:rFonts w:hint="eastAsia"/>
        </w:rPr>
        <w:t>个参数均设为</w:t>
      </w:r>
      <w:r>
        <w:rPr>
          <w:rFonts w:hint="eastAsia"/>
        </w:rPr>
        <w:t>0.1</w:t>
      </w:r>
      <w:r>
        <w:rPr>
          <w:rFonts w:hint="eastAsia"/>
        </w:rPr>
        <w:t>，则对应的亮度因子、对比度因子与饱和度因子均会在</w:t>
      </w:r>
      <w:r>
        <w:rPr>
          <w:rFonts w:hint="eastAsia"/>
        </w:rPr>
        <w:t>0.</w:t>
      </w:r>
      <w:r>
        <w:t>9~1.1</w:t>
      </w:r>
      <w:r>
        <w:rPr>
          <w:rFonts w:hint="eastAsia"/>
        </w:rPr>
        <w:t>之间选取，色相因子从</w:t>
      </w:r>
      <w:r>
        <w:rPr>
          <w:rFonts w:hint="eastAsia"/>
        </w:rPr>
        <w:t>-0.1~0.1</w:t>
      </w:r>
      <w:r>
        <w:rPr>
          <w:rFonts w:hint="eastAsia"/>
        </w:rPr>
        <w:t>之间随机选取。这样就可以通过</w:t>
      </w:r>
      <w:proofErr w:type="spellStart"/>
      <w:r>
        <w:rPr>
          <w:rFonts w:hint="eastAsia"/>
        </w:rPr>
        <w:t>ColorJitter</w:t>
      </w:r>
      <w:proofErr w:type="spellEnd"/>
      <w:r>
        <w:rPr>
          <w:rFonts w:hint="eastAsia"/>
        </w:rPr>
        <w:t>类调整图片的色彩属性，达到数据增强的目的。并且因为仅仅是对图片色彩进行调整，所以无需对图片中的坐标框进行调整。当原图如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所示时，进行色彩变换之后的图像如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f</w:t>
      </w:r>
      <w:r>
        <w:rPr>
          <w:rFonts w:hint="eastAsia"/>
        </w:rPr>
        <w:t>所示。</w:t>
      </w:r>
    </w:p>
    <w:p w14:paraId="6FDC762A" w14:textId="77777777" w:rsidR="003E7355" w:rsidRDefault="003E7355">
      <w:pPr>
        <w:spacing w:line="440" w:lineRule="exact"/>
        <w:rPr>
          <w:sz w:val="24"/>
        </w:rPr>
      </w:pPr>
    </w:p>
    <w:p w14:paraId="77AE2E07" w14:textId="77777777" w:rsidR="003E7355" w:rsidRDefault="003E7355">
      <w:pPr>
        <w:keepNext/>
        <w:jc w:val="center"/>
      </w:pPr>
    </w:p>
    <w:p w14:paraId="7028BDA6" w14:textId="77777777" w:rsidR="003E7355" w:rsidRDefault="002F6762">
      <w:pPr>
        <w:keepNext/>
        <w:jc w:val="center"/>
      </w:pPr>
      <w:r>
        <w:rPr>
          <w:noProof/>
        </w:rPr>
        <w:drawing>
          <wp:inline distT="0" distB="0" distL="0" distR="0" wp14:anchorId="7A3A55A2" wp14:editId="2AF41AF1">
            <wp:extent cx="5542915" cy="27647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t="9599" b="1725"/>
                    <a:stretch>
                      <a:fillRect/>
                    </a:stretch>
                  </pic:blipFill>
                  <pic:spPr>
                    <a:xfrm>
                      <a:off x="0" y="0"/>
                      <a:ext cx="5544185" cy="2765328"/>
                    </a:xfrm>
                    <a:prstGeom prst="rect">
                      <a:avLst/>
                    </a:prstGeom>
                    <a:noFill/>
                    <a:ln>
                      <a:noFill/>
                    </a:ln>
                  </pic:spPr>
                </pic:pic>
              </a:graphicData>
            </a:graphic>
          </wp:inline>
        </w:drawing>
      </w:r>
    </w:p>
    <w:p w14:paraId="660073ED" w14:textId="77777777" w:rsidR="003E7355" w:rsidRDefault="002F6762">
      <w:pPr>
        <w:pStyle w:val="afc"/>
      </w:pPr>
      <w:bookmarkStart w:id="70" w:name="_Ref3986450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bookmarkEnd w:id="70"/>
      <w:r>
        <w:t xml:space="preserve"> </w:t>
      </w:r>
      <w:r>
        <w:rPr>
          <w:rFonts w:hint="eastAsia"/>
        </w:rPr>
        <w:t>图片展示</w:t>
      </w:r>
    </w:p>
    <w:p w14:paraId="3A6C3738" w14:textId="77777777" w:rsidR="003E7355" w:rsidRDefault="003E7355">
      <w:pPr>
        <w:spacing w:line="440" w:lineRule="exact"/>
        <w:rPr>
          <w:sz w:val="24"/>
        </w:rPr>
      </w:pPr>
    </w:p>
    <w:p w14:paraId="648F3D4D" w14:textId="77777777" w:rsidR="003E7355" w:rsidRDefault="002F6762">
      <w:pPr>
        <w:pStyle w:val="afb"/>
        <w:rPr>
          <w:szCs w:val="32"/>
        </w:rPr>
      </w:pPr>
      <w:r>
        <w:rPr>
          <w:rFonts w:hint="eastAsia"/>
        </w:rPr>
        <w:t>在训练过程中，对数据进行增强时，通过</w:t>
      </w:r>
      <w:r>
        <w:rPr>
          <w:rFonts w:hint="eastAsia"/>
        </w:rPr>
        <w:t>random</w:t>
      </w:r>
      <w:r>
        <w:rPr>
          <w:rFonts w:hint="eastAsia"/>
        </w:rPr>
        <w:t>库中的</w:t>
      </w:r>
      <w:r>
        <w:rPr>
          <w:rFonts w:hint="eastAsia"/>
        </w:rPr>
        <w:t>random</w:t>
      </w:r>
      <w:r>
        <w:t>()</w:t>
      </w:r>
      <w:r>
        <w:rPr>
          <w:rFonts w:hint="eastAsia"/>
        </w:rPr>
        <w:t>方法，首先将</w:t>
      </w:r>
      <w:r>
        <w:rPr>
          <w:rFonts w:hint="eastAsia"/>
        </w:rPr>
        <w:t>25%</w:t>
      </w:r>
      <w:r>
        <w:rPr>
          <w:rFonts w:hint="eastAsia"/>
        </w:rPr>
        <w:t>的图片进行左右翻转，</w:t>
      </w:r>
      <w:r>
        <w:rPr>
          <w:rFonts w:hint="eastAsia"/>
        </w:rPr>
        <w:t>25%</w:t>
      </w:r>
      <w:r>
        <w:rPr>
          <w:rFonts w:hint="eastAsia"/>
        </w:rPr>
        <w:t>的图片进行上下翻转；在此基础之上对</w:t>
      </w:r>
      <w:r>
        <w:rPr>
          <w:rFonts w:hint="eastAsia"/>
        </w:rPr>
        <w:t>30%</w:t>
      </w:r>
      <w:r>
        <w:rPr>
          <w:rFonts w:hint="eastAsia"/>
        </w:rPr>
        <w:t>的图片进行亮度对比度饱和度的变换操作；最后对</w:t>
      </w:r>
      <w:r>
        <w:rPr>
          <w:rFonts w:hint="eastAsia"/>
        </w:rPr>
        <w:t>50%</w:t>
      </w:r>
      <w:r>
        <w:rPr>
          <w:rFonts w:hint="eastAsia"/>
        </w:rPr>
        <w:t>的图片进行随机缩放平移操作，以达到数据增强的目的。并且在每一轮训练的过程中，都会将训练图片的次序打乱，以保证每一轮的训练都可以学习到新的特征。</w:t>
      </w:r>
    </w:p>
    <w:p w14:paraId="662FAAA2" w14:textId="77777777" w:rsidR="003E7355" w:rsidRDefault="002F6762">
      <w:pPr>
        <w:pStyle w:val="a6"/>
        <w:spacing w:beforeLines="50" w:before="156" w:line="360" w:lineRule="auto"/>
        <w:outlineLvl w:val="2"/>
        <w:rPr>
          <w:rFonts w:ascii="黑体" w:eastAsia="黑体" w:hAnsi="黑体"/>
          <w:b/>
          <w:bCs/>
        </w:rPr>
      </w:pPr>
      <w:bookmarkStart w:id="71" w:name="_Toc39862331"/>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71"/>
    </w:p>
    <w:p w14:paraId="4DB1E5C3" w14:textId="77777777" w:rsidR="003E7355" w:rsidRDefault="002F6762">
      <w:pPr>
        <w:pStyle w:val="afb"/>
      </w:pPr>
      <w:r>
        <w:rPr>
          <w:rFonts w:hint="eastAsia"/>
        </w:rPr>
        <w:lastRenderedPageBreak/>
        <w:t>对数据进行预处理操作，就是为了使得数据可以更好的适应模型进行训练。在本次实验中，仅采用数据归一化的操作对数据进行预处理。使用</w:t>
      </w:r>
      <w:proofErr w:type="spellStart"/>
      <w:r>
        <w:rPr>
          <w:rFonts w:hint="eastAsia"/>
        </w:rPr>
        <w:t>torchvision</w:t>
      </w:r>
      <w:r>
        <w:t>.transfroms</w:t>
      </w:r>
      <w:proofErr w:type="spellEnd"/>
      <w:r>
        <w:rPr>
          <w:rFonts w:hint="eastAsia"/>
        </w:rPr>
        <w:t>中的</w:t>
      </w:r>
      <w:r>
        <w:rPr>
          <w:rFonts w:hint="eastAsia"/>
        </w:rPr>
        <w:t>Normalize</w:t>
      </w:r>
      <w:r>
        <w:rPr>
          <w:rFonts w:hint="eastAsia"/>
        </w:rPr>
        <w:t>类对数据进行归一化处理。根据从</w:t>
      </w:r>
      <w:r>
        <w:rPr>
          <w:rFonts w:hint="eastAsia"/>
        </w:rPr>
        <w:t>ImageNet</w:t>
      </w:r>
      <w:r>
        <w:rPr>
          <w:rFonts w:hint="eastAsia"/>
        </w:rPr>
        <w:t>训练集中抽样计算的</w:t>
      </w:r>
      <w:r>
        <w:rPr>
          <w:rFonts w:hint="eastAsia"/>
        </w:rPr>
        <w:t>RGB</w:t>
      </w:r>
      <w:r>
        <w:rPr>
          <w:rFonts w:hint="eastAsia"/>
        </w:rPr>
        <w:t>的均值和方差，将本次实验中</w:t>
      </w:r>
      <w:r>
        <w:rPr>
          <w:rFonts w:hint="eastAsia"/>
        </w:rPr>
        <w:t>Normalize</w:t>
      </w:r>
      <w:r>
        <w:rPr>
          <w:rFonts w:hint="eastAsia"/>
        </w:rPr>
        <w:t>类中的</w:t>
      </w:r>
      <w:r>
        <w:rPr>
          <w:rFonts w:hint="eastAsia"/>
        </w:rPr>
        <w:t>mean</w:t>
      </w:r>
      <w:r>
        <w:rPr>
          <w:rFonts w:hint="eastAsia"/>
        </w:rPr>
        <w:t>参数设置为</w:t>
      </w:r>
      <w:r>
        <w:t>[0.485, 0.456, 0.406]</w:t>
      </w:r>
      <w:r>
        <w:rPr>
          <w:rFonts w:hint="eastAsia"/>
        </w:rPr>
        <w:t>，将</w:t>
      </w:r>
      <w:r>
        <w:rPr>
          <w:rFonts w:hint="eastAsia"/>
        </w:rPr>
        <w:t>std</w:t>
      </w:r>
      <w:r>
        <w:rPr>
          <w:rFonts w:hint="eastAsia"/>
        </w:rPr>
        <w:t>参数设置为</w:t>
      </w:r>
      <w:r>
        <w:t>[0.</w:t>
      </w:r>
      <w:r>
        <w:rPr>
          <w:rFonts w:hint="eastAsia"/>
        </w:rPr>
        <w:t>229</w:t>
      </w:r>
      <w:r>
        <w:t>, 0.</w:t>
      </w:r>
      <w:r>
        <w:rPr>
          <w:rFonts w:hint="eastAsia"/>
        </w:rPr>
        <w:t>224,</w:t>
      </w:r>
      <w:r>
        <w:t xml:space="preserve"> 0.</w:t>
      </w:r>
      <w:r>
        <w:rPr>
          <w:rFonts w:hint="eastAsia"/>
        </w:rPr>
        <w:t>225</w:t>
      </w:r>
      <w:r>
        <w:t>]</w:t>
      </w:r>
      <w:r>
        <w:rPr>
          <w:rFonts w:hint="eastAsia"/>
        </w:rPr>
        <w:t>。在对数据进行数据增强之后，使用数据归一化操作对数据进行预处理，使数据更好的适应模型，并且在训练时加快训练网络的收敛性。以</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中图像为例，进行数据预处理之后的图像如</w:t>
      </w:r>
      <w:r>
        <w:fldChar w:fldCharType="begin"/>
      </w:r>
      <w:r>
        <w:instrText xml:space="preserve"> </w:instrText>
      </w:r>
      <w:r>
        <w:rPr>
          <w:rFonts w:hint="eastAsia"/>
        </w:rPr>
        <w:instrText>REF _Ref39864698 \h</w:instrText>
      </w:r>
      <w:r>
        <w:instrText xml:space="preserve">  \* MERGEFORMAT </w:instrText>
      </w:r>
      <w:r>
        <w:fldChar w:fldCharType="separate"/>
      </w:r>
      <w:r>
        <w:rPr>
          <w:rFonts w:hint="eastAsia"/>
        </w:rPr>
        <w:t>图</w:t>
      </w:r>
      <w:r>
        <w:rPr>
          <w:rFonts w:hint="eastAsia"/>
        </w:rPr>
        <w:t>3-</w:t>
      </w:r>
      <w:r>
        <w:t>2</w:t>
      </w:r>
      <w:r>
        <w:fldChar w:fldCharType="end"/>
      </w:r>
      <w:r>
        <w:rPr>
          <w:rFonts w:hint="eastAsia"/>
        </w:rPr>
        <w:t>所示。</w:t>
      </w:r>
    </w:p>
    <w:p w14:paraId="3CC84CAC" w14:textId="77777777" w:rsidR="003E7355" w:rsidRDefault="003E7355">
      <w:pPr>
        <w:pStyle w:val="afb"/>
        <w:ind w:firstLineChars="0" w:firstLine="0"/>
      </w:pPr>
    </w:p>
    <w:p w14:paraId="6B322C5D" w14:textId="77777777" w:rsidR="003E7355" w:rsidRDefault="002F6762">
      <w:pPr>
        <w:keepNext/>
        <w:jc w:val="center"/>
      </w:pPr>
      <w:r>
        <w:rPr>
          <w:noProof/>
        </w:rPr>
        <w:drawing>
          <wp:inline distT="0" distB="0" distL="0" distR="0" wp14:anchorId="71BA6963" wp14:editId="1769F301">
            <wp:extent cx="5543550" cy="3608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t="9811" b="3466"/>
                    <a:stretch>
                      <a:fillRect/>
                    </a:stretch>
                  </pic:blipFill>
                  <pic:spPr>
                    <a:xfrm>
                      <a:off x="0" y="0"/>
                      <a:ext cx="5544185" cy="3608702"/>
                    </a:xfrm>
                    <a:prstGeom prst="rect">
                      <a:avLst/>
                    </a:prstGeom>
                    <a:noFill/>
                    <a:ln>
                      <a:noFill/>
                    </a:ln>
                  </pic:spPr>
                </pic:pic>
              </a:graphicData>
            </a:graphic>
          </wp:inline>
        </w:drawing>
      </w:r>
    </w:p>
    <w:p w14:paraId="7EDCC95E" w14:textId="77777777" w:rsidR="003E7355" w:rsidRDefault="002F6762">
      <w:pPr>
        <w:pStyle w:val="afc"/>
      </w:pPr>
      <w:bookmarkStart w:id="72" w:name="_Ref3986469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bookmarkEnd w:id="72"/>
      <w:r>
        <w:rPr>
          <w:rFonts w:hint="eastAsia"/>
        </w:rPr>
        <w:t>数据预处理展示图</w:t>
      </w:r>
    </w:p>
    <w:p w14:paraId="77261667" w14:textId="77777777" w:rsidR="003E7355" w:rsidRDefault="003E7355">
      <w:pPr>
        <w:spacing w:line="440" w:lineRule="exact"/>
        <w:rPr>
          <w:sz w:val="24"/>
        </w:rPr>
      </w:pPr>
    </w:p>
    <w:p w14:paraId="0B3665FB" w14:textId="77777777" w:rsidR="003E7355" w:rsidRDefault="002F6762">
      <w:pPr>
        <w:pStyle w:val="20"/>
        <w:spacing w:beforeLines="50" w:before="156" w:after="0" w:line="360" w:lineRule="auto"/>
        <w:outlineLvl w:val="1"/>
      </w:pPr>
      <w:bookmarkStart w:id="73" w:name="_Toc39862332"/>
      <w:r>
        <w:rPr>
          <w:rFonts w:hint="eastAsia"/>
        </w:rPr>
        <w:t>3</w:t>
      </w:r>
      <w:r>
        <w:t xml:space="preserve">.2 </w:t>
      </w:r>
      <w:r>
        <w:rPr>
          <w:rFonts w:hint="eastAsia"/>
        </w:rPr>
        <w:t>骨干网络搭建</w:t>
      </w:r>
      <w:bookmarkEnd w:id="66"/>
      <w:bookmarkEnd w:id="67"/>
      <w:bookmarkEnd w:id="73"/>
    </w:p>
    <w:p w14:paraId="40F30BB3" w14:textId="77777777" w:rsidR="003E7355" w:rsidRDefault="002F6762">
      <w:pPr>
        <w:pStyle w:val="afb"/>
      </w:pPr>
      <w:r>
        <w:rPr>
          <w:rFonts w:hint="eastAsia"/>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骨干网络对于目标检测网络的性能是有很大的提升的，本次实验则采用了</w:t>
      </w:r>
      <w:proofErr w:type="spellStart"/>
      <w:r>
        <w:rPr>
          <w:rFonts w:hint="eastAsia"/>
        </w:rPr>
        <w:t>ResNet</w:t>
      </w:r>
      <w:proofErr w:type="spellEnd"/>
      <w:r>
        <w:rPr>
          <w:vertAlign w:val="superscript"/>
        </w:rPr>
        <w:fldChar w:fldCharType="begin"/>
      </w:r>
      <w:r>
        <w:rPr>
          <w:vertAlign w:val="superscript"/>
        </w:rPr>
        <w:instrText xml:space="preserve"> </w:instrText>
      </w:r>
      <w:r>
        <w:rPr>
          <w:rFonts w:hint="eastAsia"/>
          <w:vertAlign w:val="superscript"/>
        </w:rPr>
        <w:instrText>REF _Ref39677752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网络作为模型的骨干网络来获取图像的特征图。</w:t>
      </w:r>
    </w:p>
    <w:p w14:paraId="4714B0BD" w14:textId="77777777" w:rsidR="003E7355" w:rsidRDefault="002F6762">
      <w:pPr>
        <w:pStyle w:val="a6"/>
        <w:spacing w:beforeLines="50" w:before="156" w:line="360" w:lineRule="auto"/>
        <w:outlineLvl w:val="2"/>
        <w:rPr>
          <w:rFonts w:ascii="黑体" w:eastAsia="黑体" w:hAnsi="黑体"/>
          <w:b/>
          <w:bCs/>
        </w:rPr>
      </w:pPr>
      <w:bookmarkStart w:id="74" w:name="_Toc39862333"/>
      <w:r>
        <w:rPr>
          <w:rFonts w:ascii="黑体" w:eastAsia="黑体" w:hAnsi="黑体" w:hint="eastAsia"/>
          <w:b/>
          <w:bCs/>
        </w:rPr>
        <w:lastRenderedPageBreak/>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74"/>
    </w:p>
    <w:p w14:paraId="7FCD0CE9" w14:textId="77777777" w:rsidR="003E7355" w:rsidRDefault="002F6762">
      <w:pPr>
        <w:pStyle w:val="afb"/>
      </w:pPr>
      <w:r>
        <w:rPr>
          <w:rFonts w:hint="eastAsia"/>
        </w:rPr>
        <w:t>目前主流的骨干网络基本上都是</w:t>
      </w:r>
      <w:r>
        <w:t>CNN</w:t>
      </w:r>
      <w:r>
        <w:rPr>
          <w:rFonts w:hint="eastAsia"/>
        </w:rPr>
        <w:t>特征提取分类网络。而在早期学者们普遍认为深度学习网络越深越复杂，参数越多，则网络所学习到的特征也就越多，表达能力更强，那自然识别分类效果也就越好。所以从最开始的</w:t>
      </w:r>
      <w:proofErr w:type="spellStart"/>
      <w:r>
        <w:rPr>
          <w:rFonts w:hint="eastAsia"/>
        </w:rPr>
        <w:t>AlexNet</w:t>
      </w:r>
      <w:proofErr w:type="spellEnd"/>
      <w:r>
        <w:rPr>
          <w:rFonts w:hint="eastAsia"/>
        </w:rPr>
        <w:t>的</w:t>
      </w:r>
      <w:r>
        <w:rPr>
          <w:rFonts w:hint="eastAsia"/>
        </w:rPr>
        <w:t>7</w:t>
      </w:r>
      <w:r>
        <w:rPr>
          <w:rFonts w:hint="eastAsia"/>
        </w:rPr>
        <w:t>层到后面的</w:t>
      </w:r>
      <w:r>
        <w:rPr>
          <w:rFonts w:hint="eastAsia"/>
        </w:rPr>
        <w:t>VGG</w:t>
      </w:r>
      <w:r>
        <w:rPr>
          <w:rFonts w:hint="eastAsia"/>
        </w:rPr>
        <w:t>网络的</w:t>
      </w:r>
      <w:r>
        <w:rPr>
          <w:rFonts w:hint="eastAsia"/>
        </w:rPr>
        <w:t>16</w:t>
      </w:r>
      <w:r>
        <w:rPr>
          <w:rFonts w:hint="eastAsia"/>
        </w:rPr>
        <w:t>层甚至</w:t>
      </w:r>
      <w:r>
        <w:rPr>
          <w:rFonts w:hint="eastAsia"/>
        </w:rPr>
        <w:t>19</w:t>
      </w:r>
      <w:r>
        <w:rPr>
          <w:rFonts w:hint="eastAsia"/>
        </w:rPr>
        <w:t>层，再到后来</w:t>
      </w:r>
      <w:proofErr w:type="spellStart"/>
      <w:r>
        <w:rPr>
          <w:rFonts w:hint="eastAsia"/>
        </w:rPr>
        <w:t>GoogleNet</w:t>
      </w:r>
      <w:proofErr w:type="spellEnd"/>
      <w:r>
        <w:rPr>
          <w:rFonts w:hint="eastAsia"/>
        </w:rPr>
        <w:t>发展到</w:t>
      </w:r>
      <w:r>
        <w:rPr>
          <w:rFonts w:hint="eastAsia"/>
        </w:rPr>
        <w:t>22</w:t>
      </w:r>
      <w:r>
        <w:rPr>
          <w:rFonts w:hint="eastAsia"/>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Pr>
          <w:rFonts w:hint="eastAsia"/>
        </w:rPr>
        <w:t>VGG</w:t>
      </w:r>
      <w:r>
        <w:rPr>
          <w:rFonts w:hint="eastAsia"/>
        </w:rPr>
        <w:t>网络来说，当其层数达到</w:t>
      </w:r>
      <w:r>
        <w:rPr>
          <w:rFonts w:hint="eastAsia"/>
        </w:rPr>
        <w:t>19</w:t>
      </w:r>
      <w:r>
        <w:rPr>
          <w:rFonts w:hint="eastAsia"/>
        </w:rPr>
        <w:t>层之后，再对网络进行卷积层的增加就会导致</w:t>
      </w:r>
      <w:r>
        <w:rPr>
          <w:rFonts w:hint="eastAsia"/>
        </w:rPr>
        <w:t>CNN</w:t>
      </w:r>
      <w:r>
        <w:rPr>
          <w:rFonts w:hint="eastAsia"/>
        </w:rPr>
        <w:t>分类网络性能变差。所以因此学者们不再将目光一味的投向加深神经网络上，而是通过一些其他的方法来使</w:t>
      </w:r>
      <w:r>
        <w:rPr>
          <w:rFonts w:hint="eastAsia"/>
        </w:rPr>
        <w:t>CNN</w:t>
      </w:r>
      <w:r>
        <w:rPr>
          <w:rFonts w:hint="eastAsia"/>
        </w:rPr>
        <w:t>特征提取分类网络分类效果增强。</w:t>
      </w:r>
    </w:p>
    <w:p w14:paraId="78754712" w14:textId="77777777" w:rsidR="003E7355" w:rsidRDefault="002F6762">
      <w:pPr>
        <w:pStyle w:val="afb"/>
      </w:pPr>
      <w:r>
        <w:rPr>
          <w:rFonts w:hint="eastAsia"/>
        </w:rPr>
        <w:t>对于</w:t>
      </w:r>
      <w:r>
        <w:rPr>
          <w:rFonts w:hint="eastAsia"/>
        </w:rPr>
        <w:t>CNN</w:t>
      </w:r>
      <w:r>
        <w:rPr>
          <w:rFonts w:hint="eastAsia"/>
        </w:rPr>
        <w:t>特征提取分类网络而言，网络深度越深，层数越多反而会带来深度神经网络的退化。正是基于这样的事实，</w:t>
      </w:r>
      <w:proofErr w:type="spellStart"/>
      <w:r>
        <w:rPr>
          <w:rFonts w:hint="eastAsia"/>
        </w:rPr>
        <w:t>ResNet</w:t>
      </w:r>
      <w:proofErr w:type="spellEnd"/>
      <w:r>
        <w:rPr>
          <w:rFonts w:hint="eastAsia"/>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46346444" w14:textId="77777777" w:rsidR="003E7355" w:rsidRDefault="002F6762">
      <w:pPr>
        <w:pStyle w:val="afb"/>
      </w:pPr>
      <w:r>
        <w:rPr>
          <w:rFonts w:hint="eastAsia"/>
        </w:rPr>
        <w:t>正是基于这样的假设</w:t>
      </w:r>
      <w:proofErr w:type="spellStart"/>
      <w:r>
        <w:rPr>
          <w:rFonts w:hint="eastAsia"/>
        </w:rPr>
        <w:t>ResNet</w:t>
      </w:r>
      <w:proofErr w:type="spellEnd"/>
      <w:r>
        <w:rPr>
          <w:rFonts w:hint="eastAsia"/>
        </w:rPr>
        <w:t>作者提出利用残差学习来解决退化问题。对于一个浅层的网络而言当输入</w:t>
      </w:r>
      <w:r>
        <w:rPr>
          <w:rFonts w:hint="eastAsia"/>
        </w:rPr>
        <w:t>x</w:t>
      </w:r>
      <w:r>
        <w:rPr>
          <w:rFonts w:hint="eastAsia"/>
        </w:rPr>
        <w:t>时，网络所得到的特征为</w:t>
      </w:r>
      <w:r>
        <w:rPr>
          <w:rFonts w:hint="eastAsia"/>
        </w:rPr>
        <w:t>H</w:t>
      </w:r>
      <w:r>
        <w:t>(x)</w:t>
      </w:r>
      <w:r>
        <w:rPr>
          <w:rFonts w:hint="eastAsia"/>
        </w:rPr>
        <w:t>，但是当我们希望网络学习到网络的残差</w:t>
      </w:r>
      <w:r>
        <w:rPr>
          <w:rFonts w:hint="eastAsia"/>
        </w:rPr>
        <w:t>F(</w:t>
      </w:r>
      <w:r>
        <w:t>x)=H(x)-x</w:t>
      </w:r>
      <w:r>
        <w:rPr>
          <w:rFonts w:hint="eastAsia"/>
        </w:rPr>
        <w:t>时，这时网络本质所学习到的特征其实为</w:t>
      </w:r>
      <w:r>
        <w:rPr>
          <w:rFonts w:hint="eastAsia"/>
        </w:rPr>
        <w:t>H</w:t>
      </w:r>
      <w:r>
        <w:t>(x)=F(x)+x</w:t>
      </w:r>
      <w:r>
        <w:rPr>
          <w:rFonts w:hint="eastAsia"/>
        </w:rPr>
        <w:t>。这样一来，即使是最极端的情况——当学习到的残差为</w:t>
      </w:r>
      <w:r>
        <w:rPr>
          <w:rFonts w:hint="eastAsia"/>
        </w:rPr>
        <w:t>0</w:t>
      </w:r>
      <w:r>
        <w:rPr>
          <w:rFonts w:hint="eastAsia"/>
        </w:rPr>
        <w:t>时，这时候所增加的层也仅仅只是做了恒等映射，并不会使得深度神经网络出现退化现象。但是实际上残差几乎是不可能为</w:t>
      </w:r>
      <w:r>
        <w:rPr>
          <w:rFonts w:hint="eastAsia"/>
        </w:rPr>
        <w:t>0</w:t>
      </w:r>
      <w:r>
        <w:rPr>
          <w:rFonts w:hint="eastAsia"/>
        </w:rPr>
        <w:t>的，即新叠加的网络层至少是能学习到一点新的特征的，这样一来，使用</w:t>
      </w:r>
      <w:proofErr w:type="spellStart"/>
      <w:r>
        <w:rPr>
          <w:rFonts w:hint="eastAsia"/>
        </w:rPr>
        <w:t>ResNet</w:t>
      </w:r>
      <w:proofErr w:type="spellEnd"/>
      <w:r>
        <w:rPr>
          <w:rFonts w:hint="eastAsia"/>
        </w:rPr>
        <w:t>网络，即使不断地叠加新层也能做到让网络的性能有所提升，至少不会出现退化现象。</w:t>
      </w:r>
    </w:p>
    <w:p w14:paraId="62F75FBD" w14:textId="77777777" w:rsidR="003E7355" w:rsidRDefault="002F6762">
      <w:pPr>
        <w:pStyle w:val="afb"/>
      </w:pPr>
      <w:r>
        <w:rPr>
          <w:rFonts w:hint="eastAsia"/>
        </w:rPr>
        <w:t>正是因为</w:t>
      </w:r>
      <w:proofErr w:type="spellStart"/>
      <w:r>
        <w:rPr>
          <w:rFonts w:hint="eastAsia"/>
        </w:rPr>
        <w:t>RestNet</w:t>
      </w:r>
      <w:proofErr w:type="spellEnd"/>
      <w:r>
        <w:rPr>
          <w:rFonts w:hint="eastAsia"/>
        </w:rPr>
        <w:t>网络可以不断叠加的特性，目前的</w:t>
      </w:r>
      <w:proofErr w:type="spellStart"/>
      <w:r>
        <w:rPr>
          <w:rFonts w:hint="eastAsia"/>
        </w:rPr>
        <w:t>RestNet</w:t>
      </w:r>
      <w:proofErr w:type="spellEnd"/>
      <w:r>
        <w:rPr>
          <w:rFonts w:hint="eastAsia"/>
        </w:rPr>
        <w:t>网络有多种不同层数的变体形式，比如</w:t>
      </w:r>
      <w:r>
        <w:rPr>
          <w:rFonts w:hint="eastAsia"/>
        </w:rPr>
        <w:t>ResNet-18</w:t>
      </w:r>
      <w:r>
        <w:rPr>
          <w:rFonts w:hint="eastAsia"/>
        </w:rPr>
        <w:t>、</w:t>
      </w:r>
      <w:r>
        <w:rPr>
          <w:rFonts w:hint="eastAsia"/>
        </w:rPr>
        <w:t>ResNet-34</w:t>
      </w:r>
      <w:r>
        <w:rPr>
          <w:rFonts w:hint="eastAsia"/>
        </w:rPr>
        <w:t>、</w:t>
      </w:r>
      <w:r>
        <w:rPr>
          <w:rFonts w:hint="eastAsia"/>
        </w:rPr>
        <w:t>ResNet-50</w:t>
      </w:r>
      <w:r>
        <w:rPr>
          <w:rFonts w:hint="eastAsia"/>
        </w:rPr>
        <w:t>、</w:t>
      </w:r>
      <w:r>
        <w:t>ResNet-1</w:t>
      </w:r>
      <w:r>
        <w:rPr>
          <w:rFonts w:hint="eastAsia"/>
        </w:rPr>
        <w:t>01</w:t>
      </w:r>
      <w:r>
        <w:rPr>
          <w:rFonts w:hint="eastAsia"/>
        </w:rPr>
        <w:t>与</w:t>
      </w:r>
      <w:r>
        <w:t>ResNet-</w:t>
      </w:r>
      <w:r>
        <w:rPr>
          <w:rFonts w:hint="eastAsia"/>
        </w:rPr>
        <w:t>152</w:t>
      </w:r>
      <w:r>
        <w:rPr>
          <w:rFonts w:hint="eastAsia"/>
        </w:rPr>
        <w:t>。这些</w:t>
      </w:r>
      <w:proofErr w:type="spellStart"/>
      <w:r>
        <w:rPr>
          <w:rFonts w:hint="eastAsia"/>
        </w:rPr>
        <w:t>ResNet</w:t>
      </w:r>
      <w:proofErr w:type="spellEnd"/>
      <w:r>
        <w:rPr>
          <w:rFonts w:hint="eastAsia"/>
        </w:rPr>
        <w:t>的多种的变体形式，其主要的区别还是在于叠加块的结构以及叠加块的数量，对于</w:t>
      </w:r>
      <w:r>
        <w:rPr>
          <w:rFonts w:hint="eastAsia"/>
        </w:rPr>
        <w:t>ResNet-18</w:t>
      </w:r>
      <w:r>
        <w:rPr>
          <w:rFonts w:hint="eastAsia"/>
        </w:rPr>
        <w:t>、</w:t>
      </w:r>
      <w:r>
        <w:rPr>
          <w:rFonts w:hint="eastAsia"/>
        </w:rPr>
        <w:t>ResNet-34</w:t>
      </w:r>
      <w:r>
        <w:rPr>
          <w:rFonts w:hint="eastAsia"/>
        </w:rPr>
        <w:t>这类比较浅层的网络，叠加块采用</w:t>
      </w:r>
      <w:proofErr w:type="spellStart"/>
      <w:r>
        <w:t>BasicBlock</w:t>
      </w:r>
      <w:proofErr w:type="spellEnd"/>
      <w:r>
        <w:rPr>
          <w:rFonts w:hint="eastAsia"/>
        </w:rPr>
        <w:t>基础块的结构进行叠加，没有一些复杂的层次结构；但是对于</w:t>
      </w:r>
      <w:r>
        <w:rPr>
          <w:rFonts w:hint="eastAsia"/>
        </w:rPr>
        <w:t>ResNet-50</w:t>
      </w:r>
      <w:r>
        <w:rPr>
          <w:rFonts w:hint="eastAsia"/>
        </w:rPr>
        <w:t>、</w:t>
      </w:r>
      <w:r>
        <w:t>ResNet-1</w:t>
      </w:r>
      <w:r>
        <w:rPr>
          <w:rFonts w:hint="eastAsia"/>
        </w:rPr>
        <w:t>01</w:t>
      </w:r>
      <w:r>
        <w:rPr>
          <w:rFonts w:hint="eastAsia"/>
        </w:rPr>
        <w:lastRenderedPageBreak/>
        <w:t>与</w:t>
      </w:r>
      <w:r>
        <w:t>ResNet-</w:t>
      </w:r>
      <w:r>
        <w:rPr>
          <w:rFonts w:hint="eastAsia"/>
        </w:rPr>
        <w:t>152</w:t>
      </w:r>
      <w:r>
        <w:rPr>
          <w:rFonts w:hint="eastAsia"/>
        </w:rPr>
        <w:t>这类层数较多，较为复杂的网络而言，叠加块采用</w:t>
      </w:r>
      <w:r>
        <w:t>Bottleneck</w:t>
      </w:r>
      <w:r>
        <w:rPr>
          <w:rFonts w:hint="eastAsia"/>
        </w:rPr>
        <w:t>瓶颈层进行叠加深入，</w:t>
      </w:r>
      <w:r>
        <w:t>Bottleneck</w:t>
      </w:r>
      <w:r>
        <w:rPr>
          <w:rFonts w:hint="eastAsia"/>
        </w:rPr>
        <w:t>的网络结构也相较复杂，所以效果也会更好。而对于最终提取的特征图结果而言，一些浅层的</w:t>
      </w:r>
      <w:proofErr w:type="spellStart"/>
      <w:r>
        <w:rPr>
          <w:rFonts w:hint="eastAsia"/>
        </w:rPr>
        <w:t>ResNet</w:t>
      </w:r>
      <w:proofErr w:type="spellEnd"/>
      <w:r>
        <w:rPr>
          <w:rFonts w:hint="eastAsia"/>
        </w:rPr>
        <w:t>网络，其最终得到的特征图深度也会远远小于深层的</w:t>
      </w:r>
      <w:proofErr w:type="spellStart"/>
      <w:r>
        <w:rPr>
          <w:rFonts w:hint="eastAsia"/>
        </w:rPr>
        <w:t>ResNet</w:t>
      </w:r>
      <w:proofErr w:type="spellEnd"/>
      <w:r>
        <w:rPr>
          <w:rFonts w:hint="eastAsia"/>
        </w:rPr>
        <w:t>网络。本次实验通过权衡，采用了性能较为适中，内存占用也相对合适的</w:t>
      </w:r>
      <w:r>
        <w:rPr>
          <w:rFonts w:hint="eastAsia"/>
        </w:rPr>
        <w:t>ResNet-50</w:t>
      </w:r>
      <w:r>
        <w:rPr>
          <w:rFonts w:hint="eastAsia"/>
        </w:rPr>
        <w:t>网络作为最终的骨干网络，用于提取图像中的特征。</w:t>
      </w:r>
    </w:p>
    <w:p w14:paraId="4720CA19" w14:textId="77777777" w:rsidR="003E7355" w:rsidRDefault="002F6762">
      <w:pPr>
        <w:pStyle w:val="a6"/>
        <w:spacing w:beforeLines="50" w:before="156" w:line="360" w:lineRule="auto"/>
        <w:outlineLvl w:val="2"/>
        <w:rPr>
          <w:rFonts w:ascii="黑体" w:eastAsia="黑体" w:hAnsi="黑体"/>
          <w:b/>
          <w:bCs/>
        </w:rPr>
      </w:pPr>
      <w:bookmarkStart w:id="75" w:name="_Toc39862334"/>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75"/>
    </w:p>
    <w:p w14:paraId="4FF60543" w14:textId="77777777" w:rsidR="003E7355" w:rsidRDefault="002F6762">
      <w:pPr>
        <w:pStyle w:val="afb"/>
      </w:pPr>
      <w:r>
        <w:rPr>
          <w:rFonts w:hint="eastAsia"/>
        </w:rPr>
        <w:t>在搭建</w:t>
      </w:r>
      <w:r>
        <w:rPr>
          <w:rFonts w:hint="eastAsia"/>
        </w:rPr>
        <w:t>ResNet-50</w:t>
      </w:r>
      <w:r>
        <w:rPr>
          <w:rFonts w:hint="eastAsia"/>
        </w:rPr>
        <w:t>骨干网络时，最重要的是对于叠加块的的理解与实现。</w:t>
      </w:r>
      <w:r>
        <w:rPr>
          <w:rFonts w:hint="eastAsia"/>
        </w:rPr>
        <w:t>ResNet-50</w:t>
      </w:r>
      <w:r>
        <w:rPr>
          <w:rFonts w:hint="eastAsia"/>
        </w:rPr>
        <w:t>网络分为</w:t>
      </w:r>
      <w:r>
        <w:rPr>
          <w:rFonts w:hint="eastAsia"/>
        </w:rPr>
        <w:t>6</w:t>
      </w:r>
      <w:r>
        <w:rPr>
          <w:rFonts w:hint="eastAsia"/>
        </w:rPr>
        <w:t>个部分，除了网络一开始使用</w:t>
      </w:r>
      <w:r>
        <w:rPr>
          <w:rFonts w:hint="eastAsia"/>
        </w:rPr>
        <w:t>7</w:t>
      </w:r>
      <w:r>
        <w:rPr>
          <w:rFonts w:hint="eastAsia"/>
        </w:rPr>
        <w:t>×</w:t>
      </w:r>
      <w:r>
        <w:rPr>
          <w:rFonts w:hint="eastAsia"/>
        </w:rPr>
        <w:t>7</w:t>
      </w:r>
      <w:r>
        <w:rPr>
          <w:rFonts w:hint="eastAsia"/>
        </w:rPr>
        <w:t>卷积核卷积的卷积层与最后的全连接层之外，剩下的</w:t>
      </w:r>
      <w:r>
        <w:rPr>
          <w:rFonts w:hint="eastAsia"/>
        </w:rPr>
        <w:t>4</w:t>
      </w:r>
      <w:r>
        <w:rPr>
          <w:rFonts w:hint="eastAsia"/>
        </w:rPr>
        <w:t>个部分都是由不同数量的</w:t>
      </w:r>
      <w:r>
        <w:t>Bottleneck</w:t>
      </w:r>
      <w:r>
        <w:rPr>
          <w:rFonts w:hint="eastAsia"/>
        </w:rPr>
        <w:t>瓶颈层叠加而构成。所以在搭建骨干网络时，首先实现了最为关键的</w:t>
      </w:r>
      <w:r>
        <w:t>Bottleneck</w:t>
      </w:r>
      <w:r>
        <w:rPr>
          <w:rFonts w:hint="eastAsia"/>
        </w:rPr>
        <w:t>类，再进行整体网络结构的搭建。</w:t>
      </w:r>
    </w:p>
    <w:p w14:paraId="2C34AF90" w14:textId="77777777" w:rsidR="003E7355" w:rsidRDefault="002F6762">
      <w:pPr>
        <w:pStyle w:val="afd"/>
        <w:numPr>
          <w:ilvl w:val="0"/>
          <w:numId w:val="6"/>
        </w:numPr>
        <w:spacing w:line="440" w:lineRule="exact"/>
        <w:ind w:firstLineChars="0"/>
        <w:rPr>
          <w:sz w:val="24"/>
        </w:rPr>
      </w:pPr>
      <w:r>
        <w:rPr>
          <w:rFonts w:hint="eastAsia"/>
          <w:sz w:val="24"/>
        </w:rPr>
        <w:t>Bottleneck</w:t>
      </w:r>
      <w:r>
        <w:rPr>
          <w:rFonts w:hint="eastAsia"/>
          <w:sz w:val="24"/>
        </w:rPr>
        <w:t>类的实现</w:t>
      </w:r>
    </w:p>
    <w:p w14:paraId="7C3FE114" w14:textId="77777777" w:rsidR="003E7355" w:rsidRDefault="002F6762">
      <w:pPr>
        <w:pStyle w:val="afb"/>
      </w:pPr>
      <w:r>
        <w:rPr>
          <w:rFonts w:hint="eastAsia"/>
        </w:rPr>
        <w:t>在</w:t>
      </w:r>
      <w:r>
        <w:rPr>
          <w:rFonts w:hint="eastAsia"/>
        </w:rPr>
        <w:t>model</w:t>
      </w:r>
      <w:r>
        <w:t>/ResNet50.py</w:t>
      </w:r>
      <w:r>
        <w:rPr>
          <w:rFonts w:hint="eastAsia"/>
        </w:rPr>
        <w:t>中定义了</w:t>
      </w:r>
      <w:r>
        <w:rPr>
          <w:rFonts w:hint="eastAsia"/>
        </w:rPr>
        <w:t>Bottleneck</w:t>
      </w:r>
      <w:r>
        <w:rPr>
          <w:rFonts w:hint="eastAsia"/>
        </w:rPr>
        <w:t>类。对于</w:t>
      </w:r>
      <w:r>
        <w:rPr>
          <w:rFonts w:hint="eastAsia"/>
        </w:rPr>
        <w:t>ResNet-50</w:t>
      </w:r>
      <w:r>
        <w:rPr>
          <w:rFonts w:hint="eastAsia"/>
        </w:rPr>
        <w:t>而言，其瓶颈层由主分支与</w:t>
      </w:r>
      <w:r>
        <w:rPr>
          <w:rFonts w:hint="eastAsia"/>
        </w:rPr>
        <w:t>shortcut</w:t>
      </w:r>
      <w:r>
        <w:rPr>
          <w:rFonts w:hint="eastAsia"/>
        </w:rPr>
        <w:t>分支构成。主分支是由两个</w:t>
      </w:r>
      <w:r>
        <w:rPr>
          <w:rFonts w:hint="eastAsia"/>
        </w:rPr>
        <w:t>1</w:t>
      </w:r>
      <w:r>
        <w:rPr>
          <w:rFonts w:hint="eastAsia"/>
        </w:rPr>
        <w:t>×</w:t>
      </w:r>
      <w:r>
        <w:rPr>
          <w:rFonts w:hint="eastAsia"/>
        </w:rPr>
        <w:t>1</w:t>
      </w:r>
      <w:r>
        <w:rPr>
          <w:rFonts w:hint="eastAsia"/>
        </w:rPr>
        <w:t>的卷积层中间加一个</w:t>
      </w:r>
      <w:r>
        <w:rPr>
          <w:rFonts w:hint="eastAsia"/>
        </w:rPr>
        <w:t>3</w:t>
      </w:r>
      <w:r>
        <w:rPr>
          <w:rFonts w:hint="eastAsia"/>
        </w:rPr>
        <w:t>×</w:t>
      </w:r>
      <w:r>
        <w:rPr>
          <w:rFonts w:hint="eastAsia"/>
        </w:rPr>
        <w:t>3</w:t>
      </w:r>
      <w:r>
        <w:rPr>
          <w:rFonts w:hint="eastAsia"/>
        </w:rPr>
        <w:t>的卷积层所构成；而</w:t>
      </w:r>
      <w:r>
        <w:rPr>
          <w:rFonts w:hint="eastAsia"/>
        </w:rPr>
        <w:t>shortcut</w:t>
      </w:r>
      <w:r>
        <w:rPr>
          <w:rFonts w:hint="eastAsia"/>
        </w:rPr>
        <w:t>分支所输出的特征矩阵则需要与主分支所输出的特征矩阵相同才行，所以根据主分支的输出不同</w:t>
      </w:r>
      <w:r>
        <w:rPr>
          <w:rFonts w:hint="eastAsia"/>
        </w:rPr>
        <w:t>shortcut</w:t>
      </w:r>
      <w:r>
        <w:rPr>
          <w:rFonts w:hint="eastAsia"/>
        </w:rPr>
        <w:t>分支结构也不相同。</w:t>
      </w:r>
    </w:p>
    <w:p w14:paraId="39AABE31" w14:textId="77777777" w:rsidR="003E7355" w:rsidRDefault="002F6762">
      <w:pPr>
        <w:pStyle w:val="afb"/>
      </w:pPr>
      <w:r>
        <w:rPr>
          <w:rFonts w:hint="eastAsia"/>
        </w:rPr>
        <w:t>当主分支的输入与输出的特征矩阵形状不同时，</w:t>
      </w:r>
      <w:r>
        <w:rPr>
          <w:rFonts w:hint="eastAsia"/>
        </w:rPr>
        <w:t>shortcut</w:t>
      </w:r>
      <w:r>
        <w:rPr>
          <w:rFonts w:hint="eastAsia"/>
        </w:rPr>
        <w:t>分支则使用一个</w:t>
      </w:r>
      <w:r>
        <w:rPr>
          <w:rFonts w:hint="eastAsia"/>
        </w:rPr>
        <w:t>1</w:t>
      </w:r>
      <w:r>
        <w:rPr>
          <w:rFonts w:hint="eastAsia"/>
        </w:rPr>
        <w:t>×</w:t>
      </w:r>
      <w:r>
        <w:rPr>
          <w:rFonts w:hint="eastAsia"/>
        </w:rPr>
        <w:t>1</w:t>
      </w:r>
      <w:r>
        <w:rPr>
          <w:rFonts w:hint="eastAsia"/>
        </w:rPr>
        <w:t>的卷积层并选取适当的步长，来对输入的特征图进行卷积，使其与主分支的输出矩阵相同，其结构如</w:t>
      </w:r>
      <w:r>
        <w:rPr>
          <w:rStyle w:val="afa"/>
        </w:rPr>
        <w:fldChar w:fldCharType="begin"/>
      </w:r>
      <w:r>
        <w:rPr>
          <w:rStyle w:val="afa"/>
        </w:rPr>
        <w:instrText xml:space="preserve"> </w:instrText>
      </w:r>
      <w:r>
        <w:rPr>
          <w:rStyle w:val="afa"/>
          <w:rFonts w:hint="eastAsia"/>
        </w:rPr>
        <w:instrText>REF _Ref39864795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3</w:t>
      </w:r>
      <w:r>
        <w:rPr>
          <w:rStyle w:val="afa"/>
        </w:rPr>
        <w:fldChar w:fldCharType="end"/>
      </w:r>
      <w:r>
        <w:rPr>
          <w:rFonts w:hint="eastAsia"/>
        </w:rPr>
        <w:t>所示。</w:t>
      </w:r>
    </w:p>
    <w:p w14:paraId="664F3670" w14:textId="77777777" w:rsidR="003E7355" w:rsidRDefault="003E7355">
      <w:pPr>
        <w:pStyle w:val="afb"/>
        <w:ind w:firstLineChars="0" w:firstLine="0"/>
      </w:pPr>
    </w:p>
    <w:p w14:paraId="07E86253" w14:textId="77777777" w:rsidR="003E7355" w:rsidRDefault="002F6762">
      <w:pPr>
        <w:keepNext/>
        <w:jc w:val="center"/>
      </w:pPr>
      <w:r>
        <w:rPr>
          <w:noProof/>
        </w:rPr>
        <w:drawing>
          <wp:inline distT="0" distB="0" distL="0" distR="0" wp14:anchorId="569C208A" wp14:editId="3E992A4C">
            <wp:extent cx="303276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t="5423" b="3793"/>
                    <a:stretch>
                      <a:fillRect/>
                    </a:stretch>
                  </pic:blipFill>
                  <pic:spPr>
                    <a:xfrm>
                      <a:off x="0" y="0"/>
                      <a:ext cx="3032760" cy="2540041"/>
                    </a:xfrm>
                    <a:prstGeom prst="rect">
                      <a:avLst/>
                    </a:prstGeom>
                    <a:noFill/>
                    <a:ln>
                      <a:noFill/>
                    </a:ln>
                  </pic:spPr>
                </pic:pic>
              </a:graphicData>
            </a:graphic>
          </wp:inline>
        </w:drawing>
      </w:r>
    </w:p>
    <w:p w14:paraId="7910B263" w14:textId="77777777" w:rsidR="003E7355" w:rsidRDefault="002F6762">
      <w:pPr>
        <w:pStyle w:val="afc"/>
      </w:pPr>
      <w:bookmarkStart w:id="76" w:name="_Ref3986479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3</w:t>
      </w:r>
      <w:r>
        <w:fldChar w:fldCharType="end"/>
      </w:r>
      <w:bookmarkEnd w:id="76"/>
      <w:r>
        <w:rPr>
          <w:rFonts w:hint="eastAsia"/>
        </w:rPr>
        <w:t>主分支输入输出矩阵形状不同</w:t>
      </w:r>
    </w:p>
    <w:p w14:paraId="10986E90" w14:textId="77777777" w:rsidR="003E7355" w:rsidRDefault="003E7355">
      <w:pPr>
        <w:pStyle w:val="afc"/>
        <w:jc w:val="both"/>
      </w:pPr>
    </w:p>
    <w:p w14:paraId="42D641AF" w14:textId="77777777" w:rsidR="003E7355" w:rsidRDefault="002F6762">
      <w:pPr>
        <w:pStyle w:val="afb"/>
      </w:pPr>
      <w:r>
        <w:rPr>
          <w:rFonts w:hint="eastAsia"/>
        </w:rPr>
        <w:t>而当主分支的输入输出的特征矩阵形状相同时，此时</w:t>
      </w:r>
      <w:r>
        <w:rPr>
          <w:rFonts w:hint="eastAsia"/>
        </w:rPr>
        <w:t>shortcut</w:t>
      </w:r>
      <w:r>
        <w:rPr>
          <w:rFonts w:hint="eastAsia"/>
        </w:rPr>
        <w:t>分支本质上的作用则为恒等映射，不对输入的特征矩阵进行任何操作，其结构如</w:t>
      </w:r>
      <w:r>
        <w:rPr>
          <w:rStyle w:val="afa"/>
        </w:rPr>
        <w:fldChar w:fldCharType="begin"/>
      </w:r>
      <w:r>
        <w:rPr>
          <w:rStyle w:val="afa"/>
        </w:rPr>
        <w:instrText xml:space="preserve"> </w:instrText>
      </w:r>
      <w:r>
        <w:rPr>
          <w:rStyle w:val="afa"/>
          <w:rFonts w:hint="eastAsia"/>
        </w:rPr>
        <w:instrText>REF _Ref39864859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4</w:t>
      </w:r>
      <w:r>
        <w:rPr>
          <w:rStyle w:val="afa"/>
        </w:rPr>
        <w:fldChar w:fldCharType="end"/>
      </w:r>
      <w:r>
        <w:rPr>
          <w:rFonts w:hint="eastAsia"/>
        </w:rPr>
        <w:t>所示。</w:t>
      </w:r>
    </w:p>
    <w:p w14:paraId="30A2B955" w14:textId="77777777" w:rsidR="003E7355" w:rsidRDefault="003E7355">
      <w:pPr>
        <w:pStyle w:val="afb"/>
        <w:ind w:firstLineChars="0" w:firstLine="0"/>
      </w:pPr>
    </w:p>
    <w:p w14:paraId="6DACB4CA" w14:textId="77777777" w:rsidR="003E7355" w:rsidRDefault="002F6762">
      <w:pPr>
        <w:keepNext/>
        <w:jc w:val="center"/>
      </w:pPr>
      <w:r>
        <w:rPr>
          <w:noProof/>
        </w:rPr>
        <w:drawing>
          <wp:inline distT="0" distB="0" distL="0" distR="0" wp14:anchorId="14F8691F" wp14:editId="18E596FE">
            <wp:extent cx="2834640" cy="2540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a:extLst>
                        <a:ext uri="{28A0092B-C50C-407E-A947-70E740481C1C}">
                          <a14:useLocalDpi xmlns:a14="http://schemas.microsoft.com/office/drawing/2010/main" val="0"/>
                        </a:ext>
                      </a:extLst>
                    </a:blip>
                    <a:srcRect t="6214" b="3829"/>
                    <a:stretch>
                      <a:fillRect/>
                    </a:stretch>
                  </pic:blipFill>
                  <pic:spPr>
                    <a:xfrm>
                      <a:off x="0" y="0"/>
                      <a:ext cx="2919672" cy="2617112"/>
                    </a:xfrm>
                    <a:prstGeom prst="rect">
                      <a:avLst/>
                    </a:prstGeom>
                    <a:noFill/>
                    <a:ln>
                      <a:noFill/>
                    </a:ln>
                  </pic:spPr>
                </pic:pic>
              </a:graphicData>
            </a:graphic>
          </wp:inline>
        </w:drawing>
      </w:r>
    </w:p>
    <w:p w14:paraId="15A08B18" w14:textId="77777777" w:rsidR="003E7355" w:rsidRDefault="002F6762">
      <w:pPr>
        <w:pStyle w:val="afc"/>
      </w:pPr>
      <w:bookmarkStart w:id="77" w:name="_Ref3986485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4</w:t>
      </w:r>
      <w:r>
        <w:fldChar w:fldCharType="end"/>
      </w:r>
      <w:bookmarkEnd w:id="77"/>
      <w:r>
        <w:t xml:space="preserve"> </w:t>
      </w:r>
      <w:r>
        <w:rPr>
          <w:rFonts w:hint="eastAsia"/>
        </w:rPr>
        <w:t>主分支输入输出矩阵形状相同</w:t>
      </w:r>
    </w:p>
    <w:p w14:paraId="4B04C5CD" w14:textId="77777777" w:rsidR="003E7355" w:rsidRDefault="003E7355">
      <w:pPr>
        <w:spacing w:line="440" w:lineRule="exact"/>
        <w:rPr>
          <w:sz w:val="24"/>
          <w:szCs w:val="32"/>
        </w:rPr>
      </w:pPr>
    </w:p>
    <w:p w14:paraId="11251827" w14:textId="77777777" w:rsidR="003E7355" w:rsidRDefault="002F6762">
      <w:pPr>
        <w:pStyle w:val="afb"/>
      </w:pPr>
      <w:r>
        <w:rPr>
          <w:rFonts w:hint="eastAsia"/>
        </w:rPr>
        <w:t>此外，在瓶颈层中每个卷积层下面都接了一个</w:t>
      </w:r>
      <w:r>
        <w:rPr>
          <w:rFonts w:hint="eastAsia"/>
        </w:rPr>
        <w:t>BN</w:t>
      </w:r>
      <w:r>
        <w:t>(</w:t>
      </w:r>
      <w:r>
        <w:rPr>
          <w:rFonts w:hint="eastAsia"/>
        </w:rPr>
        <w:t>Batch</w:t>
      </w:r>
      <w:r>
        <w:t xml:space="preserve"> </w:t>
      </w:r>
      <w:r>
        <w:rPr>
          <w:rFonts w:hint="eastAsia"/>
        </w:rPr>
        <w:t>Normalization</w:t>
      </w:r>
      <w:r>
        <w:t>)</w:t>
      </w:r>
      <w:r>
        <w:rPr>
          <w:rFonts w:hint="eastAsia"/>
        </w:rPr>
        <w:t>层</w:t>
      </w:r>
      <w:r>
        <w:rPr>
          <w:vertAlign w:val="superscript"/>
        </w:rPr>
        <w:fldChar w:fldCharType="begin"/>
      </w:r>
      <w:r>
        <w:rPr>
          <w:vertAlign w:val="superscript"/>
        </w:rPr>
        <w:instrText xml:space="preserve"> </w:instrText>
      </w:r>
      <w:r>
        <w:rPr>
          <w:rFonts w:hint="eastAsia"/>
          <w:vertAlign w:val="superscript"/>
        </w:rPr>
        <w:instrText>REF _Ref39677819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用于规范化数据，这样做的好处在于，可以加速网络的收敛，防止模型过拟合以及降低网络模型对于初始化权重的敏感程度。通过</w:t>
      </w:r>
      <w:r>
        <w:rPr>
          <w:rFonts w:hint="eastAsia"/>
        </w:rPr>
        <w:t>BN</w:t>
      </w:r>
      <w:r>
        <w:rPr>
          <w:rFonts w:hint="eastAsia"/>
        </w:rPr>
        <w:t>层可以使得模型效果更加理想，而且因为</w:t>
      </w:r>
      <w:r>
        <w:rPr>
          <w:rFonts w:hint="eastAsia"/>
        </w:rPr>
        <w:t>BN</w:t>
      </w:r>
      <w:r>
        <w:rPr>
          <w:rFonts w:hint="eastAsia"/>
        </w:rPr>
        <w:t>层的特性，其中的一个超参数可以替代掉卷积层中的</w:t>
      </w:r>
      <w:r>
        <w:rPr>
          <w:rFonts w:hint="eastAsia"/>
        </w:rPr>
        <w:t>bias</w:t>
      </w:r>
      <w:r>
        <w:rPr>
          <w:rFonts w:hint="eastAsia"/>
        </w:rPr>
        <w:t>偏置值，所以在使用</w:t>
      </w:r>
      <w:r>
        <w:rPr>
          <w:rFonts w:hint="eastAsia"/>
        </w:rPr>
        <w:t>BN</w:t>
      </w:r>
      <w:r>
        <w:rPr>
          <w:rFonts w:hint="eastAsia"/>
        </w:rPr>
        <w:t>层时，可以将卷积层中的</w:t>
      </w:r>
      <w:r>
        <w:rPr>
          <w:rFonts w:hint="eastAsia"/>
        </w:rPr>
        <w:t>bias</w:t>
      </w:r>
      <w:r>
        <w:rPr>
          <w:rFonts w:hint="eastAsia"/>
        </w:rPr>
        <w:t>设置为</w:t>
      </w:r>
      <w:r>
        <w:rPr>
          <w:rFonts w:hint="eastAsia"/>
        </w:rPr>
        <w:t>False</w:t>
      </w:r>
      <w:r>
        <w:rPr>
          <w:rFonts w:hint="eastAsia"/>
        </w:rPr>
        <w:t>，这样对于网络模型是完全没有影响的，并且还减少了超参数的数量。</w:t>
      </w:r>
    </w:p>
    <w:p w14:paraId="571C3901" w14:textId="77777777" w:rsidR="003E7355" w:rsidRDefault="002F6762">
      <w:pPr>
        <w:pStyle w:val="afd"/>
        <w:numPr>
          <w:ilvl w:val="0"/>
          <w:numId w:val="6"/>
        </w:numPr>
        <w:spacing w:line="440" w:lineRule="exact"/>
        <w:ind w:firstLineChars="0"/>
        <w:rPr>
          <w:sz w:val="24"/>
        </w:rPr>
      </w:pPr>
      <w:r>
        <w:rPr>
          <w:rFonts w:hint="eastAsia"/>
          <w:sz w:val="24"/>
        </w:rPr>
        <w:t>ResNet-50</w:t>
      </w:r>
      <w:r>
        <w:rPr>
          <w:rFonts w:hint="eastAsia"/>
          <w:sz w:val="24"/>
        </w:rPr>
        <w:t>整体网络的搭建</w:t>
      </w:r>
    </w:p>
    <w:p w14:paraId="70C3B4FA" w14:textId="77777777" w:rsidR="003E7355" w:rsidRDefault="002F6762">
      <w:pPr>
        <w:pStyle w:val="afb"/>
      </w:pPr>
      <w:r>
        <w:rPr>
          <w:rFonts w:hint="eastAsia"/>
        </w:rPr>
        <w:t>根据上文所述，</w:t>
      </w:r>
      <w:r>
        <w:rPr>
          <w:rFonts w:hint="eastAsia"/>
        </w:rPr>
        <w:t>ResNet-50</w:t>
      </w:r>
      <w:r>
        <w:rPr>
          <w:rFonts w:hint="eastAsia"/>
        </w:rPr>
        <w:t>网络一共由六部分所组成，分别为一层卷积核为</w:t>
      </w:r>
      <w:r>
        <w:rPr>
          <w:rFonts w:hint="eastAsia"/>
        </w:rPr>
        <w:t>7</w:t>
      </w:r>
      <w:r>
        <w:rPr>
          <w:rFonts w:hint="eastAsia"/>
        </w:rPr>
        <w:t>×</w:t>
      </w:r>
      <w:r>
        <w:rPr>
          <w:rFonts w:hint="eastAsia"/>
        </w:rPr>
        <w:t>7</w:t>
      </w:r>
      <w:r>
        <w:rPr>
          <w:rFonts w:hint="eastAsia"/>
        </w:rPr>
        <w:t>的卷积层、四个不同数量堆叠的瓶颈层和一个全连接层，并且在第一个瓶颈层之前还添加了一个池化层。与瓶颈层中一样，在</w:t>
      </w:r>
      <w:r>
        <w:t>ResNet-50</w:t>
      </w:r>
      <w:r>
        <w:rPr>
          <w:rFonts w:hint="eastAsia"/>
        </w:rPr>
        <w:t>主体网络中，每一个卷积层之后都将跟随一个</w:t>
      </w:r>
      <w:r>
        <w:rPr>
          <w:rFonts w:hint="eastAsia"/>
        </w:rPr>
        <w:t>BN</w:t>
      </w:r>
      <w:r>
        <w:rPr>
          <w:rFonts w:hint="eastAsia"/>
        </w:rPr>
        <w:t>层，用于数据规范化，加快网络的收敛，提高模型的检测性能。</w:t>
      </w:r>
    </w:p>
    <w:p w14:paraId="1F02BDF4" w14:textId="77777777" w:rsidR="003E7355" w:rsidRDefault="002F6762">
      <w:pPr>
        <w:pStyle w:val="afb"/>
      </w:pPr>
      <w:r>
        <w:rPr>
          <w:rFonts w:hint="eastAsia"/>
        </w:rPr>
        <w:t>对于这四个不同数量堆叠的瓶颈层，每一部分的输出特征图的深度都为瓶颈层设定深度的</w:t>
      </w:r>
      <w:r>
        <w:rPr>
          <w:rFonts w:hint="eastAsia"/>
        </w:rPr>
        <w:t>4</w:t>
      </w:r>
      <w:r>
        <w:rPr>
          <w:rFonts w:hint="eastAsia"/>
        </w:rPr>
        <w:t>倍，且这四个瓶颈层所设定的深度分别为</w:t>
      </w:r>
      <w:r>
        <w:rPr>
          <w:rFonts w:hint="eastAsia"/>
        </w:rPr>
        <w:t>64</w:t>
      </w:r>
      <w:r>
        <w:rPr>
          <w:rFonts w:hint="eastAsia"/>
        </w:rPr>
        <w:t>、</w:t>
      </w:r>
      <w:r>
        <w:rPr>
          <w:rFonts w:hint="eastAsia"/>
        </w:rPr>
        <w:t>128</w:t>
      </w:r>
      <w:r>
        <w:rPr>
          <w:rFonts w:hint="eastAsia"/>
        </w:rPr>
        <w:t>、</w:t>
      </w:r>
      <w:r>
        <w:rPr>
          <w:rFonts w:hint="eastAsia"/>
        </w:rPr>
        <w:t>256</w:t>
      </w:r>
      <w:r>
        <w:rPr>
          <w:rFonts w:hint="eastAsia"/>
        </w:rPr>
        <w:t>和</w:t>
      </w:r>
      <w:r>
        <w:rPr>
          <w:rFonts w:hint="eastAsia"/>
        </w:rPr>
        <w:t>512</w:t>
      </w:r>
      <w:r>
        <w:rPr>
          <w:rFonts w:hint="eastAsia"/>
        </w:rPr>
        <w:t>，所以最终</w:t>
      </w:r>
      <w:r>
        <w:rPr>
          <w:rFonts w:hint="eastAsia"/>
        </w:rPr>
        <w:t>ResNet-50</w:t>
      </w:r>
      <w:r>
        <w:rPr>
          <w:rFonts w:hint="eastAsia"/>
        </w:rPr>
        <w:t>网络输出的深度为</w:t>
      </w:r>
      <w:r>
        <w:rPr>
          <w:rFonts w:hint="eastAsia"/>
        </w:rPr>
        <w:t>2048</w:t>
      </w:r>
      <w:r>
        <w:rPr>
          <w:rFonts w:hint="eastAsia"/>
        </w:rPr>
        <w:t>。而对于本次实验来说，因为</w:t>
      </w:r>
      <w:r>
        <w:rPr>
          <w:rFonts w:hint="eastAsia"/>
        </w:rPr>
        <w:t>ResNet-50</w:t>
      </w:r>
      <w:r>
        <w:rPr>
          <w:rFonts w:hint="eastAsia"/>
        </w:rPr>
        <w:t>骨干网络所输出的特征图是要交予特征金字塔网络来进行处理的，所以在本次实验中，将</w:t>
      </w:r>
      <w:r>
        <w:rPr>
          <w:rFonts w:hint="eastAsia"/>
        </w:rPr>
        <w:lastRenderedPageBreak/>
        <w:t>不实现最后一部分全连接层，并且将这四个瓶颈层的后三个所输出的特征图传入网络的下一部分特征金字塔网络，以便于识别不同尺度大小的检测目标。</w:t>
      </w:r>
    </w:p>
    <w:p w14:paraId="473DF91B" w14:textId="77777777" w:rsidR="003E7355" w:rsidRDefault="002F6762">
      <w:pPr>
        <w:pStyle w:val="20"/>
        <w:tabs>
          <w:tab w:val="left" w:pos="7300"/>
        </w:tabs>
        <w:spacing w:beforeLines="50" w:before="156" w:after="0" w:line="360" w:lineRule="auto"/>
        <w:outlineLvl w:val="1"/>
      </w:pPr>
      <w:bookmarkStart w:id="78" w:name="_Toc39862335"/>
      <w:bookmarkStart w:id="79" w:name="_Toc249078852"/>
      <w:bookmarkStart w:id="80" w:name="_Toc38453070"/>
      <w:r>
        <w:rPr>
          <w:rFonts w:hint="eastAsia"/>
        </w:rPr>
        <w:t>3</w:t>
      </w:r>
      <w:r>
        <w:t>.</w:t>
      </w:r>
      <w:r>
        <w:rPr>
          <w:rFonts w:hint="eastAsia"/>
        </w:rPr>
        <w:t>3</w:t>
      </w:r>
      <w:r>
        <w:t xml:space="preserve"> </w:t>
      </w:r>
      <w:r>
        <w:rPr>
          <w:rFonts w:hint="eastAsia"/>
        </w:rPr>
        <w:t>特征金字塔网络搭建</w:t>
      </w:r>
      <w:bookmarkEnd w:id="78"/>
    </w:p>
    <w:p w14:paraId="2F8A54E1" w14:textId="77777777" w:rsidR="003E7355" w:rsidRDefault="002F6762">
      <w:pPr>
        <w:pStyle w:val="afb"/>
        <w:rPr>
          <w:szCs w:val="32"/>
        </w:rPr>
      </w:pPr>
      <w:r>
        <w:rPr>
          <w:rFonts w:hint="eastAsia"/>
        </w:rPr>
        <w:t>此部分为模型网络的中间部分，承接</w:t>
      </w:r>
      <w:r>
        <w:rPr>
          <w:rFonts w:hint="eastAsia"/>
        </w:rPr>
        <w:t>ResNet-50</w:t>
      </w:r>
      <w:r>
        <w:rPr>
          <w:rFonts w:hint="eastAsia"/>
        </w:rPr>
        <w:t>骨干网络和全卷积单阶段网络检测头。将骨干网络所输出的三个形状不同、深度不同的特征图，进行处理，然后将输出的用于检测不同尺寸目标的一组特征图交给网络检测头进行最后的处理。</w:t>
      </w:r>
    </w:p>
    <w:p w14:paraId="68E70DEF" w14:textId="77777777" w:rsidR="003E7355" w:rsidRDefault="002F6762">
      <w:pPr>
        <w:pStyle w:val="a6"/>
        <w:spacing w:beforeLines="50" w:before="156" w:line="360" w:lineRule="auto"/>
        <w:outlineLvl w:val="2"/>
        <w:rPr>
          <w:rFonts w:ascii="黑体" w:eastAsia="黑体" w:hAnsi="黑体"/>
          <w:b/>
          <w:bCs/>
        </w:rPr>
      </w:pPr>
      <w:bookmarkStart w:id="81" w:name="_Toc39862336"/>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81"/>
    </w:p>
    <w:p w14:paraId="030E6DA2" w14:textId="77777777" w:rsidR="003E7355" w:rsidRDefault="002F6762">
      <w:pPr>
        <w:pStyle w:val="afb"/>
      </w:pPr>
      <w:r>
        <w:rPr>
          <w:rFonts w:hint="eastAsia"/>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事实，</w:t>
      </w:r>
      <w:r>
        <w:rPr>
          <w:rFonts w:hint="eastAsia"/>
        </w:rPr>
        <w:t>Tsung-Y</w:t>
      </w:r>
      <w:r>
        <w:t>i Lin</w:t>
      </w:r>
      <w:r>
        <w:rPr>
          <w:rFonts w:hint="eastAsia"/>
        </w:rPr>
        <w:t>、</w:t>
      </w:r>
      <w:r>
        <w:rPr>
          <w:rFonts w:hint="eastAsia"/>
        </w:rPr>
        <w:t>Piotr</w:t>
      </w:r>
      <w:r>
        <w:t xml:space="preserve"> </w:t>
      </w:r>
      <w:r>
        <w:rPr>
          <w:rFonts w:hint="eastAsia"/>
        </w:rPr>
        <w:t>Dollar</w:t>
      </w:r>
      <w:r>
        <w:rPr>
          <w:rFonts w:hint="eastAsia"/>
        </w:rPr>
        <w:t>等人提出了多尺度特征金字塔网络结构</w:t>
      </w:r>
      <w:r>
        <w:rPr>
          <w:vertAlign w:val="superscript"/>
        </w:rPr>
        <w:fldChar w:fldCharType="begin"/>
      </w:r>
      <w:r>
        <w:rPr>
          <w:vertAlign w:val="superscript"/>
        </w:rPr>
        <w:instrText xml:space="preserve"> </w:instrText>
      </w:r>
      <w:r>
        <w:rPr>
          <w:rFonts w:hint="eastAsia"/>
          <w:vertAlign w:val="superscript"/>
        </w:rPr>
        <w:instrText>REF _Ref39677887 \r \h</w:instrText>
      </w:r>
      <w:r>
        <w:rPr>
          <w:vertAlign w:val="superscript"/>
        </w:rPr>
        <w:instrText xml:space="preserve">  \* MERGEFORMAT </w:instrText>
      </w:r>
      <w:r>
        <w:rPr>
          <w:vertAlign w:val="superscript"/>
        </w:rPr>
      </w:r>
      <w:r>
        <w:rPr>
          <w:vertAlign w:val="superscript"/>
        </w:rPr>
        <w:fldChar w:fldCharType="separate"/>
      </w:r>
      <w:r>
        <w:rPr>
          <w:vertAlign w:val="superscript"/>
        </w:rPr>
        <w:t>[10]</w:t>
      </w:r>
      <w:r>
        <w:rPr>
          <w:vertAlign w:val="superscript"/>
        </w:rPr>
        <w:fldChar w:fldCharType="end"/>
      </w:r>
      <w:r>
        <w:rPr>
          <w:rFonts w:hint="eastAsia"/>
        </w:rPr>
        <w:t>，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Pr>
          <w:rFonts w:hint="eastAsia"/>
        </w:rPr>
        <w:t>5~8%</w:t>
      </w:r>
      <w:r>
        <w:rPr>
          <w:rFonts w:hint="eastAsia"/>
        </w:rPr>
        <w:t>模型的召回率，并且在模型的</w:t>
      </w:r>
      <w:r>
        <w:rPr>
          <w:rFonts w:hint="eastAsia"/>
        </w:rPr>
        <w:t>AP</w:t>
      </w:r>
      <w:r>
        <w:rPr>
          <w:rFonts w:hint="eastAsia"/>
        </w:rPr>
        <w:t>方面也能广泛的提高</w:t>
      </w:r>
      <w:r>
        <w:rPr>
          <w:rFonts w:hint="eastAsia"/>
        </w:rPr>
        <w:t>2~3%</w:t>
      </w:r>
      <w:r>
        <w:rPr>
          <w:rFonts w:hint="eastAsia"/>
        </w:rPr>
        <w:t>，可以说是对网络模型的性能有了极大的提升。</w:t>
      </w:r>
    </w:p>
    <w:p w14:paraId="5B90913A" w14:textId="77777777" w:rsidR="003E7355" w:rsidRDefault="002F6762">
      <w:pPr>
        <w:pStyle w:val="a6"/>
        <w:spacing w:beforeLines="50" w:before="156" w:line="360" w:lineRule="auto"/>
        <w:outlineLvl w:val="2"/>
        <w:rPr>
          <w:rFonts w:ascii="黑体" w:eastAsia="黑体" w:hAnsi="黑体"/>
          <w:b/>
          <w:bCs/>
        </w:rPr>
      </w:pPr>
      <w:bookmarkStart w:id="82" w:name="_Toc39862337"/>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82"/>
    </w:p>
    <w:p w14:paraId="542052CF" w14:textId="77777777" w:rsidR="003E7355" w:rsidRDefault="002F6762">
      <w:pPr>
        <w:pStyle w:val="afb"/>
      </w:pPr>
      <w:r>
        <w:rPr>
          <w:rFonts w:hint="eastAsia"/>
        </w:rPr>
        <w:t>在本次实验中，将从骨干网络所输出得三个不同形状大小、深度得特征图经过横向连接、卷积等操作之后，生成一组五个不同形状大小的特征图用于对不同尺度的目标进行检测。在本实验中的特征金字塔网络结构如</w:t>
      </w:r>
      <w:r>
        <w:rPr>
          <w:rStyle w:val="afa"/>
        </w:rPr>
        <w:fldChar w:fldCharType="begin"/>
      </w:r>
      <w:r>
        <w:rPr>
          <w:rStyle w:val="afa"/>
        </w:rPr>
        <w:instrText xml:space="preserve"> </w:instrText>
      </w:r>
      <w:r>
        <w:rPr>
          <w:rStyle w:val="afa"/>
          <w:rFonts w:hint="eastAsia"/>
        </w:rPr>
        <w:instrText>REF _Ref39864920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5</w:t>
      </w:r>
      <w:r>
        <w:rPr>
          <w:rStyle w:val="afa"/>
        </w:rPr>
        <w:fldChar w:fldCharType="end"/>
      </w:r>
      <w:r>
        <w:rPr>
          <w:rFonts w:hint="eastAsia"/>
        </w:rPr>
        <w:t>所示。</w:t>
      </w:r>
    </w:p>
    <w:p w14:paraId="7715BFE3" w14:textId="77777777" w:rsidR="003E7355" w:rsidRDefault="003E7355">
      <w:pPr>
        <w:spacing w:line="440" w:lineRule="exact"/>
        <w:rPr>
          <w:sz w:val="24"/>
          <w:szCs w:val="32"/>
        </w:rPr>
      </w:pPr>
    </w:p>
    <w:p w14:paraId="186F6EDD" w14:textId="77777777" w:rsidR="003E7355" w:rsidRDefault="002F6762">
      <w:pPr>
        <w:keepNext/>
        <w:jc w:val="center"/>
      </w:pPr>
      <w:r>
        <w:rPr>
          <w:noProof/>
        </w:rPr>
        <w:lastRenderedPageBreak/>
        <w:drawing>
          <wp:inline distT="0" distB="0" distL="0" distR="0" wp14:anchorId="3ADE41C0" wp14:editId="7B8D346B">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05FCD075" w14:textId="77777777" w:rsidR="003E7355" w:rsidRDefault="002F6762">
      <w:pPr>
        <w:pStyle w:val="afc"/>
      </w:pPr>
      <w:bookmarkStart w:id="83" w:name="_Ref3986492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5</w:t>
      </w:r>
      <w:r>
        <w:fldChar w:fldCharType="end"/>
      </w:r>
      <w:bookmarkEnd w:id="83"/>
      <w:r>
        <w:rPr>
          <w:rFonts w:hint="eastAsia"/>
        </w:rPr>
        <w:t>特征金字塔网络结构</w:t>
      </w:r>
    </w:p>
    <w:p w14:paraId="4ED5C682" w14:textId="77777777" w:rsidR="003E7355" w:rsidRDefault="003E7355">
      <w:pPr>
        <w:spacing w:line="440" w:lineRule="exact"/>
        <w:rPr>
          <w:sz w:val="24"/>
          <w:szCs w:val="32"/>
        </w:rPr>
      </w:pPr>
    </w:p>
    <w:p w14:paraId="7A2D574B" w14:textId="77777777" w:rsidR="003E7355" w:rsidRDefault="002F6762">
      <w:pPr>
        <w:pStyle w:val="afb"/>
      </w:pPr>
      <w:r>
        <w:rPr>
          <w:rFonts w:hint="eastAsia"/>
        </w:rPr>
        <w:t>因为由</w:t>
      </w:r>
      <w:r>
        <w:rPr>
          <w:rFonts w:hint="eastAsia"/>
        </w:rPr>
        <w:t>ResNet-50</w:t>
      </w:r>
      <w:r>
        <w:rPr>
          <w:rFonts w:hint="eastAsia"/>
        </w:rPr>
        <w:t>网络所输出的三张特征图</w:t>
      </w:r>
      <w:r>
        <w:rPr>
          <w:rFonts w:hint="eastAsia"/>
        </w:rPr>
        <w:t>C</w:t>
      </w:r>
      <w:r>
        <w:t>3</w:t>
      </w:r>
      <w:r>
        <w:rPr>
          <w:rFonts w:hint="eastAsia"/>
        </w:rPr>
        <w:t>、</w:t>
      </w:r>
      <w:r>
        <w:t>C4</w:t>
      </w:r>
      <w:r>
        <w:rPr>
          <w:rFonts w:hint="eastAsia"/>
        </w:rPr>
        <w:t>、</w:t>
      </w:r>
      <w:r>
        <w:t>C5</w:t>
      </w:r>
      <w:r>
        <w:rPr>
          <w:rFonts w:hint="eastAsia"/>
        </w:rPr>
        <w:t>深度各不相同，所以首先通过卷积核为</w:t>
      </w:r>
      <w:r>
        <w:rPr>
          <w:rFonts w:hint="eastAsia"/>
        </w:rPr>
        <w:t>1</w:t>
      </w:r>
      <w:r>
        <w:rPr>
          <w:rFonts w:hint="eastAsia"/>
        </w:rPr>
        <w:t>×</w:t>
      </w:r>
      <w:r>
        <w:rPr>
          <w:rFonts w:hint="eastAsia"/>
        </w:rPr>
        <w:t>1</w:t>
      </w:r>
      <w:r>
        <w:rPr>
          <w:rFonts w:hint="eastAsia"/>
        </w:rPr>
        <w:t>，步长为</w:t>
      </w:r>
      <w:r>
        <w:rPr>
          <w:rFonts w:hint="eastAsia"/>
        </w:rPr>
        <w:t>1</w:t>
      </w:r>
      <w:r>
        <w:rPr>
          <w:rFonts w:hint="eastAsia"/>
        </w:rPr>
        <w:t>的卷积层将这三张特征图的深度统一变为</w:t>
      </w:r>
      <w:r>
        <w:rPr>
          <w:rFonts w:hint="eastAsia"/>
        </w:rPr>
        <w:t>256</w:t>
      </w:r>
      <w:r>
        <w:rPr>
          <w:rFonts w:hint="eastAsia"/>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Pr>
          <w:rFonts w:hint="eastAsia"/>
        </w:rPr>
        <w:t>D3</w:t>
      </w:r>
      <w:r>
        <w:rPr>
          <w:rFonts w:hint="eastAsia"/>
        </w:rPr>
        <w:t>、</w:t>
      </w:r>
      <w:r>
        <w:rPr>
          <w:rFonts w:hint="eastAsia"/>
        </w:rPr>
        <w:t>D4</w:t>
      </w:r>
      <w:r>
        <w:rPr>
          <w:rFonts w:hint="eastAsia"/>
        </w:rPr>
        <w:t>、</w:t>
      </w:r>
      <w:r>
        <w:rPr>
          <w:rFonts w:hint="eastAsia"/>
        </w:rPr>
        <w:t>D5</w:t>
      </w:r>
      <w:r>
        <w:rPr>
          <w:rFonts w:hint="eastAsia"/>
        </w:rPr>
        <w:t>。再由</w:t>
      </w:r>
      <w:r>
        <w:rPr>
          <w:rFonts w:hint="eastAsia"/>
        </w:rPr>
        <w:t>D3</w:t>
      </w:r>
      <w:r>
        <w:rPr>
          <w:rFonts w:hint="eastAsia"/>
        </w:rPr>
        <w:t>、</w:t>
      </w:r>
      <w:r>
        <w:rPr>
          <w:rFonts w:hint="eastAsia"/>
        </w:rPr>
        <w:t>D4</w:t>
      </w:r>
      <w:r>
        <w:rPr>
          <w:rFonts w:hint="eastAsia"/>
        </w:rPr>
        <w:t>、</w:t>
      </w:r>
      <w:r>
        <w:rPr>
          <w:rFonts w:hint="eastAsia"/>
        </w:rPr>
        <w:t>D5</w:t>
      </w:r>
      <w:r>
        <w:rPr>
          <w:rFonts w:hint="eastAsia"/>
        </w:rPr>
        <w:t>这三个特征图进行进一步的卷积操作，此时选用卷积核为</w:t>
      </w:r>
      <w:r>
        <w:rPr>
          <w:rFonts w:hint="eastAsia"/>
        </w:rPr>
        <w:t>3</w:t>
      </w:r>
      <w:r>
        <w:rPr>
          <w:rFonts w:hint="eastAsia"/>
        </w:rPr>
        <w:t>×</w:t>
      </w:r>
      <w:r>
        <w:rPr>
          <w:rFonts w:hint="eastAsia"/>
        </w:rPr>
        <w:t>3</w:t>
      </w:r>
      <w:r>
        <w:rPr>
          <w:rFonts w:hint="eastAsia"/>
        </w:rPr>
        <w:t>的卷积层进行卷积，以获得最后用于预测的特征图</w:t>
      </w:r>
      <w:r>
        <w:rPr>
          <w:rFonts w:hint="eastAsia"/>
        </w:rPr>
        <w:t>P3</w:t>
      </w:r>
      <w:r>
        <w:rPr>
          <w:rFonts w:hint="eastAsia"/>
        </w:rPr>
        <w:t>、</w:t>
      </w:r>
      <w:r>
        <w:rPr>
          <w:rFonts w:hint="eastAsia"/>
        </w:rPr>
        <w:t>P4</w:t>
      </w:r>
      <w:r>
        <w:rPr>
          <w:rFonts w:hint="eastAsia"/>
        </w:rPr>
        <w:t>、</w:t>
      </w:r>
      <w:r>
        <w:rPr>
          <w:rFonts w:hint="eastAsia"/>
        </w:rPr>
        <w:t>P5</w:t>
      </w:r>
      <w:r>
        <w:rPr>
          <w:rFonts w:hint="eastAsia"/>
        </w:rPr>
        <w:t>。然后为了保留更多的高层特征语义信息，对</w:t>
      </w:r>
      <w:r>
        <w:rPr>
          <w:rFonts w:hint="eastAsia"/>
        </w:rPr>
        <w:t>ResNet-50</w:t>
      </w:r>
      <w:r>
        <w:rPr>
          <w:rFonts w:hint="eastAsia"/>
        </w:rPr>
        <w:t>网络所输出的</w:t>
      </w:r>
      <w:r>
        <w:rPr>
          <w:rFonts w:hint="eastAsia"/>
        </w:rPr>
        <w:t>C5</w:t>
      </w:r>
      <w:r>
        <w:rPr>
          <w:rFonts w:hint="eastAsia"/>
        </w:rPr>
        <w:t>进行卷积核为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的卷积操作，得到</w:t>
      </w:r>
      <w:r>
        <w:rPr>
          <w:rFonts w:hint="eastAsia"/>
        </w:rPr>
        <w:t>P6</w:t>
      </w:r>
      <w:r>
        <w:rPr>
          <w:rFonts w:hint="eastAsia"/>
        </w:rPr>
        <w:t>；最后再对</w:t>
      </w:r>
      <w:r>
        <w:rPr>
          <w:rFonts w:hint="eastAsia"/>
        </w:rPr>
        <w:t>P6</w:t>
      </w:r>
      <w:r>
        <w:rPr>
          <w:rFonts w:hint="eastAsia"/>
        </w:rPr>
        <w:t>进行同样的卷积核为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的卷积操作，获得最顶层</w:t>
      </w:r>
      <w:r>
        <w:rPr>
          <w:rFonts w:hint="eastAsia"/>
        </w:rPr>
        <w:t>P7</w:t>
      </w:r>
      <w:r>
        <w:rPr>
          <w:rFonts w:hint="eastAsia"/>
        </w:rPr>
        <w:t>。</w:t>
      </w:r>
    </w:p>
    <w:p w14:paraId="387AD1EE" w14:textId="77777777" w:rsidR="003E7355" w:rsidRDefault="002F6762">
      <w:pPr>
        <w:pStyle w:val="afb"/>
      </w:pPr>
      <w:r>
        <w:rPr>
          <w:rFonts w:hint="eastAsia"/>
        </w:rPr>
        <w:t>至此，需要用于预测的五张特征图都已经准备就绪了，通过这五张形状大小不同的特征图可以对应的检测实物图中不同尺寸大小的目标物体，使得检测器的效果更加理想。</w:t>
      </w:r>
    </w:p>
    <w:p w14:paraId="5AD470B3" w14:textId="563643F4" w:rsidR="003E7355" w:rsidRDefault="002F6762">
      <w:pPr>
        <w:pStyle w:val="20"/>
        <w:tabs>
          <w:tab w:val="left" w:pos="7300"/>
        </w:tabs>
        <w:spacing w:beforeLines="50" w:before="156" w:after="0" w:line="360" w:lineRule="auto"/>
        <w:outlineLvl w:val="1"/>
      </w:pPr>
      <w:bookmarkStart w:id="84" w:name="_Toc39862338"/>
      <w:r>
        <w:rPr>
          <w:rFonts w:hint="eastAsia"/>
        </w:rPr>
        <w:t>3.4</w:t>
      </w:r>
      <w:r w:rsidR="00D0739C">
        <w:t xml:space="preserve"> </w:t>
      </w:r>
      <w:r>
        <w:rPr>
          <w:rFonts w:hint="eastAsia"/>
        </w:rPr>
        <w:t>全卷积单阶段网络检测头搭建</w:t>
      </w:r>
      <w:bookmarkEnd w:id="79"/>
      <w:bookmarkEnd w:id="80"/>
      <w:bookmarkEnd w:id="84"/>
    </w:p>
    <w:p w14:paraId="22F469AE" w14:textId="77777777" w:rsidR="003E7355" w:rsidRDefault="002F6762">
      <w:pPr>
        <w:pStyle w:val="afb"/>
      </w:pPr>
      <w:r>
        <w:rPr>
          <w:rFonts w:hint="eastAsia"/>
        </w:rPr>
        <w:t>这一部分是整个全卷积单阶段网络最后的预测部分，同时也是整个网络中最核心的一个部分。在这一部分中，模型将前面网络根据图片所提取出来的特征图，进行</w:t>
      </w:r>
      <w:r>
        <w:rPr>
          <w:rFonts w:hint="eastAsia"/>
        </w:rPr>
        <w:lastRenderedPageBreak/>
        <w:t>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三小节进行介绍。</w:t>
      </w:r>
    </w:p>
    <w:p w14:paraId="15870C35" w14:textId="77777777" w:rsidR="003E7355" w:rsidRDefault="002F6762">
      <w:pPr>
        <w:pStyle w:val="a6"/>
        <w:spacing w:beforeLines="50" w:before="156" w:line="360" w:lineRule="auto"/>
        <w:outlineLvl w:val="2"/>
        <w:rPr>
          <w:rFonts w:ascii="黑体" w:eastAsia="黑体" w:hAnsi="黑体"/>
          <w:b/>
          <w:bCs/>
        </w:rPr>
      </w:pPr>
      <w:bookmarkStart w:id="85" w:name="_Toc39862339"/>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85"/>
    </w:p>
    <w:p w14:paraId="78EC187B" w14:textId="77777777" w:rsidR="003E7355" w:rsidRDefault="002F6762">
      <w:pPr>
        <w:pStyle w:val="afb"/>
      </w:pPr>
      <w:r>
        <w:rPr>
          <w:rFonts w:hint="eastAsia"/>
        </w:rPr>
        <w:t>通过之前的</w:t>
      </w:r>
      <w:r>
        <w:rPr>
          <w:rFonts w:hint="eastAsia"/>
        </w:rPr>
        <w:t>ResNet-50</w:t>
      </w:r>
      <w:r>
        <w:rPr>
          <w:rFonts w:hint="eastAsia"/>
        </w:rPr>
        <w:t>骨干网络和</w:t>
      </w:r>
      <w:r>
        <w:rPr>
          <w:rFonts w:hint="eastAsia"/>
        </w:rPr>
        <w:t>FPN</w:t>
      </w:r>
      <w:r>
        <w:rPr>
          <w:rFonts w:hint="eastAsia"/>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14740E9D" w14:textId="77777777" w:rsidR="003E7355" w:rsidRDefault="002F6762">
      <w:pPr>
        <w:pStyle w:val="afb"/>
      </w:pPr>
      <w:r>
        <w:rPr>
          <w:rFonts w:hint="eastAsia"/>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所示。</w:t>
      </w:r>
    </w:p>
    <w:p w14:paraId="43614E1D" w14:textId="77777777" w:rsidR="003E7355" w:rsidRDefault="003E7355">
      <w:pPr>
        <w:keepNext/>
        <w:rPr>
          <w:sz w:val="24"/>
          <w:szCs w:val="32"/>
        </w:rPr>
      </w:pPr>
    </w:p>
    <w:p w14:paraId="06FE8767" w14:textId="77777777" w:rsidR="003E7355" w:rsidRDefault="002F6762">
      <w:pPr>
        <w:keepNext/>
      </w:pPr>
      <w:r>
        <w:rPr>
          <w:noProof/>
          <w:sz w:val="24"/>
          <w:szCs w:val="32"/>
        </w:rPr>
        <w:drawing>
          <wp:inline distT="0" distB="0" distL="114300" distR="114300" wp14:anchorId="7320EC9F" wp14:editId="5122846D">
            <wp:extent cx="5534660" cy="2432685"/>
            <wp:effectExtent l="0" t="0" r="8890" b="571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22"/>
                    <a:srcRect t="9441" b="12415"/>
                    <a:stretch>
                      <a:fillRect/>
                    </a:stretch>
                  </pic:blipFill>
                  <pic:spPr>
                    <a:xfrm>
                      <a:off x="0" y="0"/>
                      <a:ext cx="5535295" cy="2432937"/>
                    </a:xfrm>
                    <a:prstGeom prst="rect">
                      <a:avLst/>
                    </a:prstGeom>
                    <a:ln>
                      <a:noFill/>
                    </a:ln>
                  </pic:spPr>
                </pic:pic>
              </a:graphicData>
            </a:graphic>
          </wp:inline>
        </w:drawing>
      </w:r>
    </w:p>
    <w:p w14:paraId="6D9D3E3A" w14:textId="77777777" w:rsidR="003E7355" w:rsidRDefault="002F6762">
      <w:pPr>
        <w:pStyle w:val="afc"/>
        <w:rPr>
          <w:rFonts w:cs="宋体"/>
        </w:rPr>
      </w:pPr>
      <w:bookmarkStart w:id="86" w:name="_Ref3986500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6</w:t>
      </w:r>
      <w:r>
        <w:fldChar w:fldCharType="end"/>
      </w:r>
      <w:bookmarkEnd w:id="86"/>
      <w:r>
        <w:rPr>
          <w:rFonts w:cs="宋体" w:hint="eastAsia"/>
        </w:rPr>
        <w:t xml:space="preserve"> </w:t>
      </w:r>
      <w:r>
        <w:rPr>
          <w:rFonts w:cs="宋体" w:hint="eastAsia"/>
        </w:rPr>
        <w:t>目标分类分支和中心度分支</w:t>
      </w:r>
    </w:p>
    <w:p w14:paraId="44691FAC" w14:textId="77777777" w:rsidR="003E7355" w:rsidRDefault="003E7355">
      <w:pPr>
        <w:spacing w:line="440" w:lineRule="exact"/>
        <w:rPr>
          <w:sz w:val="24"/>
          <w:szCs w:val="32"/>
        </w:rPr>
      </w:pPr>
    </w:p>
    <w:p w14:paraId="0FF0D2D8" w14:textId="77777777" w:rsidR="003E7355" w:rsidRDefault="002F6762">
      <w:pPr>
        <w:pStyle w:val="afb"/>
      </w:pPr>
      <w:r>
        <w:rPr>
          <w:rFonts w:hint="eastAsia"/>
        </w:rPr>
        <w:t>由</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中可以看出，在获得特征图之后，将特征图通过四层卷积核为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的卷积层，然后分别将得到的特征矩阵送入预测分类的卷积层与预测中心</w:t>
      </w:r>
      <w:r>
        <w:rPr>
          <w:rFonts w:hint="eastAsia"/>
        </w:rPr>
        <w:lastRenderedPageBreak/>
        <w:t>度的卷积层中，得到两个预测的结果矩阵，形状分别为</w:t>
      </w:r>
      <w:r>
        <w:rPr>
          <w:rFonts w:hint="eastAsia"/>
        </w:rPr>
        <w:t>H</w:t>
      </w:r>
      <w:r>
        <w:rPr>
          <w:rFonts w:hint="eastAsia"/>
        </w:rPr>
        <w:t>×</w:t>
      </w:r>
      <w:r>
        <w:rPr>
          <w:rFonts w:hint="eastAsia"/>
        </w:rPr>
        <w:t>W</w:t>
      </w:r>
      <w:r>
        <w:rPr>
          <w:rFonts w:hint="eastAsia"/>
        </w:rPr>
        <w:t>×</w:t>
      </w:r>
      <w:r>
        <w:rPr>
          <w:rFonts w:hint="eastAsia"/>
        </w:rPr>
        <w:t>C</w:t>
      </w:r>
      <w:r>
        <w:rPr>
          <w:rFonts w:hint="eastAsia"/>
        </w:rPr>
        <w:t>与</w:t>
      </w:r>
      <w:r>
        <w:rPr>
          <w:rFonts w:hint="eastAsia"/>
        </w:rPr>
        <w:t>H</w:t>
      </w:r>
      <w:r>
        <w:rPr>
          <w:rFonts w:hint="eastAsia"/>
        </w:rPr>
        <w:t>×</w:t>
      </w:r>
      <w:r>
        <w:rPr>
          <w:rFonts w:hint="eastAsia"/>
        </w:rPr>
        <w:t>W</w:t>
      </w:r>
      <w:r>
        <w:rPr>
          <w:rFonts w:hint="eastAsia"/>
        </w:rPr>
        <w:t>×</w:t>
      </w:r>
      <w:r>
        <w:rPr>
          <w:rFonts w:hint="eastAsia"/>
        </w:rPr>
        <w:t>1</w:t>
      </w:r>
      <w:r>
        <w:rPr>
          <w:rFonts w:hint="eastAsia"/>
        </w:rPr>
        <w:t>，其中</w:t>
      </w:r>
      <w:r>
        <w:rPr>
          <w:rFonts w:hint="eastAsia"/>
        </w:rPr>
        <w:t>C</w:t>
      </w:r>
      <w:r>
        <w:rPr>
          <w:rFonts w:hint="eastAsia"/>
        </w:rPr>
        <w:t>代表网络模型一共对</w:t>
      </w:r>
      <w:r>
        <w:rPr>
          <w:rFonts w:hint="eastAsia"/>
        </w:rPr>
        <w:t>C</w:t>
      </w:r>
      <w:r>
        <w:rPr>
          <w:rFonts w:hint="eastAsia"/>
        </w:rPr>
        <w:t>种目标物体进行检测。通过分类分支所得到形状为</w:t>
      </w:r>
      <w:r>
        <w:rPr>
          <w:rFonts w:hint="eastAsia"/>
        </w:rPr>
        <w:t>H</w:t>
      </w:r>
      <w:r>
        <w:rPr>
          <w:rFonts w:hint="eastAsia"/>
        </w:rPr>
        <w:t>×</w:t>
      </w:r>
      <w:r>
        <w:rPr>
          <w:rFonts w:hint="eastAsia"/>
        </w:rPr>
        <w:t>W</w:t>
      </w:r>
      <w:r>
        <w:rPr>
          <w:rFonts w:hint="eastAsia"/>
        </w:rPr>
        <w:t>×</w:t>
      </w:r>
      <w:r>
        <w:rPr>
          <w:rFonts w:hint="eastAsia"/>
        </w:rPr>
        <w:t>C</w:t>
      </w:r>
      <w:r>
        <w:rPr>
          <w:rFonts w:hint="eastAsia"/>
        </w:rPr>
        <w:t>的预测结果，代表每个像素点中对于这</w:t>
      </w:r>
      <w:r>
        <w:rPr>
          <w:rFonts w:hint="eastAsia"/>
        </w:rPr>
        <w:t>C</w:t>
      </w:r>
      <w:r>
        <w:rPr>
          <w:rFonts w:hint="eastAsia"/>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Pr>
          <w:rFonts w:hint="eastAsia"/>
        </w:rPr>
        <w:t>l</w:t>
      </w:r>
      <w:r>
        <w:rPr>
          <w:rFonts w:hint="eastAsia"/>
        </w:rPr>
        <w:t>，</w:t>
      </w:r>
      <w:r>
        <w:rPr>
          <w:rFonts w:hint="eastAsia"/>
        </w:rPr>
        <w:t>t</w:t>
      </w:r>
      <w:r>
        <w:rPr>
          <w:rFonts w:hint="eastAsia"/>
        </w:rPr>
        <w:t>，</w:t>
      </w:r>
      <w:r>
        <w:rPr>
          <w:rFonts w:hint="eastAsia"/>
        </w:rPr>
        <w:t>r</w:t>
      </w:r>
      <w:r>
        <w:rPr>
          <w:rFonts w:hint="eastAsia"/>
        </w:rPr>
        <w:t>，</w:t>
      </w:r>
      <w:r>
        <w:rPr>
          <w:rFonts w:hint="eastAsia"/>
        </w:rPr>
        <w:t>b</w:t>
      </w:r>
      <w:r>
        <w:rPr>
          <w:rFonts w:hint="eastAsia"/>
        </w:rPr>
        <w:t>，则中心度</w:t>
      </w:r>
      <w:r>
        <w:rPr>
          <w:rFonts w:hint="eastAsia"/>
        </w:rPr>
        <w:t>center-ness</w:t>
      </w:r>
      <w:r>
        <w:rPr>
          <w:rFonts w:hint="eastAsia"/>
        </w:rPr>
        <w:t>如式</w:t>
      </w:r>
      <w:r>
        <w:fldChar w:fldCharType="begin"/>
      </w:r>
      <w:r>
        <w:instrText xml:space="preserve"> </w:instrText>
      </w:r>
      <w:r>
        <w:rPr>
          <w:rFonts w:hint="eastAsia"/>
        </w:rPr>
        <w:instrText>REF _Ref41754784 \h</w:instrText>
      </w:r>
      <w:r>
        <w:instrText xml:space="preserve">  \* MERGEFORMAT </w:instrText>
      </w:r>
      <w:r>
        <w:fldChar w:fldCharType="separate"/>
      </w:r>
      <w:r>
        <w:t>(3-1</w:t>
      </w:r>
      <w:r>
        <w:rPr>
          <w:rFonts w:hint="eastAsia"/>
        </w:rPr>
        <w:t>)</w:t>
      </w:r>
      <w:r>
        <w:fldChar w:fldCharType="end"/>
      </w:r>
      <w:r>
        <w:rPr>
          <w:rFonts w:hint="eastAsia"/>
        </w:rPr>
        <w:t>所定义：</w:t>
      </w:r>
    </w:p>
    <w:p w14:paraId="24D55547" w14:textId="77777777" w:rsidR="003E7355" w:rsidRDefault="002F6762">
      <w:pPr>
        <w:pStyle w:val="a4"/>
        <w:tabs>
          <w:tab w:val="center" w:pos="4358"/>
          <w:tab w:val="right" w:pos="8715"/>
        </w:tabs>
        <w:rPr>
          <w:vanish/>
          <w:sz w:val="24"/>
          <w:szCs w:val="24"/>
        </w:rPr>
      </w:pPr>
      <w:r>
        <w:rPr>
          <w:sz w:val="24"/>
          <w:szCs w:val="32"/>
        </w:rPr>
        <w:tab/>
      </w:r>
      <w:bookmarkStart w:id="87" w:name="_Ref39869817"/>
      <w:bookmarkStart w:id="88" w:name="_Ref39865644"/>
      <m:oMath>
        <m:r>
          <w:rPr>
            <w:rFonts w:ascii="Cambria Math" w:eastAsia="宋体" w:hAnsi="Cambria Math"/>
            <w:sz w:val="24"/>
            <w:szCs w:val="24"/>
          </w:rPr>
          <m:t>centerness=</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(l,r)</m:t>
                </m:r>
              </m:num>
              <m:den>
                <m:r>
                  <m:rPr>
                    <m:sty m:val="p"/>
                  </m:rPr>
                  <w:rPr>
                    <w:rFonts w:ascii="Cambria Math" w:eastAsia="宋体" w:hAnsi="Cambria Math"/>
                    <w:sz w:val="24"/>
                    <w:szCs w:val="24"/>
                  </w:rPr>
                  <m:t>max⁡</m:t>
                </m:r>
                <m:r>
                  <w:rPr>
                    <w:rFonts w:ascii="Cambria Math" w:eastAsia="宋体" w:hAnsi="Cambria Math"/>
                    <w:sz w:val="24"/>
                    <w:szCs w:val="24"/>
                  </w:rPr>
                  <m:t>(l,r)</m:t>
                </m:r>
              </m:den>
            </m:f>
            <m:r>
              <w:rPr>
                <w:rFonts w:ascii="Cambria Math" w:eastAsia="宋体" w:hAnsi="Cambria Math" w:hint="eastAsia"/>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(t,b)</m:t>
                </m:r>
              </m:num>
              <m:den>
                <m:r>
                  <m:rPr>
                    <m:sty m:val="p"/>
                  </m:rPr>
                  <w:rPr>
                    <w:rFonts w:ascii="Cambria Math" w:eastAsia="宋体" w:hAnsi="Cambria Math"/>
                    <w:sz w:val="24"/>
                    <w:szCs w:val="24"/>
                  </w:rPr>
                  <m:t>max⁡</m:t>
                </m:r>
                <m:r>
                  <w:rPr>
                    <w:rFonts w:ascii="Cambria Math" w:eastAsia="宋体" w:hAnsi="Cambria Math"/>
                    <w:sz w:val="24"/>
                    <w:szCs w:val="24"/>
                  </w:rPr>
                  <m:t>(t,b)</m:t>
                </m:r>
              </m:den>
            </m:f>
          </m:e>
        </m:rad>
      </m:oMath>
      <w:bookmarkEnd w:id="87"/>
      <w:bookmarkEnd w:id="88"/>
    </w:p>
    <w:p w14:paraId="27355019" w14:textId="77777777" w:rsidR="003E7355" w:rsidRDefault="002F6762">
      <w:pPr>
        <w:pStyle w:val="a4"/>
        <w:rPr>
          <w:rFonts w:ascii="Times New Roman" w:hAnsi="Times New Roman" w:cs="Times New Roman"/>
          <w:sz w:val="28"/>
          <w:szCs w:val="36"/>
        </w:rPr>
      </w:pPr>
      <w:r>
        <w:rPr>
          <w:rFonts w:ascii="宋体" w:eastAsia="宋体" w:hAnsi="宋体"/>
        </w:rPr>
        <w:t xml:space="preserve"> </w:t>
      </w:r>
      <w:r>
        <w:rPr>
          <w:rFonts w:ascii="宋体" w:eastAsia="宋体" w:hAnsi="宋体"/>
        </w:rPr>
        <w:tab/>
      </w:r>
      <w:bookmarkStart w:id="89" w:name="_Ref41754784"/>
      <w:r>
        <w:rPr>
          <w:rFonts w:ascii="Times New Roman" w:hAnsi="Times New Roman" w:cs="Times New Roman"/>
          <w:sz w:val="21"/>
          <w:szCs w:val="21"/>
        </w:rPr>
        <w:t>(3-</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3- \* ARABIC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r>
        <w:rPr>
          <w:rFonts w:ascii="Times New Roman" w:hAnsi="Times New Roman" w:cs="Times New Roman" w:hint="eastAsia"/>
          <w:sz w:val="21"/>
          <w:szCs w:val="21"/>
        </w:rPr>
        <w:t>)</w:t>
      </w:r>
      <w:bookmarkEnd w:id="89"/>
    </w:p>
    <w:p w14:paraId="434E979D" w14:textId="77777777" w:rsidR="003E7355" w:rsidRDefault="002F6762">
      <w:pPr>
        <w:pStyle w:val="afb"/>
      </w:pPr>
      <w:r>
        <w:rPr>
          <w:rFonts w:hint="eastAsia"/>
        </w:rPr>
        <w:t>通过中心度分支所得到的预测值，将用于降低低质量检测边界框的权重，将对应的中心度预测值与目标分类的预测分数相乘，这样就可以使得这些远离目标框中心的像素点所预测出来的分数变低，那么在目标框中心附近的像素点的得分就会相对较高，这样就能使得模型的性能更加优良。</w:t>
      </w:r>
    </w:p>
    <w:p w14:paraId="391B3548" w14:textId="77777777" w:rsidR="003E7355" w:rsidRDefault="002F6762">
      <w:pPr>
        <w:pStyle w:val="afb"/>
      </w:pPr>
      <w:r>
        <w:rPr>
          <w:rFonts w:hint="eastAsia"/>
        </w:rPr>
        <w:t>根据中心度分支的作用原理，本次实验还额外采取了中心部分采样的策略，与中心度分支相结合，希望使检测器效果更加优良。对于中心度分支而言，其作用是降低低质量检测框的权重，使得其分类得分较低。但是中心部分采样则是直接从根源上避免这些像素点离目标框中心较远的，低质量的检测边界框。通过计算目标像素点与目标框中心的欧几里得距离，当这个距离大于模型所预设的阈值时，则不将该点考虑在预测范围内，即使目标点位于目标框内，也当作背景像素点进行处理。而对于不同层次的特征图，其对应的阈值也因为其检测目标的尺寸大小不同而不同。对于低层次的特征图，用于检测尺寸较小的目标，则其对应的阈值也偏小；相反，对于高层次的特征图，用于检测尺寸较大的目标，其对应的阈值也就偏大。而在本次实验中，模型对于由低到高五张大小不同的特征图，所预设的阈值分别为</w:t>
      </w:r>
      <w:r>
        <w:rPr>
          <w:rFonts w:hint="eastAsia"/>
        </w:rPr>
        <w:t>6</w:t>
      </w:r>
      <w:r>
        <w:rPr>
          <w:rFonts w:hint="eastAsia"/>
        </w:rPr>
        <w:t>，</w:t>
      </w:r>
      <w:r>
        <w:rPr>
          <w:rFonts w:hint="eastAsia"/>
        </w:rPr>
        <w:t>12</w:t>
      </w:r>
      <w:r>
        <w:rPr>
          <w:rFonts w:hint="eastAsia"/>
        </w:rPr>
        <w:t>，</w:t>
      </w:r>
      <w:r>
        <w:rPr>
          <w:rFonts w:hint="eastAsia"/>
        </w:rPr>
        <w:t>24</w:t>
      </w:r>
      <w:r>
        <w:rPr>
          <w:rFonts w:hint="eastAsia"/>
        </w:rPr>
        <w:t>，</w:t>
      </w:r>
      <w:r>
        <w:rPr>
          <w:rFonts w:hint="eastAsia"/>
        </w:rPr>
        <w:t>48</w:t>
      </w:r>
      <w:r>
        <w:rPr>
          <w:rFonts w:hint="eastAsia"/>
        </w:rPr>
        <w:t>，</w:t>
      </w:r>
      <w:r>
        <w:rPr>
          <w:rFonts w:hint="eastAsia"/>
        </w:rPr>
        <w:t>96</w:t>
      </w:r>
      <w:r>
        <w:rPr>
          <w:rFonts w:hint="eastAsia"/>
        </w:rPr>
        <w:t>，</w:t>
      </w:r>
      <w:r>
        <w:rPr>
          <w:rFonts w:hint="eastAsia"/>
        </w:rPr>
        <w:t>192</w:t>
      </w:r>
      <w:r>
        <w:rPr>
          <w:rFonts w:hint="eastAsia"/>
        </w:rPr>
        <w:t>。这样通过中心部分采样的策略，从根源上杜绝了这些低质量的检测边界框，加上与分类分支并行的中心度分支，就能使检测器达到更好的检测效果了。</w:t>
      </w:r>
    </w:p>
    <w:p w14:paraId="63D7DD6D" w14:textId="77777777" w:rsidR="003E7355" w:rsidRDefault="002F6762">
      <w:pPr>
        <w:pStyle w:val="afb"/>
        <w:rPr>
          <w:szCs w:val="32"/>
        </w:rPr>
      </w:pPr>
      <w:r>
        <w:rPr>
          <w:rFonts w:hint="eastAsia"/>
        </w:rPr>
        <w:t>除了分类分支与中心度分支之外，剩下的回归分支与这两个分支相互独立，但是其网络结构与前两个分支相似，如</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所示。</w:t>
      </w:r>
    </w:p>
    <w:p w14:paraId="6B56895E" w14:textId="77777777" w:rsidR="003E7355" w:rsidRDefault="003E7355">
      <w:pPr>
        <w:spacing w:line="440" w:lineRule="exact"/>
        <w:rPr>
          <w:sz w:val="24"/>
          <w:szCs w:val="32"/>
        </w:rPr>
      </w:pPr>
    </w:p>
    <w:p w14:paraId="71E0D521" w14:textId="77777777" w:rsidR="003E7355" w:rsidRDefault="002F6762">
      <w:pPr>
        <w:keepNext/>
      </w:pPr>
      <w:r>
        <w:rPr>
          <w:noProof/>
        </w:rPr>
        <w:lastRenderedPageBreak/>
        <w:drawing>
          <wp:inline distT="0" distB="0" distL="0" distR="0" wp14:anchorId="343F1C65" wp14:editId="74311D83">
            <wp:extent cx="5544185" cy="1850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t="19199" r="-4" b="21459"/>
                    <a:stretch>
                      <a:fillRect/>
                    </a:stretch>
                  </pic:blipFill>
                  <pic:spPr>
                    <a:xfrm>
                      <a:off x="0" y="0"/>
                      <a:ext cx="5544391" cy="1850549"/>
                    </a:xfrm>
                    <a:prstGeom prst="rect">
                      <a:avLst/>
                    </a:prstGeom>
                    <a:noFill/>
                    <a:ln>
                      <a:noFill/>
                    </a:ln>
                  </pic:spPr>
                </pic:pic>
              </a:graphicData>
            </a:graphic>
          </wp:inline>
        </w:drawing>
      </w:r>
    </w:p>
    <w:p w14:paraId="595D481A" w14:textId="77777777" w:rsidR="003E7355" w:rsidRDefault="002F6762">
      <w:pPr>
        <w:pStyle w:val="afc"/>
      </w:pPr>
      <w:bookmarkStart w:id="90" w:name="_Ref398657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7</w:t>
      </w:r>
      <w:r>
        <w:fldChar w:fldCharType="end"/>
      </w:r>
      <w:bookmarkEnd w:id="90"/>
      <w:r>
        <w:t xml:space="preserve"> </w:t>
      </w:r>
      <w:r>
        <w:rPr>
          <w:rFonts w:hint="eastAsia"/>
        </w:rPr>
        <w:t>回归分支</w:t>
      </w:r>
    </w:p>
    <w:p w14:paraId="6AA3E3AF" w14:textId="77777777" w:rsidR="003E7355" w:rsidRDefault="003E7355">
      <w:pPr>
        <w:spacing w:line="440" w:lineRule="exact"/>
        <w:rPr>
          <w:sz w:val="24"/>
          <w:szCs w:val="32"/>
        </w:rPr>
      </w:pPr>
    </w:p>
    <w:p w14:paraId="2C62B367" w14:textId="77777777" w:rsidR="003E7355" w:rsidRDefault="002F6762">
      <w:pPr>
        <w:pStyle w:val="afb"/>
      </w:pPr>
      <w:r>
        <w:rPr>
          <w:rFonts w:hint="eastAsia"/>
        </w:rPr>
        <w:t>由</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可以看出，先将所得到的用于预测的特征图通过四层卷积核为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的卷积层，然后再通过使用一个深度为</w:t>
      </w:r>
      <w:r>
        <w:rPr>
          <w:rFonts w:hint="eastAsia"/>
        </w:rPr>
        <w:t>4</w:t>
      </w:r>
      <w:r>
        <w:rPr>
          <w:rFonts w:hint="eastAsia"/>
        </w:rPr>
        <w:t>的卷积核，得到回归检测框的预测结果，形状为</w:t>
      </w:r>
      <w:r>
        <w:rPr>
          <w:rFonts w:hint="eastAsia"/>
        </w:rPr>
        <w:t>H</w:t>
      </w:r>
      <w:r>
        <w:rPr>
          <w:rFonts w:hint="eastAsia"/>
        </w:rPr>
        <w:t>×</w:t>
      </w:r>
      <w:r>
        <w:rPr>
          <w:rFonts w:hint="eastAsia"/>
        </w:rPr>
        <w:t>W</w:t>
      </w:r>
      <w:r>
        <w:rPr>
          <w:rFonts w:hint="eastAsia"/>
        </w:rPr>
        <w:t>×</w:t>
      </w:r>
      <w:r>
        <w:rPr>
          <w:rFonts w:hint="eastAsia"/>
        </w:rPr>
        <w:t>4</w:t>
      </w:r>
      <w:r>
        <w:rPr>
          <w:rFonts w:hint="eastAsia"/>
        </w:rPr>
        <w:t>，其中第三维度代表了回归检测框的位置信息，分别为中心点的横纵坐标以及检测框的长宽大小。又因为在检测头最后会将这一组特征图所检测得到的结果进行合并操作，但是由于不同的特征层是用于回归不同尺度大小的目标物体，直接这样进行合并是不合理的，所以在得到这些位置信息之后，通过模型预置的一组固定的尺度参数，与位置信息相乘，才得到了模型可用于合并的位置信息。而对于原图而言，这些位置信息都过于抽象，所以在得到这些位置信息之后，先把这四个位置信息转换为回归检测框左上角和右下角两个角点的横纵坐标，再将位置信息基于原图的坐标进行映射，得到符合原图尺度大小的坐标，用于与之后的目标检测框一同进行损失值的计算。</w:t>
      </w:r>
    </w:p>
    <w:p w14:paraId="61892F70" w14:textId="77777777" w:rsidR="003E7355" w:rsidRDefault="002F6762">
      <w:pPr>
        <w:pStyle w:val="afb"/>
      </w:pPr>
      <w:r>
        <w:rPr>
          <w:rFonts w:hint="eastAsia"/>
        </w:rPr>
        <w:t>在通过了分类分支、中心度分支以及回归分支之后，模型将得到的分类预测分数、中心度预测分数以及回归检测框坐标进行合并，在不同特征层之间共享检测头信息，这样可以使得检测头中的超参数更加高效，还能够提高检测器的性能。至此，所有需要通过网络所预测得到的结果都已经获取并且处理完毕，之后将对目标检测框进行相关的处理。</w:t>
      </w:r>
    </w:p>
    <w:p w14:paraId="66EDBE4B" w14:textId="77777777" w:rsidR="003E7355" w:rsidRDefault="002F6762">
      <w:pPr>
        <w:pStyle w:val="a6"/>
        <w:spacing w:beforeLines="50" w:before="156" w:line="360" w:lineRule="auto"/>
        <w:outlineLvl w:val="2"/>
        <w:rPr>
          <w:rFonts w:ascii="黑体" w:eastAsia="黑体" w:hAnsi="黑体"/>
          <w:b/>
          <w:bCs/>
        </w:rPr>
      </w:pPr>
      <w:bookmarkStart w:id="91" w:name="_Toc39862340"/>
      <w:r>
        <w:rPr>
          <w:rFonts w:ascii="黑体" w:eastAsia="黑体" w:hAnsi="黑体" w:hint="eastAsia"/>
          <w:b/>
          <w:bCs/>
        </w:rPr>
        <w:t>3.4.2</w:t>
      </w:r>
      <w:r>
        <w:rPr>
          <w:rFonts w:ascii="黑体" w:eastAsia="黑体" w:hAnsi="黑体"/>
          <w:b/>
          <w:bCs/>
        </w:rPr>
        <w:t xml:space="preserve"> </w:t>
      </w:r>
      <w:r>
        <w:rPr>
          <w:rFonts w:ascii="黑体" w:eastAsia="黑体" w:hAnsi="黑体" w:hint="eastAsia"/>
          <w:b/>
          <w:bCs/>
        </w:rPr>
        <w:t>目标框特征层次分配</w:t>
      </w:r>
      <w:bookmarkEnd w:id="91"/>
    </w:p>
    <w:p w14:paraId="49AA1E95" w14:textId="77777777" w:rsidR="003E7355" w:rsidRDefault="002F6762">
      <w:pPr>
        <w:pStyle w:val="afb"/>
      </w:pPr>
      <w:r>
        <w:rPr>
          <w:rFonts w:hint="eastAsia"/>
        </w:rPr>
        <w:t>在上一部分中，网络模型已经通过检测头得到了预测的结果，在这一部分中将叙述对目标检测框的相关处理，并详细描述不同大小的目标框对不同特征层进行分配的操作。</w:t>
      </w:r>
    </w:p>
    <w:p w14:paraId="1E642414" w14:textId="77777777" w:rsidR="003E7355" w:rsidRDefault="002F6762">
      <w:pPr>
        <w:pStyle w:val="afb"/>
      </w:pPr>
      <w:r>
        <w:rPr>
          <w:rFonts w:hint="eastAsia"/>
        </w:rPr>
        <w:t>对于预测的结果来说，其是由五个特征图的预测结果合并而成的，所以对于目标</w:t>
      </w:r>
      <w:r>
        <w:rPr>
          <w:rFonts w:hint="eastAsia"/>
        </w:rPr>
        <w:lastRenderedPageBreak/>
        <w:t>框而言也需要对于这五个特征图进行对应的分配。在模型中预置了一组固定的尺度大小范围，由小到大分别为：</w:t>
      </w:r>
      <w:r>
        <w:rPr>
          <w:rFonts w:hint="eastAsia"/>
        </w:rPr>
        <w:t>0~64</w:t>
      </w:r>
      <w:r>
        <w:rPr>
          <w:rFonts w:hint="eastAsia"/>
        </w:rPr>
        <w:t>、</w:t>
      </w:r>
      <w:r>
        <w:rPr>
          <w:rFonts w:hint="eastAsia"/>
        </w:rPr>
        <w:t>64~128</w:t>
      </w:r>
      <w:r>
        <w:rPr>
          <w:rFonts w:hint="eastAsia"/>
        </w:rPr>
        <w:t>、</w:t>
      </w:r>
      <w:r>
        <w:rPr>
          <w:rFonts w:hint="eastAsia"/>
        </w:rPr>
        <w:t>128</w:t>
      </w:r>
      <w:r>
        <w:t>~256</w:t>
      </w:r>
      <w:r>
        <w:rPr>
          <w:rFonts w:hint="eastAsia"/>
        </w:rPr>
        <w:t>、</w:t>
      </w:r>
      <w:r>
        <w:rPr>
          <w:rFonts w:hint="eastAsia"/>
        </w:rPr>
        <w:t>256~512</w:t>
      </w:r>
      <w:r>
        <w:rPr>
          <w:rFonts w:hint="eastAsia"/>
        </w:rPr>
        <w:t>、</w:t>
      </w:r>
      <w:r>
        <w:rPr>
          <w:rFonts w:hint="eastAsia"/>
        </w:rPr>
        <w:t>512~1024</w:t>
      </w:r>
      <w:r>
        <w:rPr>
          <w:rFonts w:hint="eastAsia"/>
        </w:rPr>
        <w:t>。对于每一个特征图而言，其都只会检测规定尺度范围的目标物体，使得检测更加合理，检测效果更加良好。</w:t>
      </w:r>
    </w:p>
    <w:p w14:paraId="02C8E6F7" w14:textId="77777777" w:rsidR="003E7355" w:rsidRDefault="002F6762">
      <w:pPr>
        <w:pStyle w:val="afb"/>
      </w:pPr>
      <w:r>
        <w:rPr>
          <w:rFonts w:hint="eastAsia"/>
        </w:rPr>
        <w:t>在分配不同尺度的目标框时，首先将特征图上的点映射到原图上再进行判断，如果该点映射回原图时，不在任何的目标框内，则分类结果置</w:t>
      </w:r>
      <w:r>
        <w:rPr>
          <w:rFonts w:hint="eastAsia"/>
        </w:rPr>
        <w:t>0</w:t>
      </w:r>
      <w:r>
        <w:rPr>
          <w:rFonts w:hint="eastAsia"/>
        </w:rPr>
        <w:t>，表示为背景类；若在目标框内，则计算出该点到目标边界框的上下左右边界的距离，若是距离的最大值不在规定的范围内，则仍然判定该点为背景类，分类结果置</w:t>
      </w:r>
      <w:r>
        <w:rPr>
          <w:rFonts w:hint="eastAsia"/>
        </w:rPr>
        <w:t>0</w:t>
      </w:r>
      <w:r>
        <w:rPr>
          <w:rFonts w:hint="eastAsia"/>
        </w:rPr>
        <w:t>；若尺度大小合适，再根据中心部分采样策略，进一步判断该点到目标框中心的欧几里得距离，若是超出了预置的阈值则归为背景类，分类结果置</w:t>
      </w:r>
      <w:r>
        <w:rPr>
          <w:rFonts w:hint="eastAsia"/>
        </w:rPr>
        <w:t>0</w:t>
      </w:r>
      <w:r>
        <w:rPr>
          <w:rFonts w:hint="eastAsia"/>
        </w:rPr>
        <w:t>；而当满足上述所有条件时，即可将该点置为目标框对应类别的编号，并且记录其对应的目标框的位置信息，以及根据式</w:t>
      </w:r>
      <w:r>
        <w:fldChar w:fldCharType="begin"/>
      </w:r>
      <w:r>
        <w:instrText xml:space="preserve"> </w:instrText>
      </w:r>
      <w:r>
        <w:rPr>
          <w:rFonts w:hint="eastAsia"/>
        </w:rPr>
        <w:instrText>REF _Ref41754784 \h</w:instrText>
      </w:r>
      <w:r>
        <w:instrText xml:space="preserve">  \* MERGEFORMAT </w:instrText>
      </w:r>
      <w:r>
        <w:fldChar w:fldCharType="separate"/>
      </w:r>
      <w:r>
        <w:t>(3-1</w:t>
      </w:r>
      <w:r>
        <w:rPr>
          <w:rFonts w:hint="eastAsia"/>
        </w:rPr>
        <w:t>)</w:t>
      </w:r>
      <w:r>
        <w:fldChar w:fldCharType="end"/>
      </w:r>
      <w:r>
        <w:rPr>
          <w:rFonts w:hint="eastAsia"/>
        </w:rPr>
        <w:t>计</w:t>
      </w:r>
      <w:r>
        <w:rPr>
          <w:rFonts w:ascii="宋体" w:hAnsi="宋体" w:hint="eastAsia"/>
        </w:rPr>
        <w:t>算出对应的中心度值。这样就完成了目标框对于不同特征层次的分配，最后将得到</w:t>
      </w:r>
      <w:r>
        <w:rPr>
          <w:rFonts w:hint="eastAsia"/>
        </w:rPr>
        <w:t>的五个已经分配好目标框的图，进行合并，生成与预测结果形状一样的目标矩阵，用于损失值的计算。</w:t>
      </w:r>
    </w:p>
    <w:p w14:paraId="70514115" w14:textId="77777777" w:rsidR="003E7355" w:rsidRDefault="002F6762">
      <w:pPr>
        <w:pStyle w:val="afb"/>
      </w:pPr>
      <w:r>
        <w:rPr>
          <w:rFonts w:hint="eastAsia"/>
        </w:rPr>
        <w:t>因为在分配目标边界框时，需要大规模的进行循环遍历，这样仅仅只通过</w:t>
      </w:r>
      <w:r>
        <w:rPr>
          <w:rFonts w:hint="eastAsia"/>
        </w:rPr>
        <w:t>NumPy</w:t>
      </w:r>
      <w:r>
        <w:rPr>
          <w:rFonts w:hint="eastAsia"/>
        </w:rPr>
        <w:t>库的</w:t>
      </w:r>
      <w:r>
        <w:rPr>
          <w:rFonts w:hint="eastAsia"/>
        </w:rPr>
        <w:t>CPU</w:t>
      </w:r>
      <w:r>
        <w:rPr>
          <w:rFonts w:hint="eastAsia"/>
        </w:rPr>
        <w:t>并行计算，耗时仍然很长，大大影响了训练的效率，所以采用</w:t>
      </w:r>
      <w:r>
        <w:rPr>
          <w:rFonts w:hint="eastAsia"/>
        </w:rPr>
        <w:t>GPU</w:t>
      </w:r>
      <w:r>
        <w:rPr>
          <w:rFonts w:hint="eastAsia"/>
        </w:rPr>
        <w:t>加速运算库</w:t>
      </w:r>
      <w:proofErr w:type="spellStart"/>
      <w:r>
        <w:rPr>
          <w:rFonts w:hint="eastAsia"/>
        </w:rPr>
        <w:t>CuPy</w:t>
      </w:r>
      <w:proofErr w:type="spellEnd"/>
      <w:r>
        <w:rPr>
          <w:rFonts w:hint="eastAsia"/>
        </w:rPr>
        <w:t>进行在</w:t>
      </w:r>
      <w:r>
        <w:rPr>
          <w:rFonts w:hint="eastAsia"/>
        </w:rPr>
        <w:t>GPU</w:t>
      </w:r>
      <w:r>
        <w:rPr>
          <w:rFonts w:hint="eastAsia"/>
        </w:rPr>
        <w:t>上的并行计算，这样就能使得在进行分配时，耗时大大减少，提高训练的效率，更加充分的利用资源，使网络模型在训练过程中更加轻巧快速。</w:t>
      </w:r>
    </w:p>
    <w:p w14:paraId="783ABB0A" w14:textId="77777777" w:rsidR="003E7355" w:rsidRDefault="002F6762">
      <w:pPr>
        <w:pStyle w:val="a6"/>
        <w:spacing w:beforeLines="50" w:before="156" w:line="360" w:lineRule="auto"/>
        <w:outlineLvl w:val="2"/>
        <w:rPr>
          <w:rFonts w:ascii="黑体" w:eastAsia="黑体" w:hAnsi="黑体"/>
          <w:b/>
          <w:bCs/>
        </w:rPr>
      </w:pPr>
      <w:bookmarkStart w:id="92" w:name="_Toc39862341"/>
      <w:r>
        <w:rPr>
          <w:rFonts w:ascii="黑体" w:eastAsia="黑体" w:hAnsi="黑体" w:hint="eastAsia"/>
          <w:b/>
          <w:bCs/>
        </w:rPr>
        <w:t>3.4.3</w:t>
      </w:r>
      <w:r>
        <w:rPr>
          <w:rFonts w:ascii="黑体" w:eastAsia="黑体" w:hAnsi="黑体"/>
          <w:b/>
          <w:bCs/>
        </w:rPr>
        <w:t xml:space="preserve"> </w:t>
      </w:r>
      <w:r>
        <w:rPr>
          <w:rFonts w:ascii="黑体" w:eastAsia="黑体" w:hAnsi="黑体" w:hint="eastAsia"/>
          <w:b/>
          <w:bCs/>
        </w:rPr>
        <w:t>损失函数构建</w:t>
      </w:r>
      <w:bookmarkEnd w:id="92"/>
    </w:p>
    <w:p w14:paraId="00265B82" w14:textId="77777777" w:rsidR="003E7355" w:rsidRDefault="002F6762">
      <w:pPr>
        <w:pStyle w:val="afb"/>
      </w:pPr>
      <w:r>
        <w:rPr>
          <w:rFonts w:hint="eastAsia"/>
        </w:rPr>
        <w:t>这一部分使用之前网络所得到的预测值和经过处理的目标值，通过对应的损失函数，计算出对应的损失值，再进行梯度求导和反向传播。因为检测头的三个分支所得到的预测值的形状和产生的作用效都不同，所以针对不同的分支，实验中采用了不同的损失函数来计算损失值。</w:t>
      </w:r>
    </w:p>
    <w:p w14:paraId="5A913ADB" w14:textId="77777777" w:rsidR="003E7355" w:rsidRDefault="002F6762">
      <w:pPr>
        <w:pStyle w:val="afb"/>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Pr>
          <w:rFonts w:hint="eastAsia"/>
        </w:rPr>
        <w:t>Focal</w:t>
      </w:r>
      <w:r>
        <w:t xml:space="preserve"> Loss</w:t>
      </w:r>
      <w:r>
        <w:rPr>
          <w:vertAlign w:val="superscript"/>
        </w:rPr>
        <w:fldChar w:fldCharType="begin"/>
      </w:r>
      <w:r>
        <w:rPr>
          <w:vertAlign w:val="superscript"/>
        </w:rPr>
        <w:instrText xml:space="preserve"> REF _Ref39677953 \r \h  \* MERGEFORMAT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损失函数进行计算训练。因为在进行单阶段目标检测过程中，负样本的数量会远远大于正样本的数量，这样会导致正负样本比例严重失衡，进而影响训练的效果。而</w:t>
      </w:r>
      <w:r>
        <w:rPr>
          <w:rFonts w:hint="eastAsia"/>
        </w:rPr>
        <w:t>Focal</w:t>
      </w:r>
      <w:r>
        <w:t xml:space="preserve"> </w:t>
      </w:r>
      <w:r>
        <w:rPr>
          <w:rFonts w:hint="eastAsia"/>
        </w:rPr>
        <w:t>L</w:t>
      </w:r>
      <w:r>
        <w:t>o</w:t>
      </w:r>
      <w:r>
        <w:rPr>
          <w:rFonts w:hint="eastAsia"/>
        </w:rPr>
        <w:t>ss</w:t>
      </w:r>
      <w:r>
        <w:rPr>
          <w:rFonts w:hint="eastAsia"/>
        </w:rPr>
        <w:t>损失函数可以降低简单的负样本在训练过程中所占的权重，所以采用</w:t>
      </w:r>
      <w:r>
        <w:rPr>
          <w:rFonts w:hint="eastAsia"/>
        </w:rPr>
        <w:t>Focal</w:t>
      </w:r>
      <w:r>
        <w:t xml:space="preserve"> </w:t>
      </w:r>
      <w:r>
        <w:rPr>
          <w:rFonts w:hint="eastAsia"/>
        </w:rPr>
        <w:t>L</w:t>
      </w:r>
      <w:r>
        <w:t>o</w:t>
      </w:r>
      <w:r>
        <w:rPr>
          <w:rFonts w:hint="eastAsia"/>
        </w:rPr>
        <w:t>ss</w:t>
      </w:r>
      <w:r>
        <w:rPr>
          <w:rFonts w:hint="eastAsia"/>
        </w:rPr>
        <w:t>损失函数来计算分类损失值效果最佳。</w:t>
      </w:r>
    </w:p>
    <w:p w14:paraId="108BB8FB" w14:textId="77777777" w:rsidR="003E7355" w:rsidRDefault="002F6762">
      <w:pPr>
        <w:pStyle w:val="afb"/>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Pr>
          <w:rFonts w:hint="eastAsia"/>
        </w:rPr>
        <w:t>通过二进制交叉熵损失函数进行计算训练，该损失函数会在模型效果较差时，训练速度变快，在模型效果较好时，训练速度变慢，这样就可以使中</w:t>
      </w:r>
      <w:r>
        <w:rPr>
          <w:rFonts w:hint="eastAsia"/>
        </w:rPr>
        <w:lastRenderedPageBreak/>
        <w:t>心度损失值逐渐稳定的达到一个最优值。</w:t>
      </w:r>
    </w:p>
    <w:p w14:paraId="5B4439BE" w14:textId="77777777" w:rsidR="003E7355" w:rsidRDefault="002F6762">
      <w:pPr>
        <w:pStyle w:val="afb"/>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Pr>
          <w:rFonts w:hint="eastAsia"/>
        </w:rPr>
        <w:t>则通过经典的</w:t>
      </w:r>
      <w:proofErr w:type="spellStart"/>
      <w:r>
        <w:rPr>
          <w:rFonts w:hint="eastAsia"/>
        </w:rPr>
        <w:t>IoU</w:t>
      </w:r>
      <w:proofErr w:type="spellEnd"/>
      <w:r>
        <w:t xml:space="preserve"> </w:t>
      </w:r>
      <w:r>
        <w:rPr>
          <w:rFonts w:hint="eastAsia"/>
        </w:rPr>
        <w:t>Loss</w:t>
      </w:r>
      <w:r>
        <w:rPr>
          <w:vertAlign w:val="superscript"/>
        </w:rPr>
        <w:fldChar w:fldCharType="begin"/>
      </w:r>
      <w:r>
        <w:rPr>
          <w:vertAlign w:val="superscript"/>
        </w:rPr>
        <w:instrText xml:space="preserve"> </w:instrText>
      </w:r>
      <w:r>
        <w:rPr>
          <w:rFonts w:hint="eastAsia"/>
          <w:vertAlign w:val="superscript"/>
        </w:rPr>
        <w:instrText>REF _Ref39677975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损失函数进行计算训练，</w:t>
      </w:r>
      <w:proofErr w:type="spellStart"/>
      <w:r>
        <w:rPr>
          <w:rFonts w:hint="eastAsia"/>
        </w:rPr>
        <w:t>IoU</w:t>
      </w:r>
      <w:proofErr w:type="spellEnd"/>
      <w:r>
        <w:rPr>
          <w:rFonts w:hint="eastAsia"/>
        </w:rPr>
        <w:t>可以很好的反映出预测边界框对于目标框的检测效果，在回归过程中，</w:t>
      </w:r>
      <w:proofErr w:type="spellStart"/>
      <w:r>
        <w:rPr>
          <w:rFonts w:hint="eastAsia"/>
        </w:rPr>
        <w:t>I</w:t>
      </w:r>
      <w:r>
        <w:t>o</w:t>
      </w:r>
      <w:r>
        <w:rPr>
          <w:rFonts w:hint="eastAsia"/>
        </w:rPr>
        <w:t>U</w:t>
      </w:r>
      <w:proofErr w:type="spellEnd"/>
      <w:r>
        <w:rPr>
          <w:rFonts w:hint="eastAsia"/>
        </w:rPr>
        <w:t>就是判断预测边界框和目标框距离最为直接的标准。所以采用</w:t>
      </w:r>
      <w:proofErr w:type="spellStart"/>
      <w:r>
        <w:rPr>
          <w:rFonts w:hint="eastAsia"/>
        </w:rPr>
        <w:t>I</w:t>
      </w:r>
      <w:r>
        <w:t>o</w:t>
      </w:r>
      <w:r>
        <w:rPr>
          <w:rFonts w:hint="eastAsia"/>
        </w:rPr>
        <w:t>U</w:t>
      </w:r>
      <w:proofErr w:type="spellEnd"/>
      <w:r>
        <w:t xml:space="preserve"> </w:t>
      </w:r>
      <w:r>
        <w:rPr>
          <w:rFonts w:hint="eastAsia"/>
        </w:rPr>
        <w:t>Loss</w:t>
      </w:r>
      <w:r>
        <w:rPr>
          <w:rFonts w:hint="eastAsia"/>
        </w:rPr>
        <w:t>损失函数来进行回归的训练，可以达到一个比较好的效果。</w:t>
      </w:r>
    </w:p>
    <w:p w14:paraId="63680F94" w14:textId="77777777" w:rsidR="003E7355" w:rsidRDefault="002F6762">
      <w:pPr>
        <w:pStyle w:val="afb"/>
      </w:pPr>
      <w:r>
        <w:rPr>
          <w:rFonts w:hint="eastAsia"/>
        </w:rPr>
        <w:t>在计算完这三个分支的损失值之后，最后通过式</w:t>
      </w:r>
      <w:r>
        <w:fldChar w:fldCharType="begin"/>
      </w:r>
      <w:r>
        <w:instrText xml:space="preserve"> </w:instrText>
      </w:r>
      <w:r>
        <w:rPr>
          <w:rFonts w:hint="eastAsia"/>
        </w:rPr>
        <w:instrText>REF _Ref39874264 \h</w:instrText>
      </w:r>
      <w:r>
        <w:instrText xml:space="preserve">  \* MERGEFORMAT </w:instrText>
      </w:r>
      <w:r>
        <w:fldChar w:fldCharType="separate"/>
      </w:r>
      <w:r>
        <w:t>(3-2)</w:t>
      </w:r>
      <w:r>
        <w:fldChar w:fldCharType="end"/>
      </w:r>
      <w:r>
        <w:rPr>
          <w:rFonts w:hint="eastAsia"/>
        </w:rPr>
        <w:t>来计算出网络的最终损失值</w:t>
      </w:r>
      <m:oMath>
        <m:r>
          <w:rPr>
            <w:rFonts w:ascii="Cambria Math" w:hAnsi="Cambria Math"/>
          </w:rPr>
          <m:t>L</m:t>
        </m:r>
      </m:oMath>
      <w:r>
        <w:rPr>
          <w:rFonts w:hint="eastAsia"/>
        </w:rPr>
        <w:t>，来进行梯度求导和反向传播。</w:t>
      </w:r>
    </w:p>
    <w:p w14:paraId="2A2A8DA3" w14:textId="77777777" w:rsidR="003E7355" w:rsidRDefault="002F6762">
      <w:pPr>
        <w:pStyle w:val="a4"/>
        <w:tabs>
          <w:tab w:val="center" w:pos="4358"/>
          <w:tab w:val="right" w:pos="8715"/>
        </w:tabs>
        <w:rPr>
          <w:rFonts w:ascii="Times New Roman" w:eastAsia="宋体" w:hAnsi="Times New Roman" w:cs="Times New Roman"/>
          <w:vanish/>
        </w:rPr>
      </w:pPr>
      <w:r>
        <w:rPr>
          <w:rFonts w:ascii="Times New Roman" w:eastAsia="宋体" w:hAnsi="Times New Roman" w:cs="Times New Roman"/>
        </w:rPr>
        <w:tab/>
      </w:r>
      <w:bookmarkStart w:id="93" w:name="_Ref39866118"/>
      <m:oMath>
        <m:r>
          <w:rPr>
            <w:rFonts w:ascii="Cambria Math" w:eastAsia="宋体" w:hAnsi="Cambria Math" w:hint="eastAsia"/>
            <w:sz w:val="24"/>
            <w:szCs w:val="24"/>
          </w:rPr>
          <m:t>L=</m:t>
        </m:r>
        <m:f>
          <m:fPr>
            <m:ctrlPr>
              <w:rPr>
                <w:rFonts w:ascii="Cambria Math" w:eastAsia="宋体" w:hAnsi="Cambria Math"/>
                <w:i/>
                <w:sz w:val="24"/>
                <w:szCs w:val="24"/>
              </w:rPr>
            </m:ctrlPr>
          </m:fPr>
          <m:num>
            <m:r>
              <w:rPr>
                <w:rFonts w:ascii="Cambria Math" w:eastAsia="宋体" w:hAnsi="Cambria Math" w:hint="eastAsia"/>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pos</m:t>
                </m:r>
              </m:sub>
            </m:sSub>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cls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cen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reg</m:t>
            </m:r>
          </m:sub>
        </m:sSub>
        <m:r>
          <w:rPr>
            <w:rFonts w:ascii="Cambria Math" w:eastAsia="宋体" w:hAnsi="Cambria Math"/>
            <w:sz w:val="24"/>
            <w:szCs w:val="24"/>
          </w:rPr>
          <m:t>)</m:t>
        </m:r>
      </m:oMath>
    </w:p>
    <w:p w14:paraId="3D887D22" w14:textId="77777777" w:rsidR="003E7355" w:rsidRDefault="002F6762">
      <w:pPr>
        <w:pStyle w:val="a4"/>
        <w:tabs>
          <w:tab w:val="center" w:pos="4358"/>
          <w:tab w:val="right" w:pos="8715"/>
        </w:tabs>
        <w:rPr>
          <w:rFonts w:ascii="Times New Roman" w:hAnsi="Times New Roman" w:cs="Times New Roman"/>
          <w:sz w:val="21"/>
          <w:szCs w:val="21"/>
        </w:rPr>
      </w:pPr>
      <w:r>
        <w:rPr>
          <w:rFonts w:ascii="宋体" w:hAnsi="宋体"/>
          <w:sz w:val="21"/>
          <w:szCs w:val="21"/>
        </w:rPr>
        <w:t xml:space="preserve"> </w:t>
      </w:r>
      <w:r>
        <w:rPr>
          <w:rFonts w:ascii="宋体" w:hAnsi="宋体"/>
          <w:sz w:val="21"/>
          <w:szCs w:val="21"/>
        </w:rPr>
        <w:tab/>
      </w:r>
      <w:bookmarkStart w:id="94" w:name="_Ref39874264"/>
      <w:r>
        <w:rPr>
          <w:rFonts w:ascii="Times New Roman" w:hAnsi="Times New Roman" w:cs="Times New Roman"/>
          <w:sz w:val="21"/>
          <w:szCs w:val="21"/>
        </w:rPr>
        <w:t>(</w:t>
      </w:r>
      <w:r>
        <w:rPr>
          <w:rFonts w:ascii="Times New Roman" w:eastAsia="宋体" w:hAnsi="Times New Roman" w:cs="Times New Roman"/>
          <w:sz w:val="21"/>
          <w:szCs w:val="21"/>
        </w:rPr>
        <w:t>3-</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3- \* ARABIC </w:instrText>
      </w:r>
      <w:r>
        <w:rPr>
          <w:rFonts w:ascii="Times New Roman" w:eastAsia="宋体" w:hAnsi="Times New Roman" w:cs="Times New Roman"/>
          <w:sz w:val="21"/>
          <w:szCs w:val="21"/>
        </w:rPr>
        <w:fldChar w:fldCharType="separate"/>
      </w:r>
      <w:r>
        <w:rPr>
          <w:rFonts w:ascii="Times New Roman" w:eastAsia="宋体" w:hAnsi="Times New Roman" w:cs="Times New Roman"/>
          <w:sz w:val="21"/>
          <w:szCs w:val="21"/>
        </w:rPr>
        <w:t>2</w:t>
      </w:r>
      <w:r>
        <w:rPr>
          <w:rFonts w:ascii="Times New Roman" w:eastAsia="宋体" w:hAnsi="Times New Roman" w:cs="Times New Roman"/>
          <w:sz w:val="21"/>
          <w:szCs w:val="21"/>
        </w:rPr>
        <w:fldChar w:fldCharType="end"/>
      </w:r>
      <w:bookmarkEnd w:id="93"/>
      <w:r>
        <w:rPr>
          <w:rFonts w:ascii="Times New Roman" w:hAnsi="Times New Roman" w:cs="Times New Roman"/>
          <w:sz w:val="21"/>
          <w:szCs w:val="21"/>
        </w:rPr>
        <w:t>)</w:t>
      </w:r>
      <w:bookmarkEnd w:id="94"/>
    </w:p>
    <w:p w14:paraId="38354FCD" w14:textId="77777777" w:rsidR="003E7355" w:rsidRDefault="002F6762">
      <w:pPr>
        <w:pStyle w:val="afb"/>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pos</m:t>
            </m:r>
          </m:sub>
        </m:sSub>
      </m:oMath>
      <w:r>
        <w:rPr>
          <w:rFonts w:hint="eastAsia"/>
        </w:rPr>
        <w:t>表示在进行目标框特征层次分配之后所有为正样例的像素点的数目。</w:t>
      </w:r>
    </w:p>
    <w:p w14:paraId="70434C21" w14:textId="77777777" w:rsidR="003E7355" w:rsidRDefault="002F6762">
      <w:pPr>
        <w:pStyle w:val="afb"/>
      </w:pPr>
      <w:r>
        <w:rPr>
          <w:rFonts w:hint="eastAsia"/>
        </w:rPr>
        <w:t>至此整个全卷积单阶段网络模型结构就已经全部搭建完毕了，接下来将介绍一些通过网络模型实现的功能——训练、评估、数据分析和实物检测。</w:t>
      </w:r>
    </w:p>
    <w:p w14:paraId="60CC73F7" w14:textId="77777777" w:rsidR="003E7355" w:rsidRDefault="002F6762">
      <w:pPr>
        <w:pStyle w:val="20"/>
        <w:spacing w:beforeLines="50" w:before="156" w:after="0" w:line="360" w:lineRule="auto"/>
        <w:outlineLvl w:val="1"/>
      </w:pPr>
      <w:bookmarkStart w:id="95" w:name="_Toc608377709"/>
      <w:bookmarkStart w:id="96" w:name="_Toc39862342"/>
      <w:bookmarkStart w:id="97" w:name="_Toc38453071"/>
      <w:r>
        <w:rPr>
          <w:rFonts w:hint="eastAsia"/>
        </w:rPr>
        <w:t>3</w:t>
      </w:r>
      <w:r>
        <w:t>.</w:t>
      </w:r>
      <w:r>
        <w:rPr>
          <w:rFonts w:hint="eastAsia"/>
        </w:rPr>
        <w:t>5</w:t>
      </w:r>
      <w:r>
        <w:t xml:space="preserve"> </w:t>
      </w:r>
      <w:r>
        <w:rPr>
          <w:rFonts w:hint="eastAsia"/>
        </w:rPr>
        <w:t>训练模型、评估模型、数据分析与实物检测功能实现</w:t>
      </w:r>
      <w:bookmarkEnd w:id="95"/>
      <w:bookmarkEnd w:id="96"/>
      <w:bookmarkEnd w:id="97"/>
    </w:p>
    <w:p w14:paraId="1E89ACD0" w14:textId="77777777" w:rsidR="003E7355" w:rsidRDefault="002F6762">
      <w:pPr>
        <w:pStyle w:val="a6"/>
        <w:spacing w:beforeLines="50" w:before="156" w:line="360" w:lineRule="auto"/>
        <w:outlineLvl w:val="2"/>
        <w:rPr>
          <w:rFonts w:ascii="黑体" w:eastAsia="黑体" w:hAnsi="黑体"/>
          <w:b/>
          <w:bCs/>
        </w:rPr>
      </w:pPr>
      <w:bookmarkStart w:id="98" w:name="_Toc39862343"/>
      <w:r>
        <w:rPr>
          <w:rFonts w:ascii="黑体" w:eastAsia="黑体" w:hAnsi="黑体" w:hint="eastAsia"/>
          <w:b/>
          <w:bCs/>
        </w:rPr>
        <w:t>3.5.1训练模型功能实现</w:t>
      </w:r>
      <w:bookmarkEnd w:id="98"/>
    </w:p>
    <w:p w14:paraId="22B7787D" w14:textId="77777777" w:rsidR="003E7355" w:rsidRDefault="002F6762">
      <w:pPr>
        <w:pStyle w:val="afb"/>
      </w:pPr>
      <w:r>
        <w:rPr>
          <w:rFonts w:hint="eastAsia"/>
        </w:rPr>
        <w:t>本次实验在</w:t>
      </w:r>
      <w:r>
        <w:rPr>
          <w:rFonts w:hint="eastAsia"/>
        </w:rPr>
        <w:t>t</w:t>
      </w:r>
      <w:r>
        <w:t>rain.py</w:t>
      </w:r>
      <w:r>
        <w:rPr>
          <w:rFonts w:hint="eastAsia"/>
        </w:rPr>
        <w:t>文件中实现了训练模型这一功能。在对网络模型进行训练时，为了保证每次训练时网络的初始化结构都一样，首先对网络模型使用随机初始化种子进行初始化；然后在训练过程中，对于骨干网络使用官方所提供的预训练模型进行迁移学习，将骨干网络</w:t>
      </w:r>
      <w:r>
        <w:rPr>
          <w:rFonts w:hint="eastAsia"/>
        </w:rPr>
        <w:t>ResNet-50</w:t>
      </w:r>
      <w:r>
        <w:rPr>
          <w:rFonts w:hint="eastAsia"/>
        </w:rPr>
        <w:t>中所有的</w:t>
      </w:r>
      <w:r>
        <w:rPr>
          <w:rFonts w:hint="eastAsia"/>
        </w:rPr>
        <w:t>BN</w:t>
      </w:r>
      <w:r>
        <w:rPr>
          <w:rFonts w:hint="eastAsia"/>
        </w:rPr>
        <w:t>层以及四个堆叠层中的第一个堆叠层进行冻结来训练网络。训练时的优化器选用</w:t>
      </w:r>
      <w:r>
        <w:rPr>
          <w:rFonts w:hint="eastAsia"/>
        </w:rPr>
        <w:t>SGD</w:t>
      </w:r>
      <w:r>
        <w:rPr>
          <w:rFonts w:hint="eastAsia"/>
        </w:rPr>
        <w:t>随机梯度下降优化器进行优化，初始学习率设置为</w:t>
      </w:r>
      <w:r>
        <w:rPr>
          <w:rFonts w:hint="eastAsia"/>
        </w:rPr>
        <w:t>0.01</w:t>
      </w:r>
      <w:r>
        <w:rPr>
          <w:rFonts w:hint="eastAsia"/>
        </w:rPr>
        <w:t>，每一批次训练数量</w:t>
      </w:r>
      <w:r>
        <w:rPr>
          <w:rFonts w:hint="eastAsia"/>
        </w:rPr>
        <w:t>V</w:t>
      </w:r>
      <w:r>
        <w:t>OC0712</w:t>
      </w:r>
      <w:r>
        <w:rPr>
          <w:rFonts w:hint="eastAsia"/>
        </w:rPr>
        <w:t>数据集设为</w:t>
      </w:r>
      <w:r>
        <w:rPr>
          <w:rFonts w:hint="eastAsia"/>
        </w:rPr>
        <w:t>16</w:t>
      </w:r>
      <w:r>
        <w:rPr>
          <w:rFonts w:hint="eastAsia"/>
        </w:rPr>
        <w:t>，</w:t>
      </w:r>
      <w:r>
        <w:rPr>
          <w:rFonts w:hint="eastAsia"/>
        </w:rPr>
        <w:t>COCO2017</w:t>
      </w:r>
      <w:r>
        <w:rPr>
          <w:rFonts w:hint="eastAsia"/>
        </w:rPr>
        <w:t>数据集设为</w:t>
      </w:r>
      <w:r>
        <w:rPr>
          <w:rFonts w:hint="eastAsia"/>
        </w:rPr>
        <w:t>8</w:t>
      </w:r>
      <w:r>
        <w:rPr>
          <w:rFonts w:hint="eastAsia"/>
        </w:rPr>
        <w:t>，训练总轮次</w:t>
      </w:r>
      <w:r>
        <w:rPr>
          <w:rFonts w:hint="eastAsia"/>
        </w:rPr>
        <w:t>VOC0712</w:t>
      </w:r>
      <w:r>
        <w:rPr>
          <w:rFonts w:hint="eastAsia"/>
        </w:rPr>
        <w:t>与</w:t>
      </w:r>
      <w:r>
        <w:rPr>
          <w:rFonts w:hint="eastAsia"/>
        </w:rPr>
        <w:t>COCO2017</w:t>
      </w:r>
      <w:r>
        <w:rPr>
          <w:rFonts w:hint="eastAsia"/>
        </w:rPr>
        <w:t>数据集分别设置为</w:t>
      </w:r>
      <w:r>
        <w:rPr>
          <w:rFonts w:hint="eastAsia"/>
        </w:rPr>
        <w:t>30</w:t>
      </w:r>
      <w:r>
        <w:rPr>
          <w:rFonts w:hint="eastAsia"/>
        </w:rPr>
        <w:t>轮和</w:t>
      </w:r>
      <w:r>
        <w:rPr>
          <w:rFonts w:hint="eastAsia"/>
        </w:rPr>
        <w:t>24</w:t>
      </w:r>
      <w:r>
        <w:rPr>
          <w:rFonts w:hint="eastAsia"/>
        </w:rPr>
        <w:t>轮，并且为了避免网络模型在训练时不收敛，在总训练次数的</w:t>
      </w:r>
      <w:r>
        <w:rPr>
          <w:rFonts w:hint="eastAsia"/>
        </w:rPr>
        <w:t>65%</w:t>
      </w:r>
      <w:r>
        <w:rPr>
          <w:rFonts w:hint="eastAsia"/>
        </w:rPr>
        <w:t>和</w:t>
      </w:r>
      <w:r>
        <w:rPr>
          <w:rFonts w:hint="eastAsia"/>
        </w:rPr>
        <w:t>90%</w:t>
      </w:r>
      <w:r>
        <w:rPr>
          <w:rFonts w:hint="eastAsia"/>
        </w:rPr>
        <w:t>时，学习率分别都降低</w:t>
      </w:r>
      <w:r>
        <w:rPr>
          <w:rFonts w:hint="eastAsia"/>
        </w:rPr>
        <w:t>10</w:t>
      </w:r>
      <w:r>
        <w:rPr>
          <w:rFonts w:hint="eastAsia"/>
        </w:rPr>
        <w:t>倍，权重衰减和动量分别设置为</w:t>
      </w:r>
      <w:r>
        <w:rPr>
          <w:rFonts w:hint="eastAsia"/>
        </w:rPr>
        <w:t>0.0001</w:t>
      </w:r>
      <w:r>
        <w:rPr>
          <w:rFonts w:hint="eastAsia"/>
        </w:rPr>
        <w:t>和</w:t>
      </w:r>
      <w:r>
        <w:rPr>
          <w:rFonts w:hint="eastAsia"/>
        </w:rPr>
        <w:t>0.9</w:t>
      </w:r>
      <w:r>
        <w:rPr>
          <w:rFonts w:hint="eastAsia"/>
        </w:rPr>
        <w:t>。</w:t>
      </w:r>
    </w:p>
    <w:p w14:paraId="73960D7A" w14:textId="77777777" w:rsidR="003E7355" w:rsidRDefault="002F6762">
      <w:pPr>
        <w:pStyle w:val="afb"/>
      </w:pPr>
      <w:r>
        <w:rPr>
          <w:rFonts w:hint="eastAsia"/>
        </w:rPr>
        <w:t>并且还采用了</w:t>
      </w:r>
      <w:r>
        <w:rPr>
          <w:rFonts w:hint="eastAsia"/>
        </w:rPr>
        <w:t>warm-up</w:t>
      </w:r>
      <w:r>
        <w:rPr>
          <w:rFonts w:hint="eastAsia"/>
        </w:rPr>
        <w:t>策略进行训练，在初始训练时，选用较小的学习率，然后随着训练次数的增强，逐渐提高学习率，直到学习率达到</w:t>
      </w:r>
      <w:r>
        <w:rPr>
          <w:rFonts w:hint="eastAsia"/>
        </w:rPr>
        <w:t>0.01</w:t>
      </w:r>
      <w:r>
        <w:rPr>
          <w:rFonts w:hint="eastAsia"/>
        </w:rPr>
        <w:t>再稳定学习率进行训练。在本次实验中，对前</w:t>
      </w:r>
      <w:r>
        <w:rPr>
          <w:rFonts w:hint="eastAsia"/>
        </w:rPr>
        <w:t>500</w:t>
      </w:r>
      <w:r>
        <w:rPr>
          <w:rFonts w:hint="eastAsia"/>
        </w:rPr>
        <w:t>次训练采用</w:t>
      </w:r>
      <w:r>
        <w:rPr>
          <w:rFonts w:hint="eastAsia"/>
        </w:rPr>
        <w:t>warm-up</w:t>
      </w:r>
      <w:r>
        <w:rPr>
          <w:rFonts w:hint="eastAsia"/>
        </w:rPr>
        <w:t>策略，模型学习率从最开始的</w:t>
      </w:r>
      <w:r>
        <w:rPr>
          <w:rFonts w:hint="eastAsia"/>
        </w:rPr>
        <w:t>0.003333</w:t>
      </w:r>
      <w:r>
        <w:rPr>
          <w:rFonts w:hint="eastAsia"/>
        </w:rPr>
        <w:t>逐渐增加到</w:t>
      </w:r>
      <w:r>
        <w:rPr>
          <w:rFonts w:hint="eastAsia"/>
        </w:rPr>
        <w:t>0.01</w:t>
      </w:r>
      <w:r>
        <w:rPr>
          <w:rFonts w:hint="eastAsia"/>
        </w:rPr>
        <w:t>。通过</w:t>
      </w:r>
      <w:r>
        <w:rPr>
          <w:rFonts w:hint="eastAsia"/>
        </w:rPr>
        <w:t>warm-up</w:t>
      </w:r>
      <w:r>
        <w:rPr>
          <w:rFonts w:hint="eastAsia"/>
        </w:rPr>
        <w:t>策略训练，可以尽量避免在训练初期出现过拟合现象，并且有利于保持模型深层的稳定性，使网络可以更好的收敛。</w:t>
      </w:r>
    </w:p>
    <w:p w14:paraId="5E8FF8C1" w14:textId="77777777" w:rsidR="003E7355" w:rsidRDefault="002F6762">
      <w:pPr>
        <w:pStyle w:val="afb"/>
      </w:pPr>
      <w:r>
        <w:rPr>
          <w:rFonts w:hint="eastAsia"/>
        </w:rPr>
        <w:t>为了能够保证训练中断之后，还能完全恢复之前的训练环境继续训练，在每一轮</w:t>
      </w:r>
      <w:r>
        <w:rPr>
          <w:rFonts w:hint="eastAsia"/>
        </w:rPr>
        <w:lastRenderedPageBreak/>
        <w:t>次训练结束之后，会将网络模型的所有超参数、优化器中所有的超参数以及训练轮次、训练次数都保持进</w:t>
      </w:r>
      <w:proofErr w:type="spellStart"/>
      <w:r>
        <w:rPr>
          <w:rFonts w:hint="eastAsia"/>
        </w:rPr>
        <w:t>n</w:t>
      </w:r>
      <w:r>
        <w:t>et.pkl</w:t>
      </w:r>
      <w:proofErr w:type="spellEnd"/>
      <w:r>
        <w:rPr>
          <w:rFonts w:hint="eastAsia"/>
        </w:rPr>
        <w:t>文件，方便之后恢复训练或者使用训练好的网络进行检测时使用。</w:t>
      </w:r>
    </w:p>
    <w:p w14:paraId="5446F2A2" w14:textId="77777777" w:rsidR="003E7355" w:rsidRDefault="002F6762">
      <w:pPr>
        <w:pStyle w:val="a6"/>
        <w:spacing w:beforeLines="50" w:before="156" w:line="360" w:lineRule="auto"/>
        <w:outlineLvl w:val="2"/>
        <w:rPr>
          <w:rFonts w:ascii="黑体" w:eastAsia="黑体" w:hAnsi="黑体"/>
          <w:b/>
          <w:bCs/>
        </w:rPr>
      </w:pPr>
      <w:bookmarkStart w:id="99" w:name="_Toc39862344"/>
      <w:r>
        <w:rPr>
          <w:rFonts w:ascii="黑体" w:eastAsia="黑体" w:hAnsi="黑体" w:hint="eastAsia"/>
          <w:b/>
          <w:bCs/>
        </w:rPr>
        <w:t>3.5.2 评估模型功能实现</w:t>
      </w:r>
      <w:bookmarkEnd w:id="99"/>
    </w:p>
    <w:p w14:paraId="40D7079E" w14:textId="77777777" w:rsidR="003E7355" w:rsidRDefault="002F6762">
      <w:pPr>
        <w:pStyle w:val="afb"/>
      </w:pPr>
      <w:r>
        <w:rPr>
          <w:rFonts w:hint="eastAsia"/>
        </w:rPr>
        <w:t>本次实验在</w:t>
      </w:r>
      <w:r>
        <w:rPr>
          <w:rFonts w:hint="eastAsia"/>
        </w:rPr>
        <w:t>t</w:t>
      </w:r>
      <w:r>
        <w:t>est.py</w:t>
      </w:r>
      <w:r>
        <w:rPr>
          <w:rFonts w:hint="eastAsia"/>
        </w:rPr>
        <w:t>文件中实现了模型评估的功能。在进行模型评估的过程中，当得到了网络模型所计算出来的预测值时，通过对分类分支得到的分类分数进行从高到低的排序，然后通过</w:t>
      </w:r>
      <w:r>
        <w:rPr>
          <w:rFonts w:hint="eastAsia"/>
        </w:rPr>
        <w:t>NMS</w:t>
      </w:r>
      <w:r>
        <w:rPr>
          <w:rFonts w:hint="eastAsia"/>
        </w:rPr>
        <w:t>非极大值抑制的方法，去除掉多个重叠区域过大的检测框，最终得到网络模型所预测得到的边界框。利用这些边界框与目标边界框进行交并比值的计算，当与目标框交并比大于所设定的阈值时，则判定该预测框成功预测出了一个正例，为</w:t>
      </w:r>
      <w:r>
        <w:rPr>
          <w:rFonts w:hint="eastAsia"/>
        </w:rPr>
        <w:t>TP</w:t>
      </w:r>
      <w:r>
        <w:rPr>
          <w:rFonts w:hint="eastAsia"/>
        </w:rPr>
        <w:t>，否则判定预测错误，为</w:t>
      </w:r>
      <w:r>
        <w:rPr>
          <w:rFonts w:hint="eastAsia"/>
        </w:rPr>
        <w:t>FP</w:t>
      </w:r>
      <w:r>
        <w:rPr>
          <w:rFonts w:hint="eastAsia"/>
        </w:rPr>
        <w:t>。通过这样来计算出模型的准确率和召回率，然后进一步的计算出模型的</w:t>
      </w:r>
      <w:r>
        <w:rPr>
          <w:rFonts w:hint="eastAsia"/>
        </w:rPr>
        <w:t>AP</w:t>
      </w:r>
      <w:r>
        <w:rPr>
          <w:rFonts w:hint="eastAsia"/>
        </w:rPr>
        <w:t>值，来衡量检测器的检测效果是否优良。</w:t>
      </w:r>
    </w:p>
    <w:p w14:paraId="144C1F47" w14:textId="77777777" w:rsidR="003E7355" w:rsidRDefault="002F6762">
      <w:pPr>
        <w:pStyle w:val="afb"/>
      </w:pPr>
      <w:r>
        <w:rPr>
          <w:rFonts w:hint="eastAsia"/>
        </w:rPr>
        <w:t>对于</w:t>
      </w:r>
      <w:r>
        <w:rPr>
          <w:rFonts w:hint="eastAsia"/>
        </w:rPr>
        <w:t>COCO2017</w:t>
      </w:r>
      <w:r>
        <w:rPr>
          <w:rFonts w:hint="eastAsia"/>
        </w:rPr>
        <w:t>数据集，则可以通过使用官方提供的</w:t>
      </w:r>
      <w:proofErr w:type="spellStart"/>
      <w:r>
        <w:rPr>
          <w:rFonts w:hint="eastAsia"/>
        </w:rPr>
        <w:t>pycocotools</w:t>
      </w:r>
      <w:proofErr w:type="spellEnd"/>
      <w:r>
        <w:rPr>
          <w:rFonts w:hint="eastAsia"/>
        </w:rPr>
        <w:t>库来进行模型的评估，计算出相关的</w:t>
      </w:r>
      <w:r>
        <w:rPr>
          <w:rFonts w:hint="eastAsia"/>
        </w:rPr>
        <w:t>AP</w:t>
      </w:r>
      <w:r>
        <w:rPr>
          <w:rFonts w:hint="eastAsia"/>
        </w:rPr>
        <w:t>与</w:t>
      </w:r>
      <w:r>
        <w:rPr>
          <w:rFonts w:hint="eastAsia"/>
        </w:rPr>
        <w:t>AR</w:t>
      </w:r>
      <w:r>
        <w:rPr>
          <w:rFonts w:hint="eastAsia"/>
        </w:rPr>
        <w:t>，更加准确的来评估检测器的检测效果和性能。在一部分的功能实现在</w:t>
      </w:r>
      <w:r>
        <w:rPr>
          <w:rFonts w:hint="eastAsia"/>
        </w:rPr>
        <w:t>c</w:t>
      </w:r>
      <w:r>
        <w:t>oco_eval.py</w:t>
      </w:r>
      <w:r>
        <w:rPr>
          <w:rFonts w:hint="eastAsia"/>
        </w:rPr>
        <w:t>文件中，与最开始数据处理时生成的</w:t>
      </w:r>
      <w:proofErr w:type="spellStart"/>
      <w:r>
        <w:rPr>
          <w:rFonts w:hint="eastAsia"/>
        </w:rPr>
        <w:t>c</w:t>
      </w:r>
      <w:r>
        <w:t>oco_table.json</w:t>
      </w:r>
      <w:proofErr w:type="spellEnd"/>
      <w:r>
        <w:rPr>
          <w:rFonts w:hint="eastAsia"/>
        </w:rPr>
        <w:t>文件进行比对，来计算得出实验所搭建的网络模型在</w:t>
      </w:r>
      <w:r>
        <w:rPr>
          <w:rFonts w:hint="eastAsia"/>
        </w:rPr>
        <w:t>COCO2017</w:t>
      </w:r>
      <w:r>
        <w:rPr>
          <w:rFonts w:hint="eastAsia"/>
        </w:rPr>
        <w:t>数据集上的</w:t>
      </w:r>
      <w:r>
        <w:rPr>
          <w:rFonts w:hint="eastAsia"/>
        </w:rPr>
        <w:t>AP</w:t>
      </w:r>
      <w:r>
        <w:rPr>
          <w:rFonts w:hint="eastAsia"/>
        </w:rPr>
        <w:t>与</w:t>
      </w:r>
      <w:r>
        <w:rPr>
          <w:rFonts w:hint="eastAsia"/>
        </w:rPr>
        <w:t>AR</w:t>
      </w:r>
      <w:r>
        <w:rPr>
          <w:rFonts w:hint="eastAsia"/>
        </w:rPr>
        <w:t>值，评估网络模型的检测效果和性能。</w:t>
      </w:r>
    </w:p>
    <w:p w14:paraId="4758A954" w14:textId="77777777" w:rsidR="003E7355" w:rsidRDefault="002F6762">
      <w:pPr>
        <w:pStyle w:val="a6"/>
        <w:spacing w:beforeLines="50" w:before="156" w:line="360" w:lineRule="auto"/>
        <w:outlineLvl w:val="2"/>
        <w:rPr>
          <w:rFonts w:ascii="黑体" w:eastAsia="黑体" w:hAnsi="黑体"/>
          <w:b/>
          <w:bCs/>
        </w:rPr>
      </w:pPr>
      <w:bookmarkStart w:id="100" w:name="_Toc39862345"/>
      <w:r>
        <w:rPr>
          <w:rFonts w:ascii="黑体" w:eastAsia="黑体" w:hAnsi="黑体" w:hint="eastAsia"/>
          <w:b/>
          <w:bCs/>
        </w:rPr>
        <w:t>3.5.3</w:t>
      </w:r>
      <w:r>
        <w:rPr>
          <w:rFonts w:ascii="黑体" w:eastAsia="黑体" w:hAnsi="黑体"/>
          <w:b/>
          <w:bCs/>
        </w:rPr>
        <w:t xml:space="preserve"> </w:t>
      </w:r>
      <w:r>
        <w:rPr>
          <w:rFonts w:ascii="黑体" w:eastAsia="黑体" w:hAnsi="黑体" w:hint="eastAsia"/>
          <w:b/>
          <w:bCs/>
        </w:rPr>
        <w:t>数据分析功能实现</w:t>
      </w:r>
      <w:bookmarkEnd w:id="100"/>
    </w:p>
    <w:p w14:paraId="2F64E0BF" w14:textId="77777777" w:rsidR="003E7355" w:rsidRDefault="002F6762">
      <w:pPr>
        <w:pStyle w:val="afb"/>
      </w:pPr>
      <w:r>
        <w:rPr>
          <w:rFonts w:hint="eastAsia"/>
        </w:rPr>
        <w:t>本次实验在</w:t>
      </w:r>
      <w:r>
        <w:rPr>
          <w:rFonts w:hint="eastAsia"/>
        </w:rPr>
        <w:t>analyze</w:t>
      </w:r>
      <w:r>
        <w:t>.py</w:t>
      </w:r>
      <w:r>
        <w:rPr>
          <w:rFonts w:hint="eastAsia"/>
        </w:rPr>
        <w:t>文件中实现了数据分析的功能。在训练过程中，每训练一个轮次，都将对模型进行评估，生成对应的</w:t>
      </w:r>
      <w:r>
        <w:rPr>
          <w:rFonts w:hint="eastAsia"/>
        </w:rPr>
        <w:t>AP</w:t>
      </w:r>
      <w:r>
        <w:rPr>
          <w:rFonts w:hint="eastAsia"/>
        </w:rPr>
        <w:t>值。并且在训练中，每一次的训练都有会有一个对应的损失值，来衡量网络的收敛情况。在每一论训练结束之后，网络都会通过</w:t>
      </w:r>
      <w:r>
        <w:rPr>
          <w:rFonts w:hint="eastAsia"/>
        </w:rPr>
        <w:t>NumPy</w:t>
      </w:r>
      <w:r>
        <w:rPr>
          <w:rFonts w:hint="eastAsia"/>
        </w:rPr>
        <w:t>库的保存方法将这一轮次的损失值和</w:t>
      </w:r>
      <w:r>
        <w:rPr>
          <w:rFonts w:hint="eastAsia"/>
        </w:rPr>
        <w:t>AP</w:t>
      </w:r>
      <w:r>
        <w:rPr>
          <w:rFonts w:hint="eastAsia"/>
        </w:rPr>
        <w:t>值叠加保存至</w:t>
      </w:r>
      <w:proofErr w:type="spellStart"/>
      <w:r>
        <w:rPr>
          <w:rFonts w:hint="eastAsia"/>
        </w:rPr>
        <w:t>l</w:t>
      </w:r>
      <w:r>
        <w:t>og.npy</w:t>
      </w:r>
      <w:proofErr w:type="spellEnd"/>
      <w:r>
        <w:rPr>
          <w:rFonts w:hint="eastAsia"/>
        </w:rPr>
        <w:t>文件中。这样在训练结束之后，</w:t>
      </w:r>
      <w:proofErr w:type="spellStart"/>
      <w:r>
        <w:rPr>
          <w:rFonts w:hint="eastAsia"/>
        </w:rPr>
        <w:t>log.npy</w:t>
      </w:r>
      <w:proofErr w:type="spellEnd"/>
      <w:r>
        <w:rPr>
          <w:rFonts w:hint="eastAsia"/>
        </w:rPr>
        <w:t>文件中就保存了整个训练过程中所有轮次的损失值与</w:t>
      </w:r>
      <w:r>
        <w:rPr>
          <w:rFonts w:hint="eastAsia"/>
        </w:rPr>
        <w:t>AP</w:t>
      </w:r>
      <w:r>
        <w:rPr>
          <w:rFonts w:hint="eastAsia"/>
        </w:rPr>
        <w:t>值，最后通过</w:t>
      </w:r>
      <w:r>
        <w:rPr>
          <w:rFonts w:hint="eastAsia"/>
        </w:rPr>
        <w:t>matplotlib</w:t>
      </w:r>
      <w:r>
        <w:rPr>
          <w:rFonts w:hint="eastAsia"/>
        </w:rPr>
        <w:t>数据绘画库来画出随着训练次数的增加，损失值与</w:t>
      </w:r>
      <w:r>
        <w:t>AP</w:t>
      </w:r>
      <w:r>
        <w:rPr>
          <w:rFonts w:hint="eastAsia"/>
        </w:rPr>
        <w:t>值变化的曲线。通过这样对数据进行可视化，可以更加直观的了解到训练过程是否合理，网络是否逐渐开始收敛，有便于对网络结构以及参数的调试。</w:t>
      </w:r>
    </w:p>
    <w:p w14:paraId="4C0EC213" w14:textId="77777777" w:rsidR="003E7355" w:rsidRDefault="002F6762">
      <w:pPr>
        <w:pStyle w:val="a6"/>
        <w:spacing w:beforeLines="50" w:before="156" w:line="360" w:lineRule="auto"/>
        <w:outlineLvl w:val="2"/>
        <w:rPr>
          <w:rFonts w:ascii="黑体" w:eastAsia="黑体" w:hAnsi="黑体"/>
          <w:b/>
          <w:bCs/>
        </w:rPr>
      </w:pPr>
      <w:bookmarkStart w:id="101" w:name="_Toc39862346"/>
      <w:r>
        <w:rPr>
          <w:rFonts w:ascii="黑体" w:eastAsia="黑体" w:hAnsi="黑体" w:hint="eastAsia"/>
          <w:b/>
          <w:bCs/>
        </w:rPr>
        <w:t>3.5.4</w:t>
      </w:r>
      <w:r>
        <w:rPr>
          <w:rFonts w:ascii="黑体" w:eastAsia="黑体" w:hAnsi="黑体"/>
          <w:b/>
          <w:bCs/>
        </w:rPr>
        <w:t xml:space="preserve"> </w:t>
      </w:r>
      <w:r>
        <w:rPr>
          <w:rFonts w:ascii="黑体" w:eastAsia="黑体" w:hAnsi="黑体" w:hint="eastAsia"/>
          <w:b/>
          <w:bCs/>
        </w:rPr>
        <w:t>实物检测功能实现</w:t>
      </w:r>
      <w:bookmarkEnd w:id="101"/>
    </w:p>
    <w:p w14:paraId="6D381FB4" w14:textId="77777777" w:rsidR="003E7355" w:rsidRDefault="002F6762">
      <w:pPr>
        <w:pStyle w:val="afb"/>
      </w:pPr>
      <w:r>
        <w:rPr>
          <w:rFonts w:hint="eastAsia"/>
        </w:rPr>
        <w:t>本次实验在</w:t>
      </w:r>
      <w:r>
        <w:rPr>
          <w:rFonts w:hint="eastAsia"/>
        </w:rPr>
        <w:t>inferencer</w:t>
      </w:r>
      <w:r>
        <w:t>.py</w:t>
      </w:r>
      <w:r>
        <w:rPr>
          <w:rFonts w:hint="eastAsia"/>
        </w:rPr>
        <w:t>文件中实现了实物检测的功能。实物检测功能与评估模型功能的类似，先是将要检测的原图通过训练好的网络模型，来得出相应的预测值；再通过对分类得分进行从高到低的排序，并以此进行非极大值抑制去除掉重叠部分</w:t>
      </w:r>
      <w:r>
        <w:rPr>
          <w:rFonts w:hint="eastAsia"/>
        </w:rPr>
        <w:lastRenderedPageBreak/>
        <w:t>较多的检测框，得到网络模型最终预测的检测框和对应的类别。并且将最终检测得到检测框的对应分类得分与预置对阈值进行比较，当得分低于阈值时，则判定该检测框可信度较低，不予以考虑；当得分高于阈值时，就通过</w:t>
      </w:r>
      <w:r>
        <w:rPr>
          <w:rFonts w:hint="eastAsia"/>
        </w:rPr>
        <w:t>Python</w:t>
      </w:r>
      <w:r>
        <w:rPr>
          <w:rFonts w:hint="eastAsia"/>
        </w:rPr>
        <w:t>的标准图像处理库</w:t>
      </w:r>
      <w:r>
        <w:rPr>
          <w:rFonts w:hint="eastAsia"/>
        </w:rPr>
        <w:t>PIL</w:t>
      </w:r>
      <w:r>
        <w:rPr>
          <w:rFonts w:hint="eastAsia"/>
        </w:rPr>
        <w:t>在原图中画出对应的检测边界框，并标明对应的类别。再将所得到的图片进行保存，命名为‘</w:t>
      </w:r>
      <w:proofErr w:type="spellStart"/>
      <w:r>
        <w:rPr>
          <w:rFonts w:hint="eastAsia"/>
        </w:rPr>
        <w:t>pred</w:t>
      </w:r>
      <w:proofErr w:type="spellEnd"/>
      <w:r>
        <w:rPr>
          <w:rFonts w:hint="eastAsia"/>
        </w:rPr>
        <w:t>_</w:t>
      </w:r>
      <w:r>
        <w:t>+</w:t>
      </w:r>
      <w:r>
        <w:rPr>
          <w:rFonts w:hint="eastAsia"/>
        </w:rPr>
        <w:t>原图文件名’，保存在</w:t>
      </w:r>
      <w:r>
        <w:rPr>
          <w:rFonts w:hint="eastAsia"/>
        </w:rPr>
        <w:t>images</w:t>
      </w:r>
      <w:r>
        <w:rPr>
          <w:rFonts w:hint="eastAsia"/>
        </w:rPr>
        <w:t>文件夹中。这样就实现了实物检测的功能。</w:t>
      </w:r>
    </w:p>
    <w:p w14:paraId="1D251D33" w14:textId="77777777" w:rsidR="003E7355" w:rsidRDefault="002F6762">
      <w:pPr>
        <w:pStyle w:val="20"/>
        <w:spacing w:beforeLines="50" w:before="156" w:after="0" w:line="360" w:lineRule="auto"/>
        <w:outlineLvl w:val="1"/>
      </w:pPr>
      <w:bookmarkStart w:id="102" w:name="_Toc1612984335"/>
      <w:bookmarkStart w:id="103" w:name="_Toc38453072"/>
      <w:bookmarkStart w:id="104" w:name="_Toc39862347"/>
      <w:r>
        <w:rPr>
          <w:rFonts w:hint="eastAsia"/>
        </w:rPr>
        <w:t>3</w:t>
      </w:r>
      <w:r>
        <w:t xml:space="preserve">.5 </w:t>
      </w:r>
      <w:r>
        <w:rPr>
          <w:rFonts w:hint="eastAsia"/>
        </w:rPr>
        <w:t>本章</w:t>
      </w:r>
      <w:bookmarkEnd w:id="102"/>
      <w:bookmarkEnd w:id="103"/>
      <w:r>
        <w:rPr>
          <w:rFonts w:hint="eastAsia"/>
        </w:rPr>
        <w:t>小结</w:t>
      </w:r>
      <w:bookmarkEnd w:id="104"/>
    </w:p>
    <w:p w14:paraId="33DDFB14" w14:textId="77777777" w:rsidR="003E7355" w:rsidRDefault="002F6762">
      <w:pPr>
        <w:pStyle w:val="afb"/>
      </w:pPr>
      <w:r>
        <w:rPr>
          <w:rFonts w:hint="eastAsia"/>
        </w:rPr>
        <w:t>本章主要介绍了整个全卷积单阶段目标检测网络模型的搭建过程，并对其中的关键结构和操作进行了详细的描述；还对通过搭建好的网络模型实现的一些功能进行了相关的介绍。首先对于骨干网络</w:t>
      </w:r>
      <w:proofErr w:type="spellStart"/>
      <w:r>
        <w:rPr>
          <w:rFonts w:hint="eastAsia"/>
        </w:rPr>
        <w:t>ResNet</w:t>
      </w:r>
      <w:proofErr w:type="spellEnd"/>
      <w:r>
        <w:rPr>
          <w:rFonts w:hint="eastAsia"/>
        </w:rPr>
        <w:t>进行了介绍，阐明了其作为骨干网络进行特征提取的优势，然后介绍了搭建</w:t>
      </w:r>
      <w:r>
        <w:rPr>
          <w:rFonts w:hint="eastAsia"/>
        </w:rPr>
        <w:t>ResNet-50</w:t>
      </w:r>
      <w:r>
        <w:rPr>
          <w:rFonts w:hint="eastAsia"/>
        </w:rPr>
        <w:t>网络的过程；之后对于骨干网络后面的特征金字塔网络进行相关的介绍以及说明了搭建的过程；然后介绍了网络模型的核心部检测头的搭建，并且对其中关键性的处理，如目标框对不同特征层次的分配以及损失函数的构建进行了详细的介绍。最后在搭建好整个网络模型之后，对基于模型所实现的一些功能也进行了相关的介绍。</w:t>
      </w:r>
    </w:p>
    <w:p w14:paraId="65F60807" w14:textId="77777777" w:rsidR="003E7355" w:rsidRDefault="002F6762">
      <w:pPr>
        <w:pStyle w:val="afb"/>
      </w:pPr>
      <w:r>
        <w:br w:type="page"/>
      </w:r>
    </w:p>
    <w:p w14:paraId="2A9EE59D" w14:textId="77777777" w:rsidR="003E7355" w:rsidRDefault="002F6762">
      <w:pPr>
        <w:pStyle w:val="1"/>
        <w:spacing w:beforeLines="50" w:before="156" w:afterLines="100" w:after="312" w:line="360" w:lineRule="auto"/>
        <w:jc w:val="center"/>
        <w:rPr>
          <w:rFonts w:ascii="黑体" w:hAnsi="黑体"/>
        </w:rPr>
      </w:pPr>
      <w:bookmarkStart w:id="105" w:name="_Toc39862348"/>
      <w:r>
        <w:rPr>
          <w:rFonts w:ascii="黑体" w:hAnsi="黑体" w:hint="eastAsia"/>
        </w:rPr>
        <w:lastRenderedPageBreak/>
        <w:t xml:space="preserve">第4章 </w:t>
      </w:r>
      <w:bookmarkStart w:id="106" w:name="_Toc38453073"/>
      <w:r>
        <w:rPr>
          <w:rFonts w:ascii="黑体" w:hAnsi="黑体" w:hint="eastAsia"/>
        </w:rPr>
        <w:t>基于全卷积单阶段目标检测网络的实验</w:t>
      </w:r>
      <w:bookmarkStart w:id="107" w:name="_Toc1554079125"/>
      <w:bookmarkEnd w:id="105"/>
      <w:bookmarkEnd w:id="106"/>
    </w:p>
    <w:p w14:paraId="2CDB6F2F" w14:textId="77777777" w:rsidR="003E7355" w:rsidRDefault="002F6762">
      <w:pPr>
        <w:pStyle w:val="20"/>
        <w:spacing w:beforeLines="50" w:before="156" w:after="0" w:line="360" w:lineRule="auto"/>
        <w:outlineLvl w:val="1"/>
      </w:pPr>
      <w:bookmarkStart w:id="108" w:name="_Toc38453074"/>
      <w:bookmarkStart w:id="109" w:name="_Toc39862349"/>
      <w:r>
        <w:t xml:space="preserve">4.1 </w:t>
      </w:r>
      <w:proofErr w:type="spellStart"/>
      <w:r>
        <w:t>CuPy</w:t>
      </w:r>
      <w:proofErr w:type="spellEnd"/>
      <w:r>
        <w:rPr>
          <w:rFonts w:hint="eastAsia"/>
        </w:rPr>
        <w:t>库加速</w:t>
      </w:r>
      <w:bookmarkEnd w:id="107"/>
      <w:bookmarkEnd w:id="108"/>
      <w:r>
        <w:rPr>
          <w:rFonts w:hint="eastAsia"/>
        </w:rPr>
        <w:t>效果</w:t>
      </w:r>
      <w:bookmarkEnd w:id="109"/>
    </w:p>
    <w:p w14:paraId="79452BEC" w14:textId="77777777" w:rsidR="003E7355" w:rsidRDefault="002F6762">
      <w:pPr>
        <w:pStyle w:val="afb"/>
      </w:pPr>
      <w:r>
        <w:rPr>
          <w:rFonts w:hint="eastAsia"/>
        </w:rPr>
        <w:t>整个全卷积单阶段目标检测网络中，在最后的核心部分有一个目标框分配到不同的特征层的操作。因为全卷积单阶段目标检测方法是逐像素点进行预测的，所以在进行这一步操作时，需要逐点的遍历整个图层，这就会导致每一次的训练时间大大加长，会严重影响到模型训练时的效率。本次实验通过使用</w:t>
      </w:r>
      <w:proofErr w:type="spellStart"/>
      <w:r>
        <w:rPr>
          <w:rFonts w:hint="eastAsia"/>
        </w:rPr>
        <w:t>CuPy</w:t>
      </w:r>
      <w:proofErr w:type="spellEnd"/>
      <w:r>
        <w:rPr>
          <w:rFonts w:hint="eastAsia"/>
        </w:rPr>
        <w:t xml:space="preserve"> GPU</w:t>
      </w:r>
      <w:r>
        <w:rPr>
          <w:rFonts w:hint="eastAsia"/>
        </w:rPr>
        <w:t>加速运算库来加速这一部分的运算操作，通过</w:t>
      </w:r>
      <w:r>
        <w:rPr>
          <w:rFonts w:hint="eastAsia"/>
        </w:rPr>
        <w:t>GPU</w:t>
      </w:r>
      <w:r>
        <w:rPr>
          <w:rFonts w:hint="eastAsia"/>
        </w:rPr>
        <w:t>并行计算，大大降低了每一次训练的时间，提高了模型训练的效率。</w:t>
      </w:r>
    </w:p>
    <w:p w14:paraId="6DB2F25F" w14:textId="77777777" w:rsidR="003E7355" w:rsidRDefault="002F6762">
      <w:pPr>
        <w:pStyle w:val="afb"/>
      </w:pPr>
      <w:r>
        <w:rPr>
          <w:rFonts w:hint="eastAsia"/>
        </w:rPr>
        <w:t>实验通过随机抽取的十个小批次训练，每批次训练数量为</w:t>
      </w:r>
      <w:r>
        <w:rPr>
          <w:rFonts w:hint="eastAsia"/>
        </w:rPr>
        <w:t>16</w:t>
      </w:r>
      <w:r>
        <w:rPr>
          <w:rFonts w:hint="eastAsia"/>
        </w:rPr>
        <w:t>，对比其在进行分配目标框操作时使用</w:t>
      </w:r>
      <w:r>
        <w:rPr>
          <w:rFonts w:hint="eastAsia"/>
        </w:rPr>
        <w:t>NumPy</w:t>
      </w:r>
      <w:r>
        <w:rPr>
          <w:rFonts w:hint="eastAsia"/>
        </w:rPr>
        <w:t>库与</w:t>
      </w:r>
      <w:proofErr w:type="spellStart"/>
      <w:r>
        <w:rPr>
          <w:rFonts w:hint="eastAsia"/>
        </w:rPr>
        <w:t>C</w:t>
      </w:r>
      <w:r>
        <w:t>uPy</w:t>
      </w:r>
      <w:proofErr w:type="spellEnd"/>
      <w:r>
        <w:rPr>
          <w:rFonts w:hint="eastAsia"/>
        </w:rPr>
        <w:t>库所消耗的时间，来观察</w:t>
      </w:r>
      <w:proofErr w:type="spellStart"/>
      <w:r>
        <w:rPr>
          <w:rFonts w:hint="eastAsia"/>
        </w:rPr>
        <w:t>CuPy</w:t>
      </w:r>
      <w:proofErr w:type="spellEnd"/>
      <w:r>
        <w:rPr>
          <w:rFonts w:hint="eastAsia"/>
        </w:rPr>
        <w:t>库通过</w:t>
      </w:r>
      <w:r>
        <w:rPr>
          <w:rFonts w:hint="eastAsia"/>
        </w:rPr>
        <w:t>GPU</w:t>
      </w:r>
      <w:r>
        <w:rPr>
          <w:rFonts w:hint="eastAsia"/>
        </w:rPr>
        <w:t>并行计算所带来的加速效果，实验结</w:t>
      </w:r>
      <w:r>
        <w:rPr>
          <w:rFonts w:ascii="宋体" w:hAnsi="宋体" w:hint="eastAsia"/>
        </w:rPr>
        <w:t>果如</w:t>
      </w:r>
      <w:r>
        <w:rPr>
          <w:rFonts w:ascii="宋体" w:hAnsi="宋体"/>
        </w:rPr>
        <w:fldChar w:fldCharType="begin"/>
      </w:r>
      <w:r>
        <w:rPr>
          <w:rFonts w:ascii="宋体" w:hAnsi="宋体"/>
        </w:rPr>
        <w:instrText xml:space="preserve"> </w:instrText>
      </w:r>
      <w:r>
        <w:rPr>
          <w:rFonts w:ascii="宋体" w:hAnsi="宋体" w:hint="eastAsia"/>
        </w:rPr>
        <w:instrText>REF _Ref39866247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4-1</w:t>
      </w:r>
      <w:r>
        <w:rPr>
          <w:rFonts w:ascii="宋体" w:hAnsi="宋体"/>
        </w:rPr>
        <w:fldChar w:fldCharType="end"/>
      </w:r>
      <w:r>
        <w:rPr>
          <w:rFonts w:ascii="宋体" w:hAnsi="宋体" w:hint="eastAsia"/>
        </w:rPr>
        <w:t>所</w:t>
      </w:r>
      <w:r>
        <w:rPr>
          <w:rFonts w:hint="eastAsia"/>
        </w:rPr>
        <w:t>示。</w:t>
      </w:r>
    </w:p>
    <w:p w14:paraId="05090740" w14:textId="77777777" w:rsidR="003E7355" w:rsidRDefault="003E7355">
      <w:pPr>
        <w:pStyle w:val="afb"/>
        <w:ind w:firstLineChars="0" w:firstLine="0"/>
      </w:pPr>
    </w:p>
    <w:p w14:paraId="4667C28B" w14:textId="77777777" w:rsidR="003E7355" w:rsidRDefault="002F6762">
      <w:pPr>
        <w:pStyle w:val="afc"/>
      </w:pPr>
      <w:bookmarkStart w:id="110" w:name="_Ref39866247"/>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bookmarkEnd w:id="110"/>
      <w:r>
        <w:t xml:space="preserve"> </w:t>
      </w:r>
      <w:r>
        <w:rPr>
          <w:rFonts w:hint="eastAsia"/>
        </w:rPr>
        <w:t>NumPy</w:t>
      </w:r>
      <w:r>
        <w:rPr>
          <w:rFonts w:hint="eastAsia"/>
        </w:rPr>
        <w:t>库与</w:t>
      </w:r>
      <w:proofErr w:type="spellStart"/>
      <w:r>
        <w:rPr>
          <w:rFonts w:hint="eastAsia"/>
        </w:rPr>
        <w:t>CuPy</w:t>
      </w:r>
      <w:proofErr w:type="spellEnd"/>
      <w:r>
        <w:rPr>
          <w:rFonts w:hint="eastAsia"/>
        </w:rPr>
        <w:t>库训练耗时</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3E7355" w14:paraId="45804316" w14:textId="77777777">
        <w:tc>
          <w:tcPr>
            <w:tcW w:w="1667" w:type="pct"/>
            <w:tcBorders>
              <w:bottom w:val="single" w:sz="6" w:space="0" w:color="000000" w:themeColor="text1"/>
            </w:tcBorders>
          </w:tcPr>
          <w:p w14:paraId="159F335A" w14:textId="77777777" w:rsidR="003E7355" w:rsidRDefault="003E7355">
            <w:pPr>
              <w:pStyle w:val="afb"/>
              <w:ind w:firstLineChars="0" w:firstLine="0"/>
              <w:jc w:val="center"/>
            </w:pPr>
          </w:p>
        </w:tc>
        <w:tc>
          <w:tcPr>
            <w:tcW w:w="1667" w:type="pct"/>
            <w:tcBorders>
              <w:bottom w:val="single" w:sz="6" w:space="0" w:color="000000" w:themeColor="text1"/>
            </w:tcBorders>
          </w:tcPr>
          <w:p w14:paraId="1781C9E8" w14:textId="77777777" w:rsidR="003E7355" w:rsidRDefault="002F6762">
            <w:pPr>
              <w:pStyle w:val="afb"/>
              <w:ind w:firstLineChars="0" w:firstLine="0"/>
              <w:jc w:val="center"/>
            </w:pPr>
            <w:r>
              <w:rPr>
                <w:rFonts w:hint="eastAsia"/>
              </w:rPr>
              <w:t>NumPy</w:t>
            </w:r>
            <w:r>
              <w:rPr>
                <w:rFonts w:hint="eastAsia"/>
              </w:rPr>
              <w:t>库</w:t>
            </w:r>
            <w:r>
              <w:rPr>
                <w:rFonts w:hint="eastAsia"/>
              </w:rPr>
              <w:t>(</w:t>
            </w:r>
            <w:proofErr w:type="spellStart"/>
            <w:r>
              <w:t>ms</w:t>
            </w:r>
            <w:proofErr w:type="spellEnd"/>
            <w:r>
              <w:t>)</w:t>
            </w:r>
          </w:p>
        </w:tc>
        <w:tc>
          <w:tcPr>
            <w:tcW w:w="1666" w:type="pct"/>
            <w:tcBorders>
              <w:bottom w:val="single" w:sz="6" w:space="0" w:color="000000" w:themeColor="text1"/>
            </w:tcBorders>
          </w:tcPr>
          <w:p w14:paraId="692B8453" w14:textId="77777777" w:rsidR="003E7355" w:rsidRDefault="002F6762">
            <w:pPr>
              <w:pStyle w:val="afb"/>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3E7355" w14:paraId="48715228" w14:textId="77777777">
        <w:tc>
          <w:tcPr>
            <w:tcW w:w="1667" w:type="pct"/>
            <w:tcBorders>
              <w:top w:val="single" w:sz="6" w:space="0" w:color="000000" w:themeColor="text1"/>
            </w:tcBorders>
          </w:tcPr>
          <w:p w14:paraId="649A8226" w14:textId="77777777" w:rsidR="003E7355" w:rsidRDefault="002F6762">
            <w:pPr>
              <w:pStyle w:val="afb"/>
              <w:ind w:firstLineChars="0" w:firstLine="0"/>
              <w:jc w:val="center"/>
            </w:pPr>
            <w:r>
              <w:rPr>
                <w:rFonts w:hint="eastAsia"/>
              </w:rPr>
              <w:t>1</w:t>
            </w:r>
          </w:p>
        </w:tc>
        <w:tc>
          <w:tcPr>
            <w:tcW w:w="1667" w:type="pct"/>
            <w:tcBorders>
              <w:top w:val="single" w:sz="6" w:space="0" w:color="000000" w:themeColor="text1"/>
            </w:tcBorders>
          </w:tcPr>
          <w:p w14:paraId="167FDFDF" w14:textId="77777777" w:rsidR="003E7355" w:rsidRDefault="002F6762">
            <w:pPr>
              <w:pStyle w:val="afb"/>
              <w:ind w:firstLineChars="0" w:firstLine="0"/>
              <w:jc w:val="center"/>
            </w:pPr>
            <w:r>
              <w:rPr>
                <w:rFonts w:hint="eastAsia"/>
              </w:rPr>
              <w:t>1</w:t>
            </w:r>
            <w:r>
              <w:t>8581</w:t>
            </w:r>
          </w:p>
        </w:tc>
        <w:tc>
          <w:tcPr>
            <w:tcW w:w="1666" w:type="pct"/>
            <w:tcBorders>
              <w:top w:val="single" w:sz="6" w:space="0" w:color="000000" w:themeColor="text1"/>
            </w:tcBorders>
          </w:tcPr>
          <w:p w14:paraId="42BC2F59" w14:textId="77777777" w:rsidR="003E7355" w:rsidRDefault="002F6762">
            <w:pPr>
              <w:pStyle w:val="afb"/>
              <w:ind w:firstLineChars="0" w:firstLine="0"/>
              <w:jc w:val="center"/>
            </w:pPr>
            <w:r>
              <w:rPr>
                <w:rFonts w:hint="eastAsia"/>
              </w:rPr>
              <w:t>5</w:t>
            </w:r>
            <w:r>
              <w:t>34</w:t>
            </w:r>
          </w:p>
        </w:tc>
      </w:tr>
      <w:tr w:rsidR="003E7355" w14:paraId="1FFB1B6C" w14:textId="77777777">
        <w:tc>
          <w:tcPr>
            <w:tcW w:w="1667" w:type="pct"/>
          </w:tcPr>
          <w:p w14:paraId="3E69A6CB" w14:textId="77777777" w:rsidR="003E7355" w:rsidRDefault="002F6762">
            <w:pPr>
              <w:pStyle w:val="afb"/>
              <w:ind w:firstLineChars="0" w:firstLine="0"/>
              <w:jc w:val="center"/>
            </w:pPr>
            <w:r>
              <w:rPr>
                <w:rFonts w:hint="eastAsia"/>
              </w:rPr>
              <w:t>2</w:t>
            </w:r>
          </w:p>
        </w:tc>
        <w:tc>
          <w:tcPr>
            <w:tcW w:w="1667" w:type="pct"/>
          </w:tcPr>
          <w:p w14:paraId="7630808D" w14:textId="77777777" w:rsidR="003E7355" w:rsidRDefault="002F6762">
            <w:pPr>
              <w:pStyle w:val="afb"/>
              <w:ind w:firstLineChars="0" w:firstLine="0"/>
              <w:jc w:val="center"/>
            </w:pPr>
            <w:r>
              <w:t>12638</w:t>
            </w:r>
          </w:p>
        </w:tc>
        <w:tc>
          <w:tcPr>
            <w:tcW w:w="1666" w:type="pct"/>
          </w:tcPr>
          <w:p w14:paraId="3DC09403" w14:textId="77777777" w:rsidR="003E7355" w:rsidRDefault="002F6762">
            <w:pPr>
              <w:pStyle w:val="afb"/>
              <w:ind w:firstLineChars="0" w:firstLine="0"/>
              <w:jc w:val="center"/>
            </w:pPr>
            <w:r>
              <w:rPr>
                <w:rFonts w:hint="eastAsia"/>
              </w:rPr>
              <w:t>5</w:t>
            </w:r>
            <w:r>
              <w:t>34</w:t>
            </w:r>
          </w:p>
        </w:tc>
      </w:tr>
      <w:tr w:rsidR="003E7355" w14:paraId="44D58A88" w14:textId="77777777">
        <w:tc>
          <w:tcPr>
            <w:tcW w:w="1667" w:type="pct"/>
          </w:tcPr>
          <w:p w14:paraId="7F57BA06" w14:textId="77777777" w:rsidR="003E7355" w:rsidRDefault="002F6762">
            <w:pPr>
              <w:pStyle w:val="afb"/>
              <w:ind w:firstLineChars="0" w:firstLine="0"/>
              <w:jc w:val="center"/>
            </w:pPr>
            <w:r>
              <w:rPr>
                <w:rFonts w:hint="eastAsia"/>
              </w:rPr>
              <w:t>3</w:t>
            </w:r>
          </w:p>
        </w:tc>
        <w:tc>
          <w:tcPr>
            <w:tcW w:w="1667" w:type="pct"/>
          </w:tcPr>
          <w:p w14:paraId="6388766F" w14:textId="77777777" w:rsidR="003E7355" w:rsidRDefault="002F6762">
            <w:pPr>
              <w:pStyle w:val="afb"/>
              <w:ind w:firstLineChars="0" w:firstLine="0"/>
              <w:jc w:val="center"/>
            </w:pPr>
            <w:r>
              <w:rPr>
                <w:rFonts w:hint="eastAsia"/>
              </w:rPr>
              <w:t>2</w:t>
            </w:r>
            <w:r>
              <w:t>1152</w:t>
            </w:r>
          </w:p>
        </w:tc>
        <w:tc>
          <w:tcPr>
            <w:tcW w:w="1666" w:type="pct"/>
          </w:tcPr>
          <w:p w14:paraId="05345CB7" w14:textId="77777777" w:rsidR="003E7355" w:rsidRDefault="002F6762">
            <w:pPr>
              <w:pStyle w:val="afb"/>
              <w:ind w:firstLineChars="0" w:firstLine="0"/>
              <w:jc w:val="center"/>
            </w:pPr>
            <w:r>
              <w:rPr>
                <w:rFonts w:hint="eastAsia"/>
              </w:rPr>
              <w:t>5</w:t>
            </w:r>
            <w:r>
              <w:t>30</w:t>
            </w:r>
          </w:p>
        </w:tc>
      </w:tr>
      <w:tr w:rsidR="003E7355" w14:paraId="312B28B5" w14:textId="77777777">
        <w:tc>
          <w:tcPr>
            <w:tcW w:w="1667" w:type="pct"/>
          </w:tcPr>
          <w:p w14:paraId="4F306A22" w14:textId="77777777" w:rsidR="003E7355" w:rsidRDefault="002F6762">
            <w:pPr>
              <w:pStyle w:val="afb"/>
              <w:ind w:firstLineChars="0" w:firstLine="0"/>
              <w:jc w:val="center"/>
            </w:pPr>
            <w:r>
              <w:rPr>
                <w:rFonts w:hint="eastAsia"/>
              </w:rPr>
              <w:t>4</w:t>
            </w:r>
          </w:p>
        </w:tc>
        <w:tc>
          <w:tcPr>
            <w:tcW w:w="1667" w:type="pct"/>
          </w:tcPr>
          <w:p w14:paraId="0F647551" w14:textId="77777777" w:rsidR="003E7355" w:rsidRDefault="002F6762">
            <w:pPr>
              <w:pStyle w:val="afb"/>
              <w:ind w:firstLineChars="0" w:firstLine="0"/>
              <w:jc w:val="center"/>
            </w:pPr>
            <w:r>
              <w:rPr>
                <w:rFonts w:hint="eastAsia"/>
              </w:rPr>
              <w:t>1</w:t>
            </w:r>
            <w:r>
              <w:t>4783</w:t>
            </w:r>
          </w:p>
        </w:tc>
        <w:tc>
          <w:tcPr>
            <w:tcW w:w="1666" w:type="pct"/>
          </w:tcPr>
          <w:p w14:paraId="1BF56B89" w14:textId="77777777" w:rsidR="003E7355" w:rsidRDefault="002F6762">
            <w:pPr>
              <w:pStyle w:val="afb"/>
              <w:ind w:firstLineChars="0" w:firstLine="0"/>
              <w:jc w:val="center"/>
            </w:pPr>
            <w:r>
              <w:rPr>
                <w:rFonts w:hint="eastAsia"/>
              </w:rPr>
              <w:t>5</w:t>
            </w:r>
            <w:r>
              <w:t>43</w:t>
            </w:r>
          </w:p>
        </w:tc>
      </w:tr>
      <w:tr w:rsidR="003E7355" w14:paraId="6AB67358" w14:textId="77777777">
        <w:tc>
          <w:tcPr>
            <w:tcW w:w="1667" w:type="pct"/>
          </w:tcPr>
          <w:p w14:paraId="5FC57B99" w14:textId="77777777" w:rsidR="003E7355" w:rsidRDefault="002F6762">
            <w:pPr>
              <w:pStyle w:val="afb"/>
              <w:ind w:firstLineChars="0" w:firstLine="0"/>
              <w:jc w:val="center"/>
            </w:pPr>
            <w:r>
              <w:rPr>
                <w:rFonts w:hint="eastAsia"/>
              </w:rPr>
              <w:t>5</w:t>
            </w:r>
          </w:p>
        </w:tc>
        <w:tc>
          <w:tcPr>
            <w:tcW w:w="1667" w:type="pct"/>
          </w:tcPr>
          <w:p w14:paraId="3623803D" w14:textId="77777777" w:rsidR="003E7355" w:rsidRDefault="002F6762">
            <w:pPr>
              <w:pStyle w:val="afb"/>
              <w:ind w:firstLineChars="0" w:firstLine="0"/>
              <w:jc w:val="center"/>
            </w:pPr>
            <w:r>
              <w:rPr>
                <w:rFonts w:hint="eastAsia"/>
              </w:rPr>
              <w:t>1</w:t>
            </w:r>
            <w:r>
              <w:t>9160</w:t>
            </w:r>
          </w:p>
        </w:tc>
        <w:tc>
          <w:tcPr>
            <w:tcW w:w="1666" w:type="pct"/>
          </w:tcPr>
          <w:p w14:paraId="0AFB6DF8" w14:textId="77777777" w:rsidR="003E7355" w:rsidRDefault="002F6762">
            <w:pPr>
              <w:pStyle w:val="afb"/>
              <w:ind w:firstLineChars="0" w:firstLine="0"/>
              <w:jc w:val="center"/>
            </w:pPr>
            <w:r>
              <w:rPr>
                <w:rFonts w:hint="eastAsia"/>
              </w:rPr>
              <w:t>5</w:t>
            </w:r>
            <w:r>
              <w:t>50</w:t>
            </w:r>
          </w:p>
        </w:tc>
      </w:tr>
      <w:tr w:rsidR="003E7355" w14:paraId="57416CC4" w14:textId="77777777">
        <w:tc>
          <w:tcPr>
            <w:tcW w:w="1667" w:type="pct"/>
          </w:tcPr>
          <w:p w14:paraId="7473F645" w14:textId="77777777" w:rsidR="003E7355" w:rsidRDefault="002F6762">
            <w:pPr>
              <w:pStyle w:val="afb"/>
              <w:ind w:firstLineChars="0" w:firstLine="0"/>
              <w:jc w:val="center"/>
            </w:pPr>
            <w:r>
              <w:rPr>
                <w:rFonts w:hint="eastAsia"/>
              </w:rPr>
              <w:t>6</w:t>
            </w:r>
          </w:p>
        </w:tc>
        <w:tc>
          <w:tcPr>
            <w:tcW w:w="1667" w:type="pct"/>
          </w:tcPr>
          <w:p w14:paraId="1FBBA636" w14:textId="77777777" w:rsidR="003E7355" w:rsidRDefault="002F6762">
            <w:pPr>
              <w:pStyle w:val="afb"/>
              <w:ind w:firstLineChars="0" w:firstLine="0"/>
              <w:jc w:val="center"/>
            </w:pPr>
            <w:r>
              <w:rPr>
                <w:rFonts w:hint="eastAsia"/>
              </w:rPr>
              <w:t>2</w:t>
            </w:r>
            <w:r>
              <w:t>2752</w:t>
            </w:r>
          </w:p>
        </w:tc>
        <w:tc>
          <w:tcPr>
            <w:tcW w:w="1666" w:type="pct"/>
          </w:tcPr>
          <w:p w14:paraId="7CE423E1" w14:textId="77777777" w:rsidR="003E7355" w:rsidRDefault="002F6762">
            <w:pPr>
              <w:pStyle w:val="afb"/>
              <w:ind w:firstLineChars="0" w:firstLine="0"/>
              <w:jc w:val="center"/>
            </w:pPr>
            <w:r>
              <w:rPr>
                <w:rFonts w:hint="eastAsia"/>
              </w:rPr>
              <w:t>5</w:t>
            </w:r>
            <w:r>
              <w:t>43</w:t>
            </w:r>
          </w:p>
        </w:tc>
      </w:tr>
      <w:tr w:rsidR="003E7355" w14:paraId="65631328" w14:textId="77777777">
        <w:tc>
          <w:tcPr>
            <w:tcW w:w="1667" w:type="pct"/>
          </w:tcPr>
          <w:p w14:paraId="03F68920" w14:textId="77777777" w:rsidR="003E7355" w:rsidRDefault="002F6762">
            <w:pPr>
              <w:pStyle w:val="afb"/>
              <w:ind w:firstLineChars="0" w:firstLine="0"/>
              <w:jc w:val="center"/>
            </w:pPr>
            <w:r>
              <w:rPr>
                <w:rFonts w:hint="eastAsia"/>
              </w:rPr>
              <w:t>7</w:t>
            </w:r>
          </w:p>
        </w:tc>
        <w:tc>
          <w:tcPr>
            <w:tcW w:w="1667" w:type="pct"/>
          </w:tcPr>
          <w:p w14:paraId="23F75603" w14:textId="77777777" w:rsidR="003E7355" w:rsidRDefault="002F6762">
            <w:pPr>
              <w:pStyle w:val="afb"/>
              <w:ind w:firstLineChars="0" w:firstLine="0"/>
              <w:jc w:val="center"/>
            </w:pPr>
            <w:r>
              <w:rPr>
                <w:rFonts w:hint="eastAsia"/>
              </w:rPr>
              <w:t>2</w:t>
            </w:r>
            <w:r>
              <w:t>3192</w:t>
            </w:r>
          </w:p>
        </w:tc>
        <w:tc>
          <w:tcPr>
            <w:tcW w:w="1666" w:type="pct"/>
          </w:tcPr>
          <w:p w14:paraId="62AB6C35" w14:textId="77777777" w:rsidR="003E7355" w:rsidRDefault="002F6762">
            <w:pPr>
              <w:pStyle w:val="afb"/>
              <w:ind w:firstLineChars="0" w:firstLine="0"/>
              <w:jc w:val="center"/>
            </w:pPr>
            <w:r>
              <w:rPr>
                <w:rFonts w:hint="eastAsia"/>
              </w:rPr>
              <w:t>5</w:t>
            </w:r>
            <w:r>
              <w:t>45</w:t>
            </w:r>
          </w:p>
        </w:tc>
      </w:tr>
      <w:tr w:rsidR="003E7355" w14:paraId="182F33B4" w14:textId="77777777">
        <w:tc>
          <w:tcPr>
            <w:tcW w:w="1667" w:type="pct"/>
          </w:tcPr>
          <w:p w14:paraId="24E2C092" w14:textId="77777777" w:rsidR="003E7355" w:rsidRDefault="002F6762">
            <w:pPr>
              <w:pStyle w:val="afb"/>
              <w:ind w:firstLineChars="0" w:firstLine="0"/>
              <w:jc w:val="center"/>
            </w:pPr>
            <w:r>
              <w:rPr>
                <w:rFonts w:hint="eastAsia"/>
              </w:rPr>
              <w:t>8</w:t>
            </w:r>
          </w:p>
        </w:tc>
        <w:tc>
          <w:tcPr>
            <w:tcW w:w="1667" w:type="pct"/>
          </w:tcPr>
          <w:p w14:paraId="2A026F1E" w14:textId="77777777" w:rsidR="003E7355" w:rsidRDefault="002F6762">
            <w:pPr>
              <w:pStyle w:val="afb"/>
              <w:ind w:firstLineChars="0" w:firstLine="0"/>
              <w:jc w:val="center"/>
            </w:pPr>
            <w:r>
              <w:rPr>
                <w:rFonts w:hint="eastAsia"/>
              </w:rPr>
              <w:t>3</w:t>
            </w:r>
            <w:r>
              <w:t>6955</w:t>
            </w:r>
          </w:p>
        </w:tc>
        <w:tc>
          <w:tcPr>
            <w:tcW w:w="1666" w:type="pct"/>
          </w:tcPr>
          <w:p w14:paraId="3A6D8FB7" w14:textId="77777777" w:rsidR="003E7355" w:rsidRDefault="002F6762">
            <w:pPr>
              <w:pStyle w:val="afb"/>
              <w:ind w:firstLineChars="0" w:firstLine="0"/>
              <w:jc w:val="center"/>
            </w:pPr>
            <w:r>
              <w:rPr>
                <w:rFonts w:hint="eastAsia"/>
              </w:rPr>
              <w:t>5</w:t>
            </w:r>
            <w:r>
              <w:t>51</w:t>
            </w:r>
          </w:p>
        </w:tc>
      </w:tr>
      <w:tr w:rsidR="003E7355" w14:paraId="7112FFF7" w14:textId="77777777">
        <w:tc>
          <w:tcPr>
            <w:tcW w:w="1667" w:type="pct"/>
          </w:tcPr>
          <w:p w14:paraId="65DF3A29" w14:textId="77777777" w:rsidR="003E7355" w:rsidRDefault="002F6762">
            <w:pPr>
              <w:pStyle w:val="afb"/>
              <w:ind w:firstLineChars="0" w:firstLine="0"/>
              <w:jc w:val="center"/>
            </w:pPr>
            <w:r>
              <w:rPr>
                <w:rFonts w:hint="eastAsia"/>
              </w:rPr>
              <w:t>9</w:t>
            </w:r>
          </w:p>
        </w:tc>
        <w:tc>
          <w:tcPr>
            <w:tcW w:w="1667" w:type="pct"/>
          </w:tcPr>
          <w:p w14:paraId="3FC71275" w14:textId="77777777" w:rsidR="003E7355" w:rsidRDefault="002F6762">
            <w:pPr>
              <w:pStyle w:val="afb"/>
              <w:ind w:firstLineChars="0" w:firstLine="0"/>
              <w:jc w:val="center"/>
            </w:pPr>
            <w:r>
              <w:rPr>
                <w:rFonts w:hint="eastAsia"/>
              </w:rPr>
              <w:t>9</w:t>
            </w:r>
            <w:r>
              <w:t>165</w:t>
            </w:r>
          </w:p>
        </w:tc>
        <w:tc>
          <w:tcPr>
            <w:tcW w:w="1666" w:type="pct"/>
          </w:tcPr>
          <w:p w14:paraId="531BEAFE" w14:textId="77777777" w:rsidR="003E7355" w:rsidRDefault="002F6762">
            <w:pPr>
              <w:pStyle w:val="afb"/>
              <w:ind w:firstLineChars="0" w:firstLine="0"/>
              <w:jc w:val="center"/>
            </w:pPr>
            <w:r>
              <w:rPr>
                <w:rFonts w:hint="eastAsia"/>
              </w:rPr>
              <w:t>5</w:t>
            </w:r>
            <w:r>
              <w:t>47</w:t>
            </w:r>
          </w:p>
        </w:tc>
      </w:tr>
      <w:tr w:rsidR="003E7355" w14:paraId="22AC2397" w14:textId="77777777">
        <w:tc>
          <w:tcPr>
            <w:tcW w:w="1667" w:type="pct"/>
            <w:tcBorders>
              <w:bottom w:val="single" w:sz="6" w:space="0" w:color="000000" w:themeColor="text1"/>
            </w:tcBorders>
          </w:tcPr>
          <w:p w14:paraId="00F2A3F1" w14:textId="77777777" w:rsidR="003E7355" w:rsidRDefault="002F6762">
            <w:pPr>
              <w:pStyle w:val="afb"/>
              <w:ind w:firstLineChars="0" w:firstLine="0"/>
              <w:jc w:val="center"/>
            </w:pPr>
            <w:r>
              <w:rPr>
                <w:rFonts w:hint="eastAsia"/>
              </w:rPr>
              <w:t>1</w:t>
            </w:r>
            <w:r>
              <w:t>0</w:t>
            </w:r>
          </w:p>
        </w:tc>
        <w:tc>
          <w:tcPr>
            <w:tcW w:w="1667" w:type="pct"/>
            <w:tcBorders>
              <w:bottom w:val="single" w:sz="6" w:space="0" w:color="000000" w:themeColor="text1"/>
            </w:tcBorders>
          </w:tcPr>
          <w:p w14:paraId="7787F5BE" w14:textId="77777777" w:rsidR="003E7355" w:rsidRDefault="002F6762">
            <w:pPr>
              <w:pStyle w:val="afb"/>
              <w:ind w:firstLineChars="0" w:firstLine="0"/>
              <w:jc w:val="center"/>
            </w:pPr>
            <w:r>
              <w:rPr>
                <w:rFonts w:hint="eastAsia"/>
              </w:rPr>
              <w:t>4</w:t>
            </w:r>
            <w:r>
              <w:t>7002</w:t>
            </w:r>
          </w:p>
        </w:tc>
        <w:tc>
          <w:tcPr>
            <w:tcW w:w="1666" w:type="pct"/>
            <w:tcBorders>
              <w:bottom w:val="single" w:sz="6" w:space="0" w:color="000000" w:themeColor="text1"/>
            </w:tcBorders>
          </w:tcPr>
          <w:p w14:paraId="35EB65C6" w14:textId="77777777" w:rsidR="003E7355" w:rsidRDefault="002F6762">
            <w:pPr>
              <w:pStyle w:val="afb"/>
              <w:ind w:firstLineChars="0" w:firstLine="0"/>
              <w:jc w:val="center"/>
            </w:pPr>
            <w:r>
              <w:rPr>
                <w:rFonts w:hint="eastAsia"/>
              </w:rPr>
              <w:t>5</w:t>
            </w:r>
            <w:r>
              <w:t>53</w:t>
            </w:r>
          </w:p>
        </w:tc>
      </w:tr>
      <w:tr w:rsidR="003E7355" w14:paraId="4B3EEA11" w14:textId="77777777">
        <w:tc>
          <w:tcPr>
            <w:tcW w:w="1667" w:type="pct"/>
            <w:tcBorders>
              <w:top w:val="single" w:sz="6" w:space="0" w:color="000000" w:themeColor="text1"/>
            </w:tcBorders>
          </w:tcPr>
          <w:p w14:paraId="40DE1659" w14:textId="77777777" w:rsidR="003E7355" w:rsidRDefault="002F6762">
            <w:pPr>
              <w:pStyle w:val="afb"/>
              <w:ind w:firstLineChars="0" w:firstLine="0"/>
              <w:jc w:val="center"/>
            </w:pPr>
            <w:r>
              <w:rPr>
                <w:rFonts w:hint="eastAsia"/>
              </w:rPr>
              <w:t>平均耗时</w:t>
            </w:r>
          </w:p>
        </w:tc>
        <w:tc>
          <w:tcPr>
            <w:tcW w:w="1667" w:type="pct"/>
            <w:tcBorders>
              <w:top w:val="single" w:sz="6" w:space="0" w:color="000000" w:themeColor="text1"/>
            </w:tcBorders>
          </w:tcPr>
          <w:p w14:paraId="230C1A8B" w14:textId="77777777" w:rsidR="003E7355" w:rsidRDefault="002F6762">
            <w:pPr>
              <w:pStyle w:val="afb"/>
              <w:ind w:firstLineChars="0" w:firstLine="0"/>
              <w:jc w:val="center"/>
            </w:pPr>
            <w:r>
              <w:rPr>
                <w:rFonts w:hint="eastAsia"/>
              </w:rPr>
              <w:t>2</w:t>
            </w:r>
            <w:r>
              <w:t>2538</w:t>
            </w:r>
          </w:p>
        </w:tc>
        <w:tc>
          <w:tcPr>
            <w:tcW w:w="1666" w:type="pct"/>
            <w:tcBorders>
              <w:top w:val="single" w:sz="6" w:space="0" w:color="000000" w:themeColor="text1"/>
            </w:tcBorders>
          </w:tcPr>
          <w:p w14:paraId="2263018B" w14:textId="77777777" w:rsidR="003E7355" w:rsidRDefault="002F6762">
            <w:pPr>
              <w:pStyle w:val="afb"/>
              <w:ind w:firstLineChars="0" w:firstLine="0"/>
              <w:jc w:val="center"/>
            </w:pPr>
            <w:r>
              <w:rPr>
                <w:rFonts w:hint="eastAsia"/>
              </w:rPr>
              <w:t>5</w:t>
            </w:r>
            <w:r>
              <w:t>43</w:t>
            </w:r>
          </w:p>
        </w:tc>
      </w:tr>
      <w:tr w:rsidR="003E7355" w14:paraId="1326A214" w14:textId="77777777">
        <w:tc>
          <w:tcPr>
            <w:tcW w:w="1667" w:type="pct"/>
          </w:tcPr>
          <w:p w14:paraId="47A66D56" w14:textId="77777777" w:rsidR="003E7355" w:rsidRDefault="002F6762">
            <w:pPr>
              <w:pStyle w:val="afb"/>
              <w:ind w:firstLineChars="0" w:firstLine="0"/>
              <w:jc w:val="center"/>
            </w:pPr>
            <w:r>
              <w:rPr>
                <w:rFonts w:hint="eastAsia"/>
              </w:rPr>
              <w:t>标准差</w:t>
            </w:r>
          </w:p>
        </w:tc>
        <w:tc>
          <w:tcPr>
            <w:tcW w:w="1667" w:type="pct"/>
          </w:tcPr>
          <w:p w14:paraId="56BD49F1" w14:textId="77777777" w:rsidR="003E7355" w:rsidRDefault="002F6762">
            <w:pPr>
              <w:pStyle w:val="afb"/>
              <w:ind w:firstLineChars="0" w:firstLine="0"/>
              <w:jc w:val="center"/>
            </w:pPr>
            <w:r>
              <w:rPr>
                <w:rFonts w:hint="eastAsia"/>
              </w:rPr>
              <w:t>10829.53</w:t>
            </w:r>
          </w:p>
        </w:tc>
        <w:tc>
          <w:tcPr>
            <w:tcW w:w="1666" w:type="pct"/>
          </w:tcPr>
          <w:p w14:paraId="36CA8A41" w14:textId="77777777" w:rsidR="003E7355" w:rsidRDefault="002F6762">
            <w:pPr>
              <w:pStyle w:val="afb"/>
              <w:ind w:firstLineChars="0" w:firstLine="0"/>
              <w:jc w:val="center"/>
            </w:pPr>
            <w:r>
              <w:rPr>
                <w:rFonts w:hint="eastAsia"/>
              </w:rPr>
              <w:t>7.51</w:t>
            </w:r>
          </w:p>
        </w:tc>
      </w:tr>
    </w:tbl>
    <w:p w14:paraId="4C249129" w14:textId="77777777" w:rsidR="003E7355" w:rsidRDefault="003E7355">
      <w:pPr>
        <w:pStyle w:val="afb"/>
        <w:ind w:firstLineChars="0" w:firstLine="0"/>
      </w:pPr>
    </w:p>
    <w:p w14:paraId="31E1BF11" w14:textId="77777777" w:rsidR="003E7355" w:rsidRDefault="002F6762">
      <w:pPr>
        <w:pStyle w:val="afb"/>
      </w:pPr>
      <w:r>
        <w:rPr>
          <w:rFonts w:hint="eastAsia"/>
        </w:rPr>
        <w:t>由</w:t>
      </w:r>
      <w:r>
        <w:rPr>
          <w:rFonts w:ascii="宋体" w:hAnsi="宋体"/>
        </w:rPr>
        <w:fldChar w:fldCharType="begin"/>
      </w:r>
      <w:r>
        <w:instrText xml:space="preserve"> </w:instrText>
      </w:r>
      <w:r>
        <w:rPr>
          <w:rFonts w:hint="eastAsia"/>
        </w:rPr>
        <w:instrText>REF _Ref39866247 \h</w:instrText>
      </w:r>
      <w:r>
        <w:instrText xml:space="preserve"> </w:instrText>
      </w:r>
      <w:r>
        <w:rPr>
          <w:rFonts w:ascii="宋体" w:hAnsi="宋体"/>
        </w:rPr>
      </w:r>
      <w:r>
        <w:rPr>
          <w:rFonts w:ascii="宋体" w:hAnsi="宋体"/>
        </w:rPr>
        <w:fldChar w:fldCharType="separate"/>
      </w:r>
      <w:r>
        <w:rPr>
          <w:rFonts w:hint="eastAsia"/>
        </w:rPr>
        <w:t>表</w:t>
      </w:r>
      <w:r>
        <w:rPr>
          <w:rFonts w:hint="eastAsia"/>
        </w:rPr>
        <w:t>4-</w:t>
      </w:r>
      <w:r>
        <w:t>1</w:t>
      </w:r>
      <w:r>
        <w:rPr>
          <w:rFonts w:ascii="宋体" w:hAnsi="宋体"/>
        </w:rPr>
        <w:fldChar w:fldCharType="end"/>
      </w:r>
      <w:r>
        <w:rPr>
          <w:rFonts w:ascii="宋体" w:hAnsi="宋体" w:hint="eastAsia"/>
        </w:rPr>
        <w:t>中数</w:t>
      </w:r>
      <w:r>
        <w:rPr>
          <w:rFonts w:hint="eastAsia"/>
        </w:rPr>
        <w:t>据可知，使用</w:t>
      </w:r>
      <w:r>
        <w:rPr>
          <w:rFonts w:hint="eastAsia"/>
        </w:rPr>
        <w:t>NumPy</w:t>
      </w:r>
      <w:r>
        <w:rPr>
          <w:rFonts w:hint="eastAsia"/>
        </w:rPr>
        <w:t>库在</w:t>
      </w:r>
      <w:r>
        <w:rPr>
          <w:rFonts w:hint="eastAsia"/>
        </w:rPr>
        <w:t>CPU</w:t>
      </w:r>
      <w:r>
        <w:rPr>
          <w:rFonts w:hint="eastAsia"/>
        </w:rPr>
        <w:t>上并行运算的平均耗时为使用</w:t>
      </w:r>
      <w:proofErr w:type="spellStart"/>
      <w:r>
        <w:rPr>
          <w:rFonts w:hint="eastAsia"/>
        </w:rPr>
        <w:t>CuPy</w:t>
      </w:r>
      <w:proofErr w:type="spellEnd"/>
      <w:r>
        <w:rPr>
          <w:rFonts w:hint="eastAsia"/>
        </w:rPr>
        <w:lastRenderedPageBreak/>
        <w:t>库在</w:t>
      </w:r>
      <w:r>
        <w:rPr>
          <w:rFonts w:hint="eastAsia"/>
        </w:rPr>
        <w:t>GPU</w:t>
      </w:r>
      <w:r>
        <w:rPr>
          <w:rFonts w:hint="eastAsia"/>
        </w:rPr>
        <w:t>上进行并行运算平均耗时的</w:t>
      </w:r>
      <w:r>
        <w:rPr>
          <w:rFonts w:hint="eastAsia"/>
        </w:rPr>
        <w:t>41</w:t>
      </w:r>
      <w:r>
        <w:rPr>
          <w:rFonts w:hint="eastAsia"/>
        </w:rPr>
        <w:t>倍左右，并且根据表中所计算得到的方差可以看出，使用</w:t>
      </w:r>
      <w:r>
        <w:rPr>
          <w:rFonts w:hint="eastAsia"/>
        </w:rPr>
        <w:t>NumPy</w:t>
      </w:r>
      <w:r>
        <w:rPr>
          <w:rFonts w:hint="eastAsia"/>
        </w:rPr>
        <w:t>训练库时，每一次的训练耗时极其不稳定，标准差高达</w:t>
      </w:r>
      <w:r>
        <w:rPr>
          <w:rFonts w:hint="eastAsia"/>
        </w:rPr>
        <w:t>10829.53</w:t>
      </w:r>
      <w:r>
        <w:rPr>
          <w:rFonts w:hint="eastAsia"/>
        </w:rPr>
        <w:t>，而当使用</w:t>
      </w:r>
      <w:proofErr w:type="spellStart"/>
      <w:r>
        <w:rPr>
          <w:rFonts w:hint="eastAsia"/>
        </w:rPr>
        <w:t>CuPy</w:t>
      </w:r>
      <w:proofErr w:type="spellEnd"/>
      <w:r>
        <w:rPr>
          <w:rFonts w:hint="eastAsia"/>
        </w:rPr>
        <w:t>库时，标准差为</w:t>
      </w:r>
      <w:r>
        <w:rPr>
          <w:rFonts w:hint="eastAsia"/>
        </w:rPr>
        <w:t>7.51</w:t>
      </w:r>
      <w:r>
        <w:rPr>
          <w:rFonts w:hint="eastAsia"/>
        </w:rPr>
        <w:t>，远远比使用</w:t>
      </w:r>
      <w:r>
        <w:rPr>
          <w:rFonts w:hint="eastAsia"/>
        </w:rPr>
        <w:t>NumPy</w:t>
      </w:r>
      <w:r>
        <w:rPr>
          <w:rFonts w:hint="eastAsia"/>
        </w:rPr>
        <w:t>库进行训练时稳定。</w:t>
      </w:r>
      <w:r>
        <w:t xml:space="preserve"> </w:t>
      </w:r>
      <w:r>
        <w:rPr>
          <w:rFonts w:hint="eastAsia"/>
        </w:rPr>
        <w:t>所以在本次实验中使用</w:t>
      </w:r>
      <w:proofErr w:type="spellStart"/>
      <w:r>
        <w:rPr>
          <w:rFonts w:hint="eastAsia"/>
        </w:rPr>
        <w:t>CuPy</w:t>
      </w:r>
      <w:proofErr w:type="spellEnd"/>
      <w:r>
        <w:rPr>
          <w:rFonts w:hint="eastAsia"/>
        </w:rPr>
        <w:t>库替换掉</w:t>
      </w:r>
      <w:r>
        <w:rPr>
          <w:rFonts w:hint="eastAsia"/>
        </w:rPr>
        <w:t>NumPy</w:t>
      </w:r>
      <w:r>
        <w:rPr>
          <w:rFonts w:hint="eastAsia"/>
        </w:rPr>
        <w:t>库来进行运算操作，是十分有必要的。</w:t>
      </w:r>
    </w:p>
    <w:p w14:paraId="3C6BBB9A" w14:textId="77777777" w:rsidR="003E7355" w:rsidRDefault="002F6762">
      <w:pPr>
        <w:pStyle w:val="20"/>
        <w:spacing w:beforeLines="50" w:before="156" w:after="0" w:line="360" w:lineRule="auto"/>
        <w:outlineLvl w:val="1"/>
      </w:pPr>
      <w:bookmarkStart w:id="111" w:name="_Toc1519731597"/>
      <w:bookmarkStart w:id="112" w:name="_Toc38453075"/>
      <w:bookmarkStart w:id="113" w:name="_Toc39862350"/>
      <w:r>
        <w:t xml:space="preserve">4.2 </w:t>
      </w:r>
      <w:r>
        <w:rPr>
          <w:rFonts w:hint="eastAsia"/>
        </w:rPr>
        <w:t>数据集</w:t>
      </w:r>
      <w:bookmarkEnd w:id="111"/>
      <w:bookmarkEnd w:id="112"/>
      <w:r>
        <w:rPr>
          <w:rFonts w:hint="eastAsia"/>
        </w:rPr>
        <w:t>训练结果</w:t>
      </w:r>
      <w:bookmarkEnd w:id="113"/>
    </w:p>
    <w:p w14:paraId="0C08E747" w14:textId="77777777" w:rsidR="003E7355" w:rsidRDefault="002F6762">
      <w:pPr>
        <w:pStyle w:val="afb"/>
      </w:pPr>
      <w:r>
        <w:rPr>
          <w:rFonts w:hint="eastAsia"/>
        </w:rPr>
        <w:t>将已经搭建好的网络模型，分别使用已经构建好的</w:t>
      </w:r>
      <w:r>
        <w:rPr>
          <w:rFonts w:hint="eastAsia"/>
        </w:rPr>
        <w:t>VOC0712</w:t>
      </w:r>
      <w:r>
        <w:rPr>
          <w:rFonts w:hint="eastAsia"/>
        </w:rPr>
        <w:t>与</w:t>
      </w:r>
      <w:r>
        <w:rPr>
          <w:rFonts w:hint="eastAsia"/>
        </w:rPr>
        <w:t>COCO2017</w:t>
      </w:r>
      <w:r>
        <w:rPr>
          <w:rFonts w:hint="eastAsia"/>
        </w:rPr>
        <w:t>数据集进行训练，并且在每一轮次训练之后，都进行模型的评估，得到相关的模型评估指标。本次实验采用</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值以及</w:t>
      </w:r>
      <w:proofErr w:type="spellStart"/>
      <w:r>
        <w:rPr>
          <w:rFonts w:hint="eastAsia"/>
        </w:rPr>
        <w:t>I</w:t>
      </w:r>
      <w:r>
        <w:t>o</w:t>
      </w:r>
      <w:r>
        <w:rPr>
          <w:rFonts w:hint="eastAsia"/>
        </w:rPr>
        <w:t>U</w:t>
      </w:r>
      <w:proofErr w:type="spellEnd"/>
      <w:r>
        <w:rPr>
          <w:rFonts w:hint="eastAsia"/>
        </w:rPr>
        <w:t>阈值从</w:t>
      </w:r>
      <w:r>
        <w:rPr>
          <w:rFonts w:hint="eastAsia"/>
        </w:rPr>
        <w:t>0.5</w:t>
      </w:r>
      <w:r>
        <w:rPr>
          <w:rFonts w:hint="eastAsia"/>
        </w:rPr>
        <w:t>到</w:t>
      </w:r>
      <w:r>
        <w:rPr>
          <w:rFonts w:hint="eastAsia"/>
        </w:rPr>
        <w:t>0.95</w:t>
      </w:r>
      <w:r>
        <w:rPr>
          <w:rFonts w:hint="eastAsia"/>
        </w:rPr>
        <w:t>所有</w:t>
      </w:r>
      <w:r>
        <w:rPr>
          <w:rFonts w:hint="eastAsia"/>
        </w:rPr>
        <w:t>AP</w:t>
      </w:r>
      <w:r>
        <w:rPr>
          <w:rFonts w:hint="eastAsia"/>
        </w:rPr>
        <w:t>的平均值来衡量检测器的性能。并且在本次实验中，在基础的全卷积单阶段目标检测方法上，增加中心部分采样策略，所以在对模型进行评估的同时也将观察中心部分采样对于检测器性能是否有提升。</w:t>
      </w:r>
    </w:p>
    <w:p w14:paraId="4C9D4A96" w14:textId="77777777" w:rsidR="003E7355" w:rsidRDefault="002F6762">
      <w:pPr>
        <w:pStyle w:val="afb"/>
      </w:pPr>
      <w:r>
        <w:rPr>
          <w:rFonts w:hint="eastAsia"/>
        </w:rPr>
        <w:t>在模型训练的过程中，使用</w:t>
      </w:r>
      <w:r>
        <w:rPr>
          <w:rFonts w:hint="eastAsia"/>
        </w:rPr>
        <w:t>VOC0712</w:t>
      </w:r>
      <w:r>
        <w:rPr>
          <w:rFonts w:hint="eastAsia"/>
        </w:rPr>
        <w:t>数据集依据是否采用中心部分采样策略进行了两次训练，并使用模型的评估功能对检测器的性能进行了评估</w:t>
      </w:r>
      <w:r>
        <w:rPr>
          <w:rFonts w:ascii="宋体" w:hAnsi="宋体" w:hint="eastAsia"/>
        </w:rPr>
        <w:t>，结果如</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表4-</w:t>
      </w:r>
      <w:r>
        <w:rPr>
          <w:rFonts w:ascii="宋体" w:hAnsi="宋体"/>
        </w:rPr>
        <w:t>2</w:t>
      </w:r>
      <w:r>
        <w:rPr>
          <w:rFonts w:ascii="宋体" w:hAnsi="宋体"/>
        </w:rPr>
        <w:fldChar w:fldCharType="end"/>
      </w:r>
      <w:r>
        <w:rPr>
          <w:rFonts w:ascii="宋体" w:hAnsi="宋体" w:hint="eastAsia"/>
        </w:rPr>
        <w:t>所</w:t>
      </w:r>
      <w:r>
        <w:rPr>
          <w:rFonts w:hint="eastAsia"/>
        </w:rPr>
        <w:t>示。</w:t>
      </w:r>
    </w:p>
    <w:p w14:paraId="49433462" w14:textId="77777777" w:rsidR="003E7355" w:rsidRDefault="003E7355">
      <w:pPr>
        <w:pStyle w:val="afb"/>
        <w:ind w:firstLineChars="0" w:firstLine="0"/>
      </w:pPr>
    </w:p>
    <w:p w14:paraId="323D6FEA" w14:textId="77777777" w:rsidR="003E7355" w:rsidRDefault="002F6762">
      <w:pPr>
        <w:pStyle w:val="afc"/>
      </w:pPr>
      <w:bookmarkStart w:id="114" w:name="_Ref39866369"/>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2</w:t>
      </w:r>
      <w:r>
        <w:fldChar w:fldCharType="end"/>
      </w:r>
      <w:bookmarkEnd w:id="114"/>
      <w:r>
        <w:t xml:space="preserve"> </w:t>
      </w:r>
      <w:r>
        <w:rPr>
          <w:rFonts w:hint="eastAsia"/>
        </w:rPr>
        <w:t>VOC0712</w:t>
      </w:r>
      <w:r>
        <w:rPr>
          <w:rFonts w:hint="eastAsia"/>
        </w:rPr>
        <w:t>数据集训练结果</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9"/>
        <w:gridCol w:w="2233"/>
        <w:gridCol w:w="1985"/>
        <w:gridCol w:w="1984"/>
      </w:tblGrid>
      <w:tr w:rsidR="003E7355" w14:paraId="4222B650" w14:textId="77777777">
        <w:tc>
          <w:tcPr>
            <w:tcW w:w="1448" w:type="pct"/>
            <w:tcBorders>
              <w:bottom w:val="single" w:sz="6" w:space="0" w:color="000000" w:themeColor="text1"/>
            </w:tcBorders>
          </w:tcPr>
          <w:p w14:paraId="79FB3574" w14:textId="77777777" w:rsidR="003E7355" w:rsidRDefault="003E7355">
            <w:pPr>
              <w:pStyle w:val="afb"/>
              <w:ind w:firstLineChars="0" w:firstLine="0"/>
              <w:jc w:val="center"/>
            </w:pPr>
          </w:p>
        </w:tc>
        <w:tc>
          <w:tcPr>
            <w:tcW w:w="1279" w:type="pct"/>
            <w:tcBorders>
              <w:bottom w:val="single" w:sz="6" w:space="0" w:color="000000" w:themeColor="text1"/>
            </w:tcBorders>
          </w:tcPr>
          <w:p w14:paraId="353E8DFD" w14:textId="77777777" w:rsidR="003E7355" w:rsidRDefault="002F6762">
            <w:pPr>
              <w:pStyle w:val="afb"/>
              <w:ind w:firstLineChars="0" w:firstLine="0"/>
              <w:jc w:val="center"/>
            </w:pPr>
            <w:r>
              <w:rPr>
                <w:rFonts w:hint="eastAsia"/>
              </w:rPr>
              <w:t>AP</w:t>
            </w:r>
          </w:p>
        </w:tc>
        <w:tc>
          <w:tcPr>
            <w:tcW w:w="1137" w:type="pct"/>
            <w:tcBorders>
              <w:bottom w:val="single" w:sz="6" w:space="0" w:color="000000" w:themeColor="text1"/>
            </w:tcBorders>
          </w:tcPr>
          <w:p w14:paraId="3BD9FDA6" w14:textId="77777777" w:rsidR="003E7355" w:rsidRDefault="002F6762">
            <w:pPr>
              <w:pStyle w:val="afb"/>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34E4A1DF" w14:textId="77777777" w:rsidR="003E7355" w:rsidRDefault="002F6762">
            <w:pPr>
              <w:pStyle w:val="afb"/>
              <w:ind w:firstLineChars="0" w:firstLine="0"/>
              <w:jc w:val="center"/>
              <w:rPr>
                <w:vertAlign w:val="subscript"/>
              </w:rPr>
            </w:pPr>
            <w:r>
              <w:rPr>
                <w:rFonts w:hint="eastAsia"/>
              </w:rPr>
              <w:t>AP</w:t>
            </w:r>
            <w:r>
              <w:rPr>
                <w:rFonts w:hint="eastAsia"/>
                <w:vertAlign w:val="subscript"/>
              </w:rPr>
              <w:t>75</w:t>
            </w:r>
          </w:p>
        </w:tc>
      </w:tr>
      <w:tr w:rsidR="003E7355" w14:paraId="2C9303FA" w14:textId="77777777">
        <w:tc>
          <w:tcPr>
            <w:tcW w:w="1448" w:type="pct"/>
            <w:tcBorders>
              <w:top w:val="single" w:sz="6" w:space="0" w:color="000000" w:themeColor="text1"/>
            </w:tcBorders>
          </w:tcPr>
          <w:p w14:paraId="48B8EDC8" w14:textId="77777777" w:rsidR="003E7355" w:rsidRDefault="002F6762">
            <w:pPr>
              <w:pStyle w:val="afb"/>
              <w:ind w:firstLineChars="0" w:firstLine="0"/>
              <w:jc w:val="center"/>
            </w:pPr>
            <w:r>
              <w:rPr>
                <w:rFonts w:hint="eastAsia"/>
              </w:rPr>
              <w:t>无中心部分采样</w:t>
            </w:r>
          </w:p>
        </w:tc>
        <w:tc>
          <w:tcPr>
            <w:tcW w:w="1279" w:type="pct"/>
            <w:tcBorders>
              <w:top w:val="single" w:sz="6" w:space="0" w:color="000000" w:themeColor="text1"/>
            </w:tcBorders>
          </w:tcPr>
          <w:p w14:paraId="7986FFDF" w14:textId="77777777" w:rsidR="003E7355" w:rsidRDefault="002F6762">
            <w:pPr>
              <w:pStyle w:val="afb"/>
              <w:ind w:firstLineChars="0" w:firstLine="0"/>
              <w:jc w:val="center"/>
            </w:pPr>
            <w:r>
              <w:rPr>
                <w:rFonts w:hint="eastAsia"/>
              </w:rPr>
              <w:t>53.33</w:t>
            </w:r>
          </w:p>
        </w:tc>
        <w:tc>
          <w:tcPr>
            <w:tcW w:w="1137" w:type="pct"/>
            <w:tcBorders>
              <w:top w:val="single" w:sz="6" w:space="0" w:color="000000" w:themeColor="text1"/>
            </w:tcBorders>
          </w:tcPr>
          <w:p w14:paraId="4B1315A2" w14:textId="77777777" w:rsidR="003E7355" w:rsidRDefault="002F6762">
            <w:pPr>
              <w:pStyle w:val="afb"/>
              <w:ind w:firstLineChars="0" w:firstLine="0"/>
              <w:jc w:val="center"/>
            </w:pPr>
            <w:r>
              <w:rPr>
                <w:rFonts w:hint="eastAsia"/>
              </w:rPr>
              <w:t>77.36</w:t>
            </w:r>
          </w:p>
        </w:tc>
        <w:tc>
          <w:tcPr>
            <w:tcW w:w="1137" w:type="pct"/>
            <w:tcBorders>
              <w:top w:val="single" w:sz="6" w:space="0" w:color="000000" w:themeColor="text1"/>
            </w:tcBorders>
          </w:tcPr>
          <w:p w14:paraId="3631B900" w14:textId="77777777" w:rsidR="003E7355" w:rsidRDefault="002F6762">
            <w:pPr>
              <w:pStyle w:val="afb"/>
              <w:ind w:firstLineChars="0" w:firstLine="0"/>
              <w:jc w:val="center"/>
            </w:pPr>
            <w:r>
              <w:rPr>
                <w:rFonts w:hint="eastAsia"/>
              </w:rPr>
              <w:t>57.86</w:t>
            </w:r>
          </w:p>
        </w:tc>
      </w:tr>
      <w:tr w:rsidR="003E7355" w14:paraId="4B9CB09D" w14:textId="77777777">
        <w:tc>
          <w:tcPr>
            <w:tcW w:w="1448" w:type="pct"/>
          </w:tcPr>
          <w:p w14:paraId="1F0C5288" w14:textId="77777777" w:rsidR="003E7355" w:rsidRDefault="002F6762">
            <w:pPr>
              <w:pStyle w:val="afb"/>
              <w:ind w:firstLineChars="0" w:firstLine="0"/>
              <w:jc w:val="center"/>
            </w:pPr>
            <w:r>
              <w:rPr>
                <w:rFonts w:hint="eastAsia"/>
              </w:rPr>
              <w:t>有中心部分采样</w:t>
            </w:r>
          </w:p>
        </w:tc>
        <w:tc>
          <w:tcPr>
            <w:tcW w:w="1279" w:type="pct"/>
          </w:tcPr>
          <w:p w14:paraId="36C6F48A" w14:textId="77777777" w:rsidR="003E7355" w:rsidRDefault="002F6762">
            <w:pPr>
              <w:pStyle w:val="afb"/>
              <w:ind w:firstLineChars="0" w:firstLine="0"/>
              <w:jc w:val="center"/>
            </w:pPr>
            <w:r>
              <w:rPr>
                <w:rFonts w:hint="eastAsia"/>
              </w:rPr>
              <w:t>55.04</w:t>
            </w:r>
          </w:p>
        </w:tc>
        <w:tc>
          <w:tcPr>
            <w:tcW w:w="1137" w:type="pct"/>
          </w:tcPr>
          <w:p w14:paraId="09A01067" w14:textId="77777777" w:rsidR="003E7355" w:rsidRDefault="002F6762">
            <w:pPr>
              <w:pStyle w:val="afb"/>
              <w:ind w:firstLineChars="0" w:firstLine="0"/>
              <w:jc w:val="center"/>
            </w:pPr>
            <w:r>
              <w:rPr>
                <w:rFonts w:hint="eastAsia"/>
              </w:rPr>
              <w:t>78.45</w:t>
            </w:r>
          </w:p>
        </w:tc>
        <w:tc>
          <w:tcPr>
            <w:tcW w:w="1137" w:type="pct"/>
          </w:tcPr>
          <w:p w14:paraId="5CA1F0B8" w14:textId="77777777" w:rsidR="003E7355" w:rsidRDefault="002F6762">
            <w:pPr>
              <w:pStyle w:val="afb"/>
              <w:ind w:firstLineChars="0" w:firstLine="0"/>
              <w:jc w:val="center"/>
            </w:pPr>
            <w:r>
              <w:rPr>
                <w:rFonts w:hint="eastAsia"/>
              </w:rPr>
              <w:t>60.27</w:t>
            </w:r>
          </w:p>
        </w:tc>
      </w:tr>
    </w:tbl>
    <w:p w14:paraId="553054D8" w14:textId="77777777" w:rsidR="003E7355" w:rsidRDefault="003E7355">
      <w:pPr>
        <w:pStyle w:val="afb"/>
        <w:ind w:firstLineChars="0" w:firstLine="0"/>
      </w:pPr>
    </w:p>
    <w:p w14:paraId="3A33CC31" w14:textId="77777777" w:rsidR="003E7355" w:rsidRDefault="002F6762">
      <w:pPr>
        <w:pStyle w:val="afb"/>
      </w:pPr>
      <w:r>
        <w:rPr>
          <w:rFonts w:hint="eastAsia"/>
        </w:rPr>
        <w:t>根据</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4-2</w:t>
      </w:r>
      <w:r>
        <w:rPr>
          <w:rFonts w:ascii="宋体" w:hAnsi="宋体"/>
        </w:rPr>
        <w:fldChar w:fldCharType="end"/>
      </w:r>
      <w:r>
        <w:rPr>
          <w:rFonts w:hint="eastAsia"/>
        </w:rPr>
        <w:t>所示的测试结果，可以看出不使用中心部分采样策略时，在</w:t>
      </w:r>
      <w:r>
        <w:rPr>
          <w:rFonts w:hint="eastAsia"/>
        </w:rPr>
        <w:t>VOC0</w:t>
      </w:r>
      <w:r>
        <w:t>7</w:t>
      </w:r>
      <w:r>
        <w:rPr>
          <w:rFonts w:hint="eastAsia"/>
        </w:rPr>
        <w:t>12</w:t>
      </w:r>
      <w:r>
        <w:rPr>
          <w:rFonts w:hint="eastAsia"/>
        </w:rPr>
        <w:t>数据集上进行训练和测试，最终的检测得到的平均的</w:t>
      </w:r>
      <w:r>
        <w:rPr>
          <w:rFonts w:hint="eastAsia"/>
        </w:rPr>
        <w:t>AP</w:t>
      </w:r>
      <w:r>
        <w:rPr>
          <w:rFonts w:hint="eastAsia"/>
        </w:rPr>
        <w:t>值可以达到</w:t>
      </w:r>
      <w:r>
        <w:rPr>
          <w:rFonts w:hint="eastAsia"/>
        </w:rPr>
        <w:t>53.33%</w:t>
      </w:r>
      <w:r>
        <w:rPr>
          <w:rFonts w:hint="eastAsia"/>
        </w:rPr>
        <w:t>，当</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时，</w:t>
      </w:r>
      <w:r>
        <w:rPr>
          <w:rFonts w:hint="eastAsia"/>
        </w:rPr>
        <w:t>AP</w:t>
      </w:r>
      <w:r>
        <w:rPr>
          <w:rFonts w:hint="eastAsia"/>
        </w:rPr>
        <w:t>也分别为</w:t>
      </w:r>
      <w:r>
        <w:rPr>
          <w:rFonts w:hint="eastAsia"/>
        </w:rPr>
        <w:t>7</w:t>
      </w:r>
      <w:r>
        <w:t>7.36%</w:t>
      </w:r>
      <w:r>
        <w:rPr>
          <w:rFonts w:hint="eastAsia"/>
        </w:rPr>
        <w:t>与</w:t>
      </w:r>
      <w:r>
        <w:rPr>
          <w:rFonts w:hint="eastAsia"/>
        </w:rPr>
        <w:t>57.86</w:t>
      </w:r>
      <w:r>
        <w:t>%</w:t>
      </w:r>
      <w:r>
        <w:rPr>
          <w:rFonts w:hint="eastAsia"/>
        </w:rPr>
        <w:t>。在添加中心部分采样策略之后，平均</w:t>
      </w:r>
      <w:r>
        <w:rPr>
          <w:rFonts w:hint="eastAsia"/>
        </w:rPr>
        <w:t>A</w:t>
      </w:r>
      <w:r>
        <w:t>P</w:t>
      </w:r>
      <w:r>
        <w:rPr>
          <w:rFonts w:hint="eastAsia"/>
        </w:rPr>
        <w:t>值提高了</w:t>
      </w:r>
      <w:r>
        <w:rPr>
          <w:rFonts w:hint="eastAsia"/>
        </w:rPr>
        <w:t>1.71%</w:t>
      </w:r>
      <w:r>
        <w:rPr>
          <w:rFonts w:hint="eastAsia"/>
        </w:rPr>
        <w:t>，到达了</w:t>
      </w:r>
      <w:r>
        <w:rPr>
          <w:rFonts w:hint="eastAsia"/>
        </w:rPr>
        <w:t>55.04%</w:t>
      </w:r>
      <w:r>
        <w:rPr>
          <w:rFonts w:hint="eastAsia"/>
        </w:rPr>
        <w:t>，而阈值分别为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值也提高了</w:t>
      </w:r>
      <w:r>
        <w:rPr>
          <w:rFonts w:hint="eastAsia"/>
        </w:rPr>
        <w:t>1.09%</w:t>
      </w:r>
      <w:r>
        <w:rPr>
          <w:rFonts w:hint="eastAsia"/>
        </w:rPr>
        <w:t>与</w:t>
      </w:r>
      <w:r>
        <w:rPr>
          <w:rFonts w:hint="eastAsia"/>
        </w:rPr>
        <w:t>2.41%</w:t>
      </w:r>
      <w:r>
        <w:rPr>
          <w:rFonts w:hint="eastAsia"/>
        </w:rPr>
        <w:t>，达到了</w:t>
      </w:r>
      <w:r>
        <w:rPr>
          <w:rFonts w:hint="eastAsia"/>
        </w:rPr>
        <w:t>78.45%</w:t>
      </w:r>
      <w:r>
        <w:rPr>
          <w:rFonts w:hint="eastAsia"/>
        </w:rPr>
        <w:t>与</w:t>
      </w:r>
      <w:r>
        <w:rPr>
          <w:rFonts w:hint="eastAsia"/>
        </w:rPr>
        <w:t>60.27%</w:t>
      </w:r>
      <w:r>
        <w:rPr>
          <w:rFonts w:hint="eastAsia"/>
        </w:rPr>
        <w:t>。</w:t>
      </w:r>
    </w:p>
    <w:p w14:paraId="702D58F4" w14:textId="77777777" w:rsidR="003E7355" w:rsidRDefault="002F6762">
      <w:pPr>
        <w:pStyle w:val="afb"/>
      </w:pPr>
      <w:r>
        <w:rPr>
          <w:rFonts w:hint="eastAsia"/>
        </w:rPr>
        <w:t>同时模型还使用了</w:t>
      </w:r>
      <w:r>
        <w:rPr>
          <w:rFonts w:hint="eastAsia"/>
        </w:rPr>
        <w:t>COCO2017</w:t>
      </w:r>
      <w:r>
        <w:rPr>
          <w:rFonts w:hint="eastAsia"/>
        </w:rPr>
        <w:t>数据集进行训练，与</w:t>
      </w:r>
      <w:r>
        <w:rPr>
          <w:rFonts w:hint="eastAsia"/>
        </w:rPr>
        <w:t>VOC0712</w:t>
      </w:r>
      <w:r>
        <w:rPr>
          <w:rFonts w:hint="eastAsia"/>
        </w:rPr>
        <w:t>类似，根据有无中心部分采样策略训练了两次，并且使用官方提供了</w:t>
      </w:r>
      <w:proofErr w:type="spellStart"/>
      <w:r>
        <w:rPr>
          <w:rFonts w:hint="eastAsia"/>
        </w:rPr>
        <w:t>pycocotools</w:t>
      </w:r>
      <w:proofErr w:type="spellEnd"/>
      <w:r>
        <w:rPr>
          <w:rFonts w:hint="eastAsia"/>
        </w:rPr>
        <w:t>软件包进行模型的评估，最后的结果</w:t>
      </w:r>
      <w:r>
        <w:rPr>
          <w:rFonts w:ascii="宋体" w:hAnsi="宋体" w:hint="eastAsia"/>
        </w:rPr>
        <w:t>如</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所</w:t>
      </w:r>
      <w:r>
        <w:rPr>
          <w:rFonts w:hint="eastAsia"/>
        </w:rPr>
        <w:t>示。</w:t>
      </w:r>
    </w:p>
    <w:p w14:paraId="16BA6ABA" w14:textId="77777777" w:rsidR="003E7355" w:rsidRDefault="003E7355">
      <w:pPr>
        <w:pStyle w:val="afb"/>
      </w:pPr>
    </w:p>
    <w:p w14:paraId="089D0C35" w14:textId="55BD0A10" w:rsidR="003E7355" w:rsidRDefault="002F6762">
      <w:pPr>
        <w:pStyle w:val="afc"/>
      </w:pPr>
      <w:bookmarkStart w:id="115" w:name="_Ref39866461"/>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3</w:t>
      </w:r>
      <w:r>
        <w:fldChar w:fldCharType="end"/>
      </w:r>
      <w:bookmarkEnd w:id="115"/>
      <w:r>
        <w:t xml:space="preserve"> </w:t>
      </w:r>
      <w:r>
        <w:rPr>
          <w:rFonts w:hint="eastAsia"/>
        </w:rPr>
        <w:t>COCO</w:t>
      </w:r>
      <w:r>
        <w:rPr>
          <w:rFonts w:hint="eastAsia"/>
        </w:rPr>
        <w:t>数据集</w:t>
      </w:r>
      <w:r w:rsidR="00FC43C1">
        <w:rPr>
          <w:rFonts w:hint="eastAsia"/>
        </w:rPr>
        <w:t>有</w:t>
      </w:r>
      <w:r>
        <w:rPr>
          <w:rFonts w:hint="eastAsia"/>
        </w:rPr>
        <w:t>中心部分采样训练结果</w:t>
      </w:r>
    </w:p>
    <w:tbl>
      <w:tblPr>
        <w:tblStyle w:val="af4"/>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3E7355" w14:paraId="67EF4430" w14:textId="77777777">
        <w:trPr>
          <w:trHeight w:val="398"/>
          <w:jc w:val="center"/>
        </w:trPr>
        <w:tc>
          <w:tcPr>
            <w:tcW w:w="1935" w:type="pct"/>
            <w:tcBorders>
              <w:bottom w:val="single" w:sz="6" w:space="0" w:color="000000" w:themeColor="text1"/>
            </w:tcBorders>
          </w:tcPr>
          <w:p w14:paraId="0BEA0E4C" w14:textId="77777777" w:rsidR="003E7355" w:rsidRDefault="003E7355">
            <w:pPr>
              <w:pStyle w:val="afb"/>
              <w:ind w:firstLineChars="0" w:firstLine="0"/>
              <w:jc w:val="center"/>
            </w:pPr>
          </w:p>
        </w:tc>
        <w:tc>
          <w:tcPr>
            <w:tcW w:w="872" w:type="pct"/>
            <w:tcBorders>
              <w:bottom w:val="single" w:sz="6" w:space="0" w:color="000000" w:themeColor="text1"/>
            </w:tcBorders>
          </w:tcPr>
          <w:p w14:paraId="2D332033" w14:textId="77777777" w:rsidR="003E7355" w:rsidRDefault="002F6762">
            <w:pPr>
              <w:pStyle w:val="afb"/>
              <w:ind w:firstLineChars="0" w:firstLine="0"/>
              <w:jc w:val="center"/>
            </w:pPr>
            <w:proofErr w:type="spellStart"/>
            <w:r>
              <w:rPr>
                <w:rFonts w:hint="eastAsia"/>
              </w:rPr>
              <w:t>IoU</w:t>
            </w:r>
            <w:proofErr w:type="spellEnd"/>
          </w:p>
        </w:tc>
        <w:tc>
          <w:tcPr>
            <w:tcW w:w="779" w:type="pct"/>
            <w:tcBorders>
              <w:bottom w:val="single" w:sz="6" w:space="0" w:color="000000" w:themeColor="text1"/>
            </w:tcBorders>
          </w:tcPr>
          <w:p w14:paraId="1D670CE9" w14:textId="77777777" w:rsidR="003E7355" w:rsidRDefault="002F6762">
            <w:pPr>
              <w:pStyle w:val="afb"/>
              <w:ind w:firstLineChars="0" w:firstLine="0"/>
              <w:jc w:val="center"/>
            </w:pPr>
            <w:r>
              <w:t>area</w:t>
            </w:r>
          </w:p>
        </w:tc>
        <w:tc>
          <w:tcPr>
            <w:tcW w:w="831" w:type="pct"/>
            <w:tcBorders>
              <w:bottom w:val="single" w:sz="6" w:space="0" w:color="000000" w:themeColor="text1"/>
            </w:tcBorders>
          </w:tcPr>
          <w:p w14:paraId="15670BF5" w14:textId="77777777" w:rsidR="003E7355" w:rsidRDefault="002F6762">
            <w:pPr>
              <w:pStyle w:val="afb"/>
              <w:ind w:firstLineChars="0" w:firstLine="0"/>
              <w:jc w:val="center"/>
            </w:pPr>
            <w:proofErr w:type="spellStart"/>
            <w:r>
              <w:rPr>
                <w:rFonts w:hint="eastAsia"/>
              </w:rPr>
              <w:t>m</w:t>
            </w:r>
            <w:r>
              <w:t>axDets</w:t>
            </w:r>
            <w:proofErr w:type="spellEnd"/>
          </w:p>
        </w:tc>
        <w:tc>
          <w:tcPr>
            <w:tcW w:w="583" w:type="pct"/>
            <w:tcBorders>
              <w:bottom w:val="single" w:sz="6" w:space="0" w:color="000000" w:themeColor="text1"/>
            </w:tcBorders>
          </w:tcPr>
          <w:p w14:paraId="2D426A28" w14:textId="77777777" w:rsidR="003E7355" w:rsidRDefault="002F6762">
            <w:pPr>
              <w:pStyle w:val="afb"/>
              <w:ind w:firstLineChars="0" w:firstLine="0"/>
              <w:jc w:val="center"/>
            </w:pPr>
            <w:r>
              <w:rPr>
                <w:rFonts w:hint="eastAsia"/>
              </w:rPr>
              <w:t>r</w:t>
            </w:r>
            <w:r>
              <w:t>esult</w:t>
            </w:r>
          </w:p>
        </w:tc>
      </w:tr>
      <w:tr w:rsidR="003E7355" w14:paraId="22FFBDAD" w14:textId="77777777">
        <w:trPr>
          <w:trHeight w:val="398"/>
          <w:jc w:val="center"/>
        </w:trPr>
        <w:tc>
          <w:tcPr>
            <w:tcW w:w="1935" w:type="pct"/>
            <w:tcBorders>
              <w:top w:val="single" w:sz="6" w:space="0" w:color="000000" w:themeColor="text1"/>
            </w:tcBorders>
          </w:tcPr>
          <w:p w14:paraId="6117E676" w14:textId="77777777" w:rsidR="003E7355" w:rsidRDefault="002F6762">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6CF134D3" w14:textId="77777777" w:rsidR="003E7355" w:rsidRDefault="002F6762">
            <w:pPr>
              <w:pStyle w:val="afb"/>
              <w:ind w:firstLineChars="0" w:firstLine="0"/>
              <w:jc w:val="center"/>
            </w:pPr>
            <w:r>
              <w:rPr>
                <w:rFonts w:hint="eastAsia"/>
              </w:rPr>
              <w:t>0</w:t>
            </w:r>
            <w:r>
              <w:t>.50:0.95</w:t>
            </w:r>
          </w:p>
        </w:tc>
        <w:tc>
          <w:tcPr>
            <w:tcW w:w="779" w:type="pct"/>
            <w:tcBorders>
              <w:top w:val="single" w:sz="6" w:space="0" w:color="000000" w:themeColor="text1"/>
            </w:tcBorders>
          </w:tcPr>
          <w:p w14:paraId="7C847B6F" w14:textId="77777777" w:rsidR="003E7355" w:rsidRDefault="002F6762">
            <w:pPr>
              <w:pStyle w:val="afb"/>
              <w:ind w:firstLineChars="0" w:firstLine="0"/>
              <w:jc w:val="center"/>
            </w:pPr>
            <w:r>
              <w:t>all</w:t>
            </w:r>
          </w:p>
        </w:tc>
        <w:tc>
          <w:tcPr>
            <w:tcW w:w="831" w:type="pct"/>
            <w:tcBorders>
              <w:top w:val="single" w:sz="6" w:space="0" w:color="000000" w:themeColor="text1"/>
            </w:tcBorders>
          </w:tcPr>
          <w:p w14:paraId="01804A0A" w14:textId="77777777" w:rsidR="003E7355" w:rsidRDefault="002F6762">
            <w:pPr>
              <w:pStyle w:val="afb"/>
              <w:ind w:firstLineChars="0" w:firstLine="0"/>
              <w:jc w:val="center"/>
            </w:pPr>
            <w:r>
              <w:rPr>
                <w:rFonts w:hint="eastAsia"/>
              </w:rPr>
              <w:t>1</w:t>
            </w:r>
            <w:r>
              <w:t>00</w:t>
            </w:r>
          </w:p>
        </w:tc>
        <w:tc>
          <w:tcPr>
            <w:tcW w:w="583" w:type="pct"/>
            <w:tcBorders>
              <w:top w:val="single" w:sz="6" w:space="0" w:color="000000" w:themeColor="text1"/>
            </w:tcBorders>
          </w:tcPr>
          <w:p w14:paraId="31A506B9" w14:textId="77777777" w:rsidR="003E7355" w:rsidRDefault="002F6762">
            <w:pPr>
              <w:pStyle w:val="afb"/>
              <w:ind w:firstLineChars="0" w:firstLine="0"/>
              <w:jc w:val="center"/>
            </w:pPr>
            <w:r>
              <w:rPr>
                <w:rFonts w:hint="eastAsia"/>
              </w:rPr>
              <w:t>0.364</w:t>
            </w:r>
          </w:p>
        </w:tc>
      </w:tr>
      <w:tr w:rsidR="003E7355" w14:paraId="43E7D1A7" w14:textId="77777777">
        <w:trPr>
          <w:trHeight w:val="390"/>
          <w:jc w:val="center"/>
        </w:trPr>
        <w:tc>
          <w:tcPr>
            <w:tcW w:w="1935" w:type="pct"/>
          </w:tcPr>
          <w:p w14:paraId="481C6C5A" w14:textId="77777777" w:rsidR="003E7355" w:rsidRDefault="002F6762">
            <w:pPr>
              <w:pStyle w:val="afb"/>
              <w:ind w:firstLineChars="0" w:firstLine="0"/>
              <w:jc w:val="center"/>
            </w:pPr>
            <w:r>
              <w:rPr>
                <w:rFonts w:hint="eastAsia"/>
              </w:rPr>
              <w:t>A</w:t>
            </w:r>
            <w:r>
              <w:t>verage Precision (AP)</w:t>
            </w:r>
          </w:p>
        </w:tc>
        <w:tc>
          <w:tcPr>
            <w:tcW w:w="872" w:type="pct"/>
          </w:tcPr>
          <w:p w14:paraId="05759A5E" w14:textId="77777777" w:rsidR="003E7355" w:rsidRDefault="002F6762">
            <w:pPr>
              <w:pStyle w:val="afb"/>
              <w:ind w:firstLineChars="0" w:firstLine="0"/>
              <w:jc w:val="center"/>
            </w:pPr>
            <w:r>
              <w:rPr>
                <w:rFonts w:hint="eastAsia"/>
              </w:rPr>
              <w:t>0</w:t>
            </w:r>
            <w:r>
              <w:t>.50</w:t>
            </w:r>
          </w:p>
        </w:tc>
        <w:tc>
          <w:tcPr>
            <w:tcW w:w="779" w:type="pct"/>
          </w:tcPr>
          <w:p w14:paraId="0BAFC5E5" w14:textId="77777777" w:rsidR="003E7355" w:rsidRDefault="002F6762">
            <w:pPr>
              <w:pStyle w:val="afb"/>
              <w:ind w:firstLineChars="0" w:firstLine="0"/>
              <w:jc w:val="center"/>
            </w:pPr>
            <w:r>
              <w:t>all</w:t>
            </w:r>
          </w:p>
        </w:tc>
        <w:tc>
          <w:tcPr>
            <w:tcW w:w="831" w:type="pct"/>
          </w:tcPr>
          <w:p w14:paraId="71478914" w14:textId="77777777" w:rsidR="003E7355" w:rsidRDefault="002F6762">
            <w:pPr>
              <w:pStyle w:val="afb"/>
              <w:ind w:firstLineChars="0" w:firstLine="0"/>
              <w:jc w:val="center"/>
            </w:pPr>
            <w:r>
              <w:rPr>
                <w:rFonts w:hint="eastAsia"/>
              </w:rPr>
              <w:t>1</w:t>
            </w:r>
            <w:r>
              <w:t>00</w:t>
            </w:r>
          </w:p>
        </w:tc>
        <w:tc>
          <w:tcPr>
            <w:tcW w:w="583" w:type="pct"/>
          </w:tcPr>
          <w:p w14:paraId="6062A885" w14:textId="77777777" w:rsidR="003E7355" w:rsidRDefault="002F6762">
            <w:pPr>
              <w:pStyle w:val="afb"/>
              <w:ind w:firstLineChars="0" w:firstLine="0"/>
              <w:jc w:val="center"/>
            </w:pPr>
            <w:r>
              <w:rPr>
                <w:rFonts w:hint="eastAsia"/>
              </w:rPr>
              <w:t>0.539</w:t>
            </w:r>
          </w:p>
        </w:tc>
      </w:tr>
      <w:tr w:rsidR="003E7355" w14:paraId="4900BF1D" w14:textId="77777777">
        <w:trPr>
          <w:trHeight w:val="398"/>
          <w:jc w:val="center"/>
        </w:trPr>
        <w:tc>
          <w:tcPr>
            <w:tcW w:w="1935" w:type="pct"/>
          </w:tcPr>
          <w:p w14:paraId="2F62DD9E" w14:textId="77777777" w:rsidR="003E7355" w:rsidRDefault="002F6762">
            <w:pPr>
              <w:pStyle w:val="afb"/>
              <w:ind w:firstLineChars="0" w:firstLine="0"/>
              <w:jc w:val="center"/>
            </w:pPr>
            <w:r>
              <w:rPr>
                <w:rFonts w:hint="eastAsia"/>
              </w:rPr>
              <w:t>A</w:t>
            </w:r>
            <w:r>
              <w:t>verage Precision (AP)</w:t>
            </w:r>
          </w:p>
        </w:tc>
        <w:tc>
          <w:tcPr>
            <w:tcW w:w="872" w:type="pct"/>
          </w:tcPr>
          <w:p w14:paraId="7EDCCA17" w14:textId="77777777" w:rsidR="003E7355" w:rsidRDefault="002F6762">
            <w:pPr>
              <w:pStyle w:val="afb"/>
              <w:ind w:firstLineChars="0" w:firstLine="0"/>
              <w:jc w:val="center"/>
            </w:pPr>
            <w:r>
              <w:rPr>
                <w:rFonts w:hint="eastAsia"/>
              </w:rPr>
              <w:t>0</w:t>
            </w:r>
            <w:r>
              <w:t>.75</w:t>
            </w:r>
          </w:p>
        </w:tc>
        <w:tc>
          <w:tcPr>
            <w:tcW w:w="779" w:type="pct"/>
          </w:tcPr>
          <w:p w14:paraId="7741D06F" w14:textId="77777777" w:rsidR="003E7355" w:rsidRDefault="002F6762">
            <w:pPr>
              <w:pStyle w:val="afb"/>
              <w:ind w:firstLineChars="0" w:firstLine="0"/>
              <w:jc w:val="center"/>
            </w:pPr>
            <w:r>
              <w:t>all</w:t>
            </w:r>
          </w:p>
        </w:tc>
        <w:tc>
          <w:tcPr>
            <w:tcW w:w="831" w:type="pct"/>
          </w:tcPr>
          <w:p w14:paraId="32E62ABC" w14:textId="77777777" w:rsidR="003E7355" w:rsidRDefault="002F6762">
            <w:pPr>
              <w:pStyle w:val="afb"/>
              <w:ind w:firstLineChars="0" w:firstLine="0"/>
              <w:jc w:val="center"/>
            </w:pPr>
            <w:r>
              <w:rPr>
                <w:rFonts w:hint="eastAsia"/>
              </w:rPr>
              <w:t>1</w:t>
            </w:r>
            <w:r>
              <w:t>00</w:t>
            </w:r>
          </w:p>
        </w:tc>
        <w:tc>
          <w:tcPr>
            <w:tcW w:w="583" w:type="pct"/>
          </w:tcPr>
          <w:p w14:paraId="4302443D" w14:textId="77777777" w:rsidR="003E7355" w:rsidRDefault="002F6762">
            <w:pPr>
              <w:pStyle w:val="afb"/>
              <w:ind w:firstLineChars="0" w:firstLine="0"/>
              <w:jc w:val="center"/>
            </w:pPr>
            <w:r>
              <w:rPr>
                <w:rFonts w:hint="eastAsia"/>
              </w:rPr>
              <w:t>0.394</w:t>
            </w:r>
          </w:p>
        </w:tc>
      </w:tr>
      <w:tr w:rsidR="003E7355" w14:paraId="7AB3C546" w14:textId="77777777">
        <w:trPr>
          <w:trHeight w:val="398"/>
          <w:jc w:val="center"/>
        </w:trPr>
        <w:tc>
          <w:tcPr>
            <w:tcW w:w="1935" w:type="pct"/>
          </w:tcPr>
          <w:p w14:paraId="3CB0850A" w14:textId="77777777" w:rsidR="003E7355" w:rsidRDefault="002F6762">
            <w:pPr>
              <w:pStyle w:val="afb"/>
              <w:ind w:firstLineChars="0" w:firstLine="0"/>
              <w:jc w:val="center"/>
            </w:pPr>
            <w:r>
              <w:rPr>
                <w:rFonts w:hint="eastAsia"/>
              </w:rPr>
              <w:t>A</w:t>
            </w:r>
            <w:r>
              <w:t>verage Precision (AP)</w:t>
            </w:r>
          </w:p>
        </w:tc>
        <w:tc>
          <w:tcPr>
            <w:tcW w:w="872" w:type="pct"/>
          </w:tcPr>
          <w:p w14:paraId="5AECB1BD" w14:textId="77777777" w:rsidR="003E7355" w:rsidRDefault="002F6762">
            <w:pPr>
              <w:pStyle w:val="afb"/>
              <w:ind w:firstLineChars="0" w:firstLine="0"/>
              <w:jc w:val="center"/>
            </w:pPr>
            <w:r>
              <w:rPr>
                <w:rFonts w:hint="eastAsia"/>
              </w:rPr>
              <w:t>0</w:t>
            </w:r>
            <w:r>
              <w:t>.50:0.95</w:t>
            </w:r>
          </w:p>
        </w:tc>
        <w:tc>
          <w:tcPr>
            <w:tcW w:w="779" w:type="pct"/>
          </w:tcPr>
          <w:p w14:paraId="456B8916" w14:textId="77777777" w:rsidR="003E7355" w:rsidRDefault="002F6762">
            <w:pPr>
              <w:pStyle w:val="afb"/>
              <w:ind w:firstLineChars="0" w:firstLine="0"/>
              <w:jc w:val="center"/>
            </w:pPr>
            <w:r>
              <w:rPr>
                <w:rFonts w:hint="eastAsia"/>
              </w:rPr>
              <w:t>s</w:t>
            </w:r>
            <w:r>
              <w:t>mall</w:t>
            </w:r>
          </w:p>
        </w:tc>
        <w:tc>
          <w:tcPr>
            <w:tcW w:w="831" w:type="pct"/>
          </w:tcPr>
          <w:p w14:paraId="4976DA46" w14:textId="77777777" w:rsidR="003E7355" w:rsidRDefault="002F6762">
            <w:pPr>
              <w:pStyle w:val="afb"/>
              <w:ind w:firstLineChars="0" w:firstLine="0"/>
              <w:jc w:val="center"/>
            </w:pPr>
            <w:r>
              <w:rPr>
                <w:rFonts w:hint="eastAsia"/>
              </w:rPr>
              <w:t>1</w:t>
            </w:r>
            <w:r>
              <w:t>00</w:t>
            </w:r>
          </w:p>
        </w:tc>
        <w:tc>
          <w:tcPr>
            <w:tcW w:w="583" w:type="pct"/>
          </w:tcPr>
          <w:p w14:paraId="6FA07BA1" w14:textId="77777777" w:rsidR="003E7355" w:rsidRDefault="002F6762">
            <w:pPr>
              <w:pStyle w:val="afb"/>
              <w:ind w:firstLineChars="0" w:firstLine="0"/>
              <w:jc w:val="center"/>
            </w:pPr>
            <w:r>
              <w:rPr>
                <w:rFonts w:hint="eastAsia"/>
              </w:rPr>
              <w:t>0.200</w:t>
            </w:r>
          </w:p>
        </w:tc>
      </w:tr>
      <w:tr w:rsidR="003E7355" w14:paraId="42007636" w14:textId="77777777">
        <w:trPr>
          <w:trHeight w:val="398"/>
          <w:jc w:val="center"/>
        </w:trPr>
        <w:tc>
          <w:tcPr>
            <w:tcW w:w="1935" w:type="pct"/>
          </w:tcPr>
          <w:p w14:paraId="5DA3FCF3" w14:textId="77777777" w:rsidR="003E7355" w:rsidRDefault="002F6762">
            <w:pPr>
              <w:pStyle w:val="afb"/>
              <w:ind w:firstLineChars="0" w:firstLine="0"/>
              <w:jc w:val="center"/>
            </w:pPr>
            <w:r>
              <w:rPr>
                <w:rFonts w:hint="eastAsia"/>
              </w:rPr>
              <w:t>A</w:t>
            </w:r>
            <w:r>
              <w:t>verage Precision (AP)</w:t>
            </w:r>
          </w:p>
        </w:tc>
        <w:tc>
          <w:tcPr>
            <w:tcW w:w="872" w:type="pct"/>
          </w:tcPr>
          <w:p w14:paraId="772BCD1E" w14:textId="77777777" w:rsidR="003E7355" w:rsidRDefault="002F6762">
            <w:pPr>
              <w:pStyle w:val="afb"/>
              <w:ind w:firstLineChars="0" w:firstLine="0"/>
              <w:jc w:val="center"/>
            </w:pPr>
            <w:r>
              <w:rPr>
                <w:rFonts w:hint="eastAsia"/>
              </w:rPr>
              <w:t>0</w:t>
            </w:r>
            <w:r>
              <w:t>.50:0.95</w:t>
            </w:r>
          </w:p>
        </w:tc>
        <w:tc>
          <w:tcPr>
            <w:tcW w:w="779" w:type="pct"/>
          </w:tcPr>
          <w:p w14:paraId="6668E5BE" w14:textId="77777777" w:rsidR="003E7355" w:rsidRDefault="002F6762">
            <w:pPr>
              <w:pStyle w:val="afb"/>
              <w:ind w:firstLineChars="0" w:firstLine="0"/>
              <w:jc w:val="center"/>
            </w:pPr>
            <w:r>
              <w:rPr>
                <w:rFonts w:hint="eastAsia"/>
              </w:rPr>
              <w:t>m</w:t>
            </w:r>
            <w:r>
              <w:t>edium</w:t>
            </w:r>
          </w:p>
        </w:tc>
        <w:tc>
          <w:tcPr>
            <w:tcW w:w="831" w:type="pct"/>
          </w:tcPr>
          <w:p w14:paraId="61428EF3" w14:textId="77777777" w:rsidR="003E7355" w:rsidRDefault="002F6762">
            <w:pPr>
              <w:pStyle w:val="afb"/>
              <w:ind w:firstLineChars="0" w:firstLine="0"/>
              <w:jc w:val="center"/>
            </w:pPr>
            <w:r>
              <w:rPr>
                <w:rFonts w:hint="eastAsia"/>
              </w:rPr>
              <w:t>1</w:t>
            </w:r>
            <w:r>
              <w:t>00</w:t>
            </w:r>
          </w:p>
        </w:tc>
        <w:tc>
          <w:tcPr>
            <w:tcW w:w="583" w:type="pct"/>
          </w:tcPr>
          <w:p w14:paraId="5172F3D1" w14:textId="77777777" w:rsidR="003E7355" w:rsidRDefault="002F6762">
            <w:pPr>
              <w:pStyle w:val="afb"/>
              <w:ind w:firstLineChars="0" w:firstLine="0"/>
              <w:jc w:val="center"/>
            </w:pPr>
            <w:r>
              <w:rPr>
                <w:rFonts w:hint="eastAsia"/>
              </w:rPr>
              <w:t>0.396</w:t>
            </w:r>
          </w:p>
        </w:tc>
      </w:tr>
      <w:tr w:rsidR="003E7355" w14:paraId="68AC047D" w14:textId="77777777">
        <w:trPr>
          <w:trHeight w:val="390"/>
          <w:jc w:val="center"/>
        </w:trPr>
        <w:tc>
          <w:tcPr>
            <w:tcW w:w="1935" w:type="pct"/>
          </w:tcPr>
          <w:p w14:paraId="26C3D4EE" w14:textId="77777777" w:rsidR="003E7355" w:rsidRDefault="002F6762">
            <w:pPr>
              <w:pStyle w:val="afb"/>
              <w:ind w:firstLineChars="0" w:firstLine="0"/>
              <w:jc w:val="center"/>
            </w:pPr>
            <w:r>
              <w:rPr>
                <w:rFonts w:hint="eastAsia"/>
              </w:rPr>
              <w:t>A</w:t>
            </w:r>
            <w:r>
              <w:t>verage Precision (AP)</w:t>
            </w:r>
          </w:p>
        </w:tc>
        <w:tc>
          <w:tcPr>
            <w:tcW w:w="872" w:type="pct"/>
          </w:tcPr>
          <w:p w14:paraId="41CC63BC" w14:textId="77777777" w:rsidR="003E7355" w:rsidRDefault="002F6762">
            <w:pPr>
              <w:pStyle w:val="afb"/>
              <w:ind w:firstLineChars="0" w:firstLine="0"/>
              <w:jc w:val="center"/>
            </w:pPr>
            <w:r>
              <w:rPr>
                <w:rFonts w:hint="eastAsia"/>
              </w:rPr>
              <w:t>0</w:t>
            </w:r>
            <w:r>
              <w:t>.50:0.95</w:t>
            </w:r>
          </w:p>
        </w:tc>
        <w:tc>
          <w:tcPr>
            <w:tcW w:w="779" w:type="pct"/>
          </w:tcPr>
          <w:p w14:paraId="591B02C1" w14:textId="77777777" w:rsidR="003E7355" w:rsidRDefault="002F6762">
            <w:pPr>
              <w:pStyle w:val="afb"/>
              <w:ind w:firstLineChars="0" w:firstLine="0"/>
              <w:jc w:val="center"/>
            </w:pPr>
            <w:r>
              <w:rPr>
                <w:rFonts w:hint="eastAsia"/>
              </w:rPr>
              <w:t>l</w:t>
            </w:r>
            <w:r>
              <w:t>arge</w:t>
            </w:r>
          </w:p>
        </w:tc>
        <w:tc>
          <w:tcPr>
            <w:tcW w:w="831" w:type="pct"/>
          </w:tcPr>
          <w:p w14:paraId="7C458FAF" w14:textId="77777777" w:rsidR="003E7355" w:rsidRDefault="002F6762">
            <w:pPr>
              <w:pStyle w:val="afb"/>
              <w:ind w:firstLineChars="0" w:firstLine="0"/>
              <w:jc w:val="center"/>
            </w:pPr>
            <w:r>
              <w:rPr>
                <w:rFonts w:hint="eastAsia"/>
              </w:rPr>
              <w:t>1</w:t>
            </w:r>
            <w:r>
              <w:t>00</w:t>
            </w:r>
          </w:p>
        </w:tc>
        <w:tc>
          <w:tcPr>
            <w:tcW w:w="583" w:type="pct"/>
          </w:tcPr>
          <w:p w14:paraId="13A62A28" w14:textId="77777777" w:rsidR="003E7355" w:rsidRDefault="002F6762">
            <w:pPr>
              <w:pStyle w:val="afb"/>
              <w:ind w:firstLineChars="0" w:firstLine="0"/>
              <w:jc w:val="center"/>
            </w:pPr>
            <w:r>
              <w:rPr>
                <w:rFonts w:hint="eastAsia"/>
              </w:rPr>
              <w:t>0.477</w:t>
            </w:r>
          </w:p>
        </w:tc>
      </w:tr>
      <w:tr w:rsidR="003E7355" w14:paraId="3DBE9E6C" w14:textId="77777777">
        <w:trPr>
          <w:trHeight w:val="398"/>
          <w:jc w:val="center"/>
        </w:trPr>
        <w:tc>
          <w:tcPr>
            <w:tcW w:w="1935" w:type="pct"/>
          </w:tcPr>
          <w:p w14:paraId="2A3525F3" w14:textId="77777777" w:rsidR="003E7355" w:rsidRDefault="002F6762">
            <w:pPr>
              <w:pStyle w:val="afb"/>
              <w:ind w:firstLineChars="0" w:firstLine="0"/>
              <w:jc w:val="center"/>
            </w:pPr>
            <w:r>
              <w:rPr>
                <w:rFonts w:hint="eastAsia"/>
              </w:rPr>
              <w:t>A</w:t>
            </w:r>
            <w:r>
              <w:t>verage Recall   (AR)</w:t>
            </w:r>
          </w:p>
        </w:tc>
        <w:tc>
          <w:tcPr>
            <w:tcW w:w="872" w:type="pct"/>
          </w:tcPr>
          <w:p w14:paraId="53FD9C64" w14:textId="77777777" w:rsidR="003E7355" w:rsidRDefault="002F6762">
            <w:pPr>
              <w:pStyle w:val="afb"/>
              <w:ind w:firstLineChars="0" w:firstLine="0"/>
              <w:jc w:val="center"/>
            </w:pPr>
            <w:r>
              <w:rPr>
                <w:rFonts w:hint="eastAsia"/>
              </w:rPr>
              <w:t>0</w:t>
            </w:r>
            <w:r>
              <w:t>.50:0.95</w:t>
            </w:r>
          </w:p>
        </w:tc>
        <w:tc>
          <w:tcPr>
            <w:tcW w:w="779" w:type="pct"/>
          </w:tcPr>
          <w:p w14:paraId="43657C3F" w14:textId="77777777" w:rsidR="003E7355" w:rsidRDefault="002F6762">
            <w:pPr>
              <w:pStyle w:val="afb"/>
              <w:ind w:firstLineChars="0" w:firstLine="0"/>
              <w:jc w:val="center"/>
            </w:pPr>
            <w:r>
              <w:t>all</w:t>
            </w:r>
          </w:p>
        </w:tc>
        <w:tc>
          <w:tcPr>
            <w:tcW w:w="831" w:type="pct"/>
          </w:tcPr>
          <w:p w14:paraId="275C6783" w14:textId="77777777" w:rsidR="003E7355" w:rsidRDefault="002F6762">
            <w:pPr>
              <w:pStyle w:val="afb"/>
              <w:ind w:firstLineChars="0" w:firstLine="0"/>
              <w:jc w:val="center"/>
            </w:pPr>
            <w:r>
              <w:rPr>
                <w:rFonts w:hint="eastAsia"/>
              </w:rPr>
              <w:t>1</w:t>
            </w:r>
          </w:p>
        </w:tc>
        <w:tc>
          <w:tcPr>
            <w:tcW w:w="583" w:type="pct"/>
          </w:tcPr>
          <w:p w14:paraId="1EFBD247" w14:textId="77777777" w:rsidR="003E7355" w:rsidRDefault="002F6762">
            <w:pPr>
              <w:pStyle w:val="afb"/>
              <w:ind w:firstLineChars="0" w:firstLine="0"/>
              <w:jc w:val="center"/>
            </w:pPr>
            <w:r>
              <w:rPr>
                <w:rFonts w:hint="eastAsia"/>
              </w:rPr>
              <w:t>0.297</w:t>
            </w:r>
          </w:p>
        </w:tc>
      </w:tr>
      <w:tr w:rsidR="003E7355" w14:paraId="163D521F" w14:textId="77777777">
        <w:trPr>
          <w:trHeight w:val="398"/>
          <w:jc w:val="center"/>
        </w:trPr>
        <w:tc>
          <w:tcPr>
            <w:tcW w:w="1935" w:type="pct"/>
          </w:tcPr>
          <w:p w14:paraId="54D06AA7" w14:textId="77777777" w:rsidR="003E7355" w:rsidRDefault="002F6762">
            <w:pPr>
              <w:pStyle w:val="afb"/>
              <w:ind w:firstLineChars="0" w:firstLine="0"/>
              <w:jc w:val="center"/>
            </w:pPr>
            <w:r>
              <w:rPr>
                <w:rFonts w:hint="eastAsia"/>
              </w:rPr>
              <w:t>A</w:t>
            </w:r>
            <w:r>
              <w:t>verage Recall   (AR)</w:t>
            </w:r>
          </w:p>
        </w:tc>
        <w:tc>
          <w:tcPr>
            <w:tcW w:w="872" w:type="pct"/>
          </w:tcPr>
          <w:p w14:paraId="5A986534" w14:textId="77777777" w:rsidR="003E7355" w:rsidRDefault="002F6762">
            <w:pPr>
              <w:pStyle w:val="afb"/>
              <w:ind w:firstLineChars="0" w:firstLine="0"/>
              <w:jc w:val="center"/>
            </w:pPr>
            <w:r>
              <w:rPr>
                <w:rFonts w:hint="eastAsia"/>
              </w:rPr>
              <w:t>0</w:t>
            </w:r>
            <w:r>
              <w:t>.50:0.95</w:t>
            </w:r>
          </w:p>
        </w:tc>
        <w:tc>
          <w:tcPr>
            <w:tcW w:w="779" w:type="pct"/>
          </w:tcPr>
          <w:p w14:paraId="236F623F" w14:textId="77777777" w:rsidR="003E7355" w:rsidRDefault="002F6762">
            <w:pPr>
              <w:pStyle w:val="afb"/>
              <w:ind w:firstLineChars="0" w:firstLine="0"/>
              <w:jc w:val="center"/>
            </w:pPr>
            <w:r>
              <w:t>all</w:t>
            </w:r>
          </w:p>
        </w:tc>
        <w:tc>
          <w:tcPr>
            <w:tcW w:w="831" w:type="pct"/>
          </w:tcPr>
          <w:p w14:paraId="0318C303" w14:textId="77777777" w:rsidR="003E7355" w:rsidRDefault="002F6762">
            <w:pPr>
              <w:pStyle w:val="afb"/>
              <w:ind w:firstLineChars="0" w:firstLine="0"/>
              <w:jc w:val="center"/>
            </w:pPr>
            <w:r>
              <w:rPr>
                <w:rFonts w:hint="eastAsia"/>
              </w:rPr>
              <w:t>1</w:t>
            </w:r>
            <w:r>
              <w:t>0</w:t>
            </w:r>
          </w:p>
        </w:tc>
        <w:tc>
          <w:tcPr>
            <w:tcW w:w="583" w:type="pct"/>
          </w:tcPr>
          <w:p w14:paraId="67FDFF70" w14:textId="77777777" w:rsidR="003E7355" w:rsidRDefault="002F6762">
            <w:pPr>
              <w:pStyle w:val="afb"/>
              <w:ind w:firstLineChars="0" w:firstLine="0"/>
              <w:jc w:val="center"/>
            </w:pPr>
            <w:r>
              <w:rPr>
                <w:rFonts w:hint="eastAsia"/>
              </w:rPr>
              <w:t>0.473</w:t>
            </w:r>
          </w:p>
        </w:tc>
      </w:tr>
      <w:tr w:rsidR="003E7355" w14:paraId="59F6428B" w14:textId="77777777">
        <w:trPr>
          <w:trHeight w:val="398"/>
          <w:jc w:val="center"/>
        </w:trPr>
        <w:tc>
          <w:tcPr>
            <w:tcW w:w="1935" w:type="pct"/>
          </w:tcPr>
          <w:p w14:paraId="49841EFE" w14:textId="77777777" w:rsidR="003E7355" w:rsidRDefault="002F6762">
            <w:pPr>
              <w:pStyle w:val="afb"/>
              <w:ind w:firstLineChars="0" w:firstLine="0"/>
              <w:jc w:val="center"/>
            </w:pPr>
            <w:r>
              <w:rPr>
                <w:rFonts w:hint="eastAsia"/>
              </w:rPr>
              <w:t>A</w:t>
            </w:r>
            <w:r>
              <w:t>verage Recall   (AR)</w:t>
            </w:r>
          </w:p>
        </w:tc>
        <w:tc>
          <w:tcPr>
            <w:tcW w:w="872" w:type="pct"/>
          </w:tcPr>
          <w:p w14:paraId="6CA5C4CC" w14:textId="77777777" w:rsidR="003E7355" w:rsidRDefault="002F6762">
            <w:pPr>
              <w:pStyle w:val="afb"/>
              <w:ind w:firstLineChars="0" w:firstLine="0"/>
              <w:jc w:val="center"/>
            </w:pPr>
            <w:r>
              <w:rPr>
                <w:rFonts w:hint="eastAsia"/>
              </w:rPr>
              <w:t>0</w:t>
            </w:r>
            <w:r>
              <w:t>.50:0.95</w:t>
            </w:r>
          </w:p>
        </w:tc>
        <w:tc>
          <w:tcPr>
            <w:tcW w:w="779" w:type="pct"/>
          </w:tcPr>
          <w:p w14:paraId="2E7BADBD" w14:textId="77777777" w:rsidR="003E7355" w:rsidRDefault="002F6762">
            <w:pPr>
              <w:pStyle w:val="afb"/>
              <w:ind w:firstLineChars="0" w:firstLine="0"/>
              <w:jc w:val="center"/>
            </w:pPr>
            <w:r>
              <w:t>all</w:t>
            </w:r>
          </w:p>
        </w:tc>
        <w:tc>
          <w:tcPr>
            <w:tcW w:w="831" w:type="pct"/>
          </w:tcPr>
          <w:p w14:paraId="59C4E73A" w14:textId="77777777" w:rsidR="003E7355" w:rsidRDefault="002F6762">
            <w:pPr>
              <w:pStyle w:val="afb"/>
              <w:ind w:firstLineChars="0" w:firstLine="0"/>
              <w:jc w:val="center"/>
            </w:pPr>
            <w:r>
              <w:rPr>
                <w:rFonts w:hint="eastAsia"/>
              </w:rPr>
              <w:t>1</w:t>
            </w:r>
            <w:r>
              <w:t>00</w:t>
            </w:r>
          </w:p>
        </w:tc>
        <w:tc>
          <w:tcPr>
            <w:tcW w:w="583" w:type="pct"/>
          </w:tcPr>
          <w:p w14:paraId="71E7856B" w14:textId="77777777" w:rsidR="003E7355" w:rsidRDefault="002F6762">
            <w:pPr>
              <w:pStyle w:val="afb"/>
              <w:ind w:firstLineChars="0" w:firstLine="0"/>
              <w:jc w:val="center"/>
            </w:pPr>
            <w:r>
              <w:rPr>
                <w:rFonts w:hint="eastAsia"/>
              </w:rPr>
              <w:t>0.509</w:t>
            </w:r>
          </w:p>
        </w:tc>
      </w:tr>
      <w:tr w:rsidR="003E7355" w14:paraId="5EE2D682" w14:textId="77777777">
        <w:trPr>
          <w:trHeight w:val="398"/>
          <w:jc w:val="center"/>
        </w:trPr>
        <w:tc>
          <w:tcPr>
            <w:tcW w:w="1935" w:type="pct"/>
          </w:tcPr>
          <w:p w14:paraId="5763C542" w14:textId="77777777" w:rsidR="003E7355" w:rsidRDefault="002F6762">
            <w:pPr>
              <w:pStyle w:val="afb"/>
              <w:ind w:firstLineChars="0" w:firstLine="0"/>
              <w:jc w:val="center"/>
            </w:pPr>
            <w:r>
              <w:rPr>
                <w:rFonts w:hint="eastAsia"/>
              </w:rPr>
              <w:t>A</w:t>
            </w:r>
            <w:r>
              <w:t>verage Recall   (AR)</w:t>
            </w:r>
          </w:p>
        </w:tc>
        <w:tc>
          <w:tcPr>
            <w:tcW w:w="872" w:type="pct"/>
          </w:tcPr>
          <w:p w14:paraId="29934AFF" w14:textId="77777777" w:rsidR="003E7355" w:rsidRDefault="002F6762">
            <w:pPr>
              <w:pStyle w:val="afb"/>
              <w:ind w:firstLineChars="0" w:firstLine="0"/>
              <w:jc w:val="center"/>
            </w:pPr>
            <w:r>
              <w:rPr>
                <w:rFonts w:hint="eastAsia"/>
              </w:rPr>
              <w:t>0</w:t>
            </w:r>
            <w:r>
              <w:t>.50:0.95</w:t>
            </w:r>
          </w:p>
        </w:tc>
        <w:tc>
          <w:tcPr>
            <w:tcW w:w="779" w:type="pct"/>
          </w:tcPr>
          <w:p w14:paraId="12B0E032" w14:textId="77777777" w:rsidR="003E7355" w:rsidRDefault="002F6762">
            <w:pPr>
              <w:pStyle w:val="afb"/>
              <w:ind w:firstLineChars="0" w:firstLine="0"/>
              <w:jc w:val="center"/>
            </w:pPr>
            <w:r>
              <w:t>small</w:t>
            </w:r>
          </w:p>
        </w:tc>
        <w:tc>
          <w:tcPr>
            <w:tcW w:w="831" w:type="pct"/>
          </w:tcPr>
          <w:p w14:paraId="2695A38D" w14:textId="77777777" w:rsidR="003E7355" w:rsidRDefault="002F6762">
            <w:pPr>
              <w:pStyle w:val="afb"/>
              <w:ind w:firstLineChars="0" w:firstLine="0"/>
              <w:jc w:val="center"/>
            </w:pPr>
            <w:r>
              <w:rPr>
                <w:rFonts w:hint="eastAsia"/>
              </w:rPr>
              <w:t>1</w:t>
            </w:r>
            <w:r>
              <w:t>00</w:t>
            </w:r>
          </w:p>
        </w:tc>
        <w:tc>
          <w:tcPr>
            <w:tcW w:w="583" w:type="pct"/>
          </w:tcPr>
          <w:p w14:paraId="55B01357" w14:textId="77777777" w:rsidR="003E7355" w:rsidRDefault="002F6762">
            <w:pPr>
              <w:pStyle w:val="afb"/>
              <w:ind w:firstLineChars="0" w:firstLine="0"/>
              <w:jc w:val="center"/>
            </w:pPr>
            <w:r>
              <w:rPr>
                <w:rFonts w:hint="eastAsia"/>
              </w:rPr>
              <w:t>0.311</w:t>
            </w:r>
          </w:p>
        </w:tc>
      </w:tr>
      <w:tr w:rsidR="003E7355" w14:paraId="21BC4640" w14:textId="77777777">
        <w:trPr>
          <w:trHeight w:val="398"/>
          <w:jc w:val="center"/>
        </w:trPr>
        <w:tc>
          <w:tcPr>
            <w:tcW w:w="1935" w:type="pct"/>
          </w:tcPr>
          <w:p w14:paraId="3F4C1444" w14:textId="77777777" w:rsidR="003E7355" w:rsidRDefault="002F6762">
            <w:pPr>
              <w:pStyle w:val="afb"/>
              <w:ind w:firstLineChars="0" w:firstLine="0"/>
              <w:jc w:val="center"/>
            </w:pPr>
            <w:r>
              <w:rPr>
                <w:rFonts w:hint="eastAsia"/>
              </w:rPr>
              <w:t>A</w:t>
            </w:r>
            <w:r>
              <w:t>verage Recall   (AR)</w:t>
            </w:r>
          </w:p>
        </w:tc>
        <w:tc>
          <w:tcPr>
            <w:tcW w:w="872" w:type="pct"/>
          </w:tcPr>
          <w:p w14:paraId="64B242C7" w14:textId="77777777" w:rsidR="003E7355" w:rsidRDefault="002F6762">
            <w:pPr>
              <w:pStyle w:val="afb"/>
              <w:ind w:firstLineChars="0" w:firstLine="0"/>
              <w:jc w:val="center"/>
            </w:pPr>
            <w:r>
              <w:rPr>
                <w:rFonts w:hint="eastAsia"/>
              </w:rPr>
              <w:t>0</w:t>
            </w:r>
            <w:r>
              <w:t>.50:0.95</w:t>
            </w:r>
          </w:p>
        </w:tc>
        <w:tc>
          <w:tcPr>
            <w:tcW w:w="779" w:type="pct"/>
          </w:tcPr>
          <w:p w14:paraId="25B8B079" w14:textId="77777777" w:rsidR="003E7355" w:rsidRDefault="002F6762">
            <w:pPr>
              <w:pStyle w:val="afb"/>
              <w:ind w:firstLineChars="0" w:firstLine="0"/>
              <w:jc w:val="center"/>
            </w:pPr>
            <w:r>
              <w:t>medium</w:t>
            </w:r>
          </w:p>
        </w:tc>
        <w:tc>
          <w:tcPr>
            <w:tcW w:w="831" w:type="pct"/>
          </w:tcPr>
          <w:p w14:paraId="3956E62D" w14:textId="77777777" w:rsidR="003E7355" w:rsidRDefault="002F6762">
            <w:pPr>
              <w:pStyle w:val="afb"/>
              <w:ind w:firstLineChars="0" w:firstLine="0"/>
              <w:jc w:val="center"/>
            </w:pPr>
            <w:r>
              <w:rPr>
                <w:rFonts w:hint="eastAsia"/>
              </w:rPr>
              <w:t>1</w:t>
            </w:r>
            <w:r>
              <w:t>00</w:t>
            </w:r>
          </w:p>
        </w:tc>
        <w:tc>
          <w:tcPr>
            <w:tcW w:w="583" w:type="pct"/>
          </w:tcPr>
          <w:p w14:paraId="55C92C7B" w14:textId="77777777" w:rsidR="003E7355" w:rsidRDefault="002F6762">
            <w:pPr>
              <w:pStyle w:val="afb"/>
              <w:ind w:firstLineChars="0" w:firstLine="0"/>
              <w:jc w:val="center"/>
            </w:pPr>
            <w:r>
              <w:rPr>
                <w:rFonts w:hint="eastAsia"/>
              </w:rPr>
              <w:t>0.553</w:t>
            </w:r>
          </w:p>
        </w:tc>
      </w:tr>
      <w:tr w:rsidR="003E7355" w14:paraId="4DA446C6" w14:textId="77777777">
        <w:trPr>
          <w:trHeight w:val="398"/>
          <w:jc w:val="center"/>
        </w:trPr>
        <w:tc>
          <w:tcPr>
            <w:tcW w:w="1935" w:type="pct"/>
          </w:tcPr>
          <w:p w14:paraId="4EDFB760" w14:textId="77777777" w:rsidR="003E7355" w:rsidRDefault="002F6762">
            <w:pPr>
              <w:pStyle w:val="afb"/>
              <w:ind w:firstLineChars="0" w:firstLine="0"/>
              <w:jc w:val="center"/>
            </w:pPr>
            <w:r>
              <w:rPr>
                <w:rFonts w:hint="eastAsia"/>
              </w:rPr>
              <w:t>A</w:t>
            </w:r>
            <w:r>
              <w:t>verage Recall   (AR)</w:t>
            </w:r>
          </w:p>
        </w:tc>
        <w:tc>
          <w:tcPr>
            <w:tcW w:w="872" w:type="pct"/>
          </w:tcPr>
          <w:p w14:paraId="778ACB91" w14:textId="77777777" w:rsidR="003E7355" w:rsidRDefault="002F6762">
            <w:pPr>
              <w:pStyle w:val="afb"/>
              <w:ind w:firstLineChars="0" w:firstLine="0"/>
              <w:jc w:val="center"/>
            </w:pPr>
            <w:r>
              <w:rPr>
                <w:rFonts w:hint="eastAsia"/>
              </w:rPr>
              <w:t>0</w:t>
            </w:r>
            <w:r>
              <w:t>.50:0.95</w:t>
            </w:r>
          </w:p>
        </w:tc>
        <w:tc>
          <w:tcPr>
            <w:tcW w:w="779" w:type="pct"/>
          </w:tcPr>
          <w:p w14:paraId="22B076E2" w14:textId="77777777" w:rsidR="003E7355" w:rsidRDefault="002F6762">
            <w:pPr>
              <w:pStyle w:val="afb"/>
              <w:ind w:firstLineChars="0" w:firstLine="0"/>
              <w:jc w:val="center"/>
            </w:pPr>
            <w:r>
              <w:t>large</w:t>
            </w:r>
          </w:p>
        </w:tc>
        <w:tc>
          <w:tcPr>
            <w:tcW w:w="831" w:type="pct"/>
          </w:tcPr>
          <w:p w14:paraId="66CD83A8" w14:textId="77777777" w:rsidR="003E7355" w:rsidRDefault="002F6762">
            <w:pPr>
              <w:pStyle w:val="afb"/>
              <w:ind w:firstLineChars="0" w:firstLine="0"/>
              <w:jc w:val="center"/>
            </w:pPr>
            <w:r>
              <w:rPr>
                <w:rFonts w:hint="eastAsia"/>
              </w:rPr>
              <w:t>1</w:t>
            </w:r>
            <w:r>
              <w:t>00</w:t>
            </w:r>
          </w:p>
        </w:tc>
        <w:tc>
          <w:tcPr>
            <w:tcW w:w="583" w:type="pct"/>
          </w:tcPr>
          <w:p w14:paraId="7540AFC6" w14:textId="77777777" w:rsidR="003E7355" w:rsidRDefault="002F6762">
            <w:pPr>
              <w:pStyle w:val="afb"/>
              <w:ind w:firstLineChars="0" w:firstLine="0"/>
              <w:jc w:val="center"/>
            </w:pPr>
            <w:r>
              <w:rPr>
                <w:rFonts w:hint="eastAsia"/>
              </w:rPr>
              <w:t>0.622</w:t>
            </w:r>
          </w:p>
        </w:tc>
      </w:tr>
    </w:tbl>
    <w:p w14:paraId="323BFFE9" w14:textId="77777777" w:rsidR="003E7355" w:rsidRDefault="003E7355">
      <w:pPr>
        <w:pStyle w:val="afb"/>
        <w:ind w:firstLineChars="0" w:firstLine="0"/>
      </w:pPr>
    </w:p>
    <w:p w14:paraId="42D5494A" w14:textId="24379A60" w:rsidR="003E7355" w:rsidRDefault="002F6762">
      <w:pPr>
        <w:pStyle w:val="afc"/>
      </w:pPr>
      <w:bookmarkStart w:id="116" w:name="_Ref39866466"/>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4</w:t>
      </w:r>
      <w:r>
        <w:fldChar w:fldCharType="end"/>
      </w:r>
      <w:bookmarkEnd w:id="116"/>
      <w:r>
        <w:t xml:space="preserve"> </w:t>
      </w:r>
      <w:r>
        <w:rPr>
          <w:rFonts w:hint="eastAsia"/>
        </w:rPr>
        <w:t>COCO</w:t>
      </w:r>
      <w:r>
        <w:rPr>
          <w:rFonts w:hint="eastAsia"/>
        </w:rPr>
        <w:t>数据集</w:t>
      </w:r>
      <w:r w:rsidR="00FC43C1">
        <w:rPr>
          <w:rFonts w:hint="eastAsia"/>
        </w:rPr>
        <w:t>无</w:t>
      </w:r>
      <w:r>
        <w:rPr>
          <w:rFonts w:hint="eastAsia"/>
        </w:rPr>
        <w:t>中心部分采样训练结果</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3E7355" w14:paraId="6880652E" w14:textId="77777777">
        <w:trPr>
          <w:trHeight w:val="398"/>
        </w:trPr>
        <w:tc>
          <w:tcPr>
            <w:tcW w:w="1935" w:type="pct"/>
            <w:tcBorders>
              <w:top w:val="single" w:sz="12" w:space="0" w:color="000000" w:themeColor="text1"/>
              <w:bottom w:val="single" w:sz="6" w:space="0" w:color="000000" w:themeColor="text1"/>
            </w:tcBorders>
          </w:tcPr>
          <w:p w14:paraId="0B6965D7" w14:textId="77777777" w:rsidR="003E7355" w:rsidRDefault="003E7355">
            <w:pPr>
              <w:pStyle w:val="afb"/>
              <w:ind w:firstLineChars="0" w:firstLine="0"/>
              <w:jc w:val="center"/>
            </w:pPr>
          </w:p>
        </w:tc>
        <w:tc>
          <w:tcPr>
            <w:tcW w:w="872" w:type="pct"/>
            <w:tcBorders>
              <w:top w:val="single" w:sz="12" w:space="0" w:color="000000" w:themeColor="text1"/>
              <w:bottom w:val="single" w:sz="6" w:space="0" w:color="000000" w:themeColor="text1"/>
            </w:tcBorders>
          </w:tcPr>
          <w:p w14:paraId="6574A74B" w14:textId="77777777" w:rsidR="003E7355" w:rsidRDefault="002F6762">
            <w:pPr>
              <w:pStyle w:val="afb"/>
              <w:ind w:firstLineChars="0" w:firstLine="0"/>
              <w:jc w:val="center"/>
            </w:pPr>
            <w:proofErr w:type="spellStart"/>
            <w:r>
              <w:rPr>
                <w:rFonts w:hint="eastAsia"/>
              </w:rPr>
              <w:t>IoU</w:t>
            </w:r>
            <w:proofErr w:type="spellEnd"/>
          </w:p>
        </w:tc>
        <w:tc>
          <w:tcPr>
            <w:tcW w:w="779" w:type="pct"/>
            <w:tcBorders>
              <w:top w:val="single" w:sz="12" w:space="0" w:color="000000" w:themeColor="text1"/>
              <w:bottom w:val="single" w:sz="6" w:space="0" w:color="000000" w:themeColor="text1"/>
            </w:tcBorders>
          </w:tcPr>
          <w:p w14:paraId="4742DF4F" w14:textId="77777777" w:rsidR="003E7355" w:rsidRDefault="002F6762">
            <w:pPr>
              <w:pStyle w:val="afb"/>
              <w:ind w:firstLineChars="0" w:firstLine="0"/>
              <w:jc w:val="center"/>
            </w:pPr>
            <w:r>
              <w:t>area</w:t>
            </w:r>
          </w:p>
        </w:tc>
        <w:tc>
          <w:tcPr>
            <w:tcW w:w="831" w:type="pct"/>
            <w:tcBorders>
              <w:top w:val="single" w:sz="12" w:space="0" w:color="000000" w:themeColor="text1"/>
              <w:bottom w:val="single" w:sz="6" w:space="0" w:color="000000" w:themeColor="text1"/>
            </w:tcBorders>
          </w:tcPr>
          <w:p w14:paraId="6B7DA53A" w14:textId="77777777" w:rsidR="003E7355" w:rsidRDefault="002F6762">
            <w:pPr>
              <w:pStyle w:val="afb"/>
              <w:ind w:firstLineChars="0" w:firstLine="0"/>
              <w:jc w:val="center"/>
            </w:pPr>
            <w:proofErr w:type="spellStart"/>
            <w:r>
              <w:rPr>
                <w:rFonts w:hint="eastAsia"/>
              </w:rPr>
              <w:t>m</w:t>
            </w:r>
            <w:r>
              <w:t>axDets</w:t>
            </w:r>
            <w:proofErr w:type="spellEnd"/>
          </w:p>
        </w:tc>
        <w:tc>
          <w:tcPr>
            <w:tcW w:w="583" w:type="pct"/>
            <w:tcBorders>
              <w:top w:val="single" w:sz="12" w:space="0" w:color="000000" w:themeColor="text1"/>
              <w:bottom w:val="single" w:sz="6" w:space="0" w:color="000000" w:themeColor="text1"/>
            </w:tcBorders>
          </w:tcPr>
          <w:p w14:paraId="4E387F81" w14:textId="77777777" w:rsidR="003E7355" w:rsidRDefault="002F6762">
            <w:pPr>
              <w:pStyle w:val="afb"/>
              <w:ind w:firstLineChars="0" w:firstLine="0"/>
              <w:jc w:val="center"/>
            </w:pPr>
            <w:r>
              <w:rPr>
                <w:rFonts w:hint="eastAsia"/>
              </w:rPr>
              <w:t>r</w:t>
            </w:r>
            <w:r>
              <w:t>esult</w:t>
            </w:r>
          </w:p>
        </w:tc>
      </w:tr>
      <w:tr w:rsidR="003E7355" w14:paraId="06546AFD" w14:textId="77777777">
        <w:trPr>
          <w:trHeight w:val="398"/>
        </w:trPr>
        <w:tc>
          <w:tcPr>
            <w:tcW w:w="1935" w:type="pct"/>
            <w:tcBorders>
              <w:top w:val="single" w:sz="6" w:space="0" w:color="000000" w:themeColor="text1"/>
            </w:tcBorders>
          </w:tcPr>
          <w:p w14:paraId="20B69671" w14:textId="77777777" w:rsidR="003E7355" w:rsidRDefault="002F6762">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17B622C7" w14:textId="77777777" w:rsidR="003E7355" w:rsidRDefault="002F6762">
            <w:pPr>
              <w:pStyle w:val="afb"/>
              <w:ind w:firstLineChars="0" w:firstLine="0"/>
              <w:jc w:val="center"/>
            </w:pPr>
            <w:r>
              <w:rPr>
                <w:rFonts w:hint="eastAsia"/>
              </w:rPr>
              <w:t>0</w:t>
            </w:r>
            <w:r>
              <w:t>.50:0.95</w:t>
            </w:r>
          </w:p>
        </w:tc>
        <w:tc>
          <w:tcPr>
            <w:tcW w:w="779" w:type="pct"/>
            <w:tcBorders>
              <w:top w:val="single" w:sz="6" w:space="0" w:color="000000" w:themeColor="text1"/>
            </w:tcBorders>
          </w:tcPr>
          <w:p w14:paraId="4160E8D6" w14:textId="77777777" w:rsidR="003E7355" w:rsidRDefault="002F6762">
            <w:pPr>
              <w:pStyle w:val="afb"/>
              <w:ind w:firstLineChars="0" w:firstLine="0"/>
              <w:jc w:val="center"/>
            </w:pPr>
            <w:r>
              <w:t>all</w:t>
            </w:r>
          </w:p>
        </w:tc>
        <w:tc>
          <w:tcPr>
            <w:tcW w:w="831" w:type="pct"/>
            <w:tcBorders>
              <w:top w:val="single" w:sz="6" w:space="0" w:color="000000" w:themeColor="text1"/>
            </w:tcBorders>
          </w:tcPr>
          <w:p w14:paraId="3DD12A97" w14:textId="77777777" w:rsidR="003E7355" w:rsidRDefault="002F6762">
            <w:pPr>
              <w:pStyle w:val="afb"/>
              <w:ind w:firstLineChars="0" w:firstLine="0"/>
              <w:jc w:val="center"/>
            </w:pPr>
            <w:r>
              <w:rPr>
                <w:rFonts w:hint="eastAsia"/>
              </w:rPr>
              <w:t>1</w:t>
            </w:r>
            <w:r>
              <w:t>00</w:t>
            </w:r>
          </w:p>
        </w:tc>
        <w:tc>
          <w:tcPr>
            <w:tcW w:w="583" w:type="pct"/>
            <w:tcBorders>
              <w:top w:val="single" w:sz="6" w:space="0" w:color="000000" w:themeColor="text1"/>
            </w:tcBorders>
          </w:tcPr>
          <w:p w14:paraId="1C5BBC53" w14:textId="77777777" w:rsidR="003E7355" w:rsidRDefault="002F6762">
            <w:pPr>
              <w:pStyle w:val="afb"/>
              <w:ind w:firstLineChars="0" w:firstLine="0"/>
              <w:jc w:val="center"/>
            </w:pPr>
            <w:r>
              <w:rPr>
                <w:rFonts w:hint="eastAsia"/>
              </w:rPr>
              <w:t>0.355</w:t>
            </w:r>
          </w:p>
        </w:tc>
      </w:tr>
      <w:tr w:rsidR="003E7355" w14:paraId="63AF8598" w14:textId="77777777">
        <w:trPr>
          <w:trHeight w:val="390"/>
        </w:trPr>
        <w:tc>
          <w:tcPr>
            <w:tcW w:w="1935" w:type="pct"/>
          </w:tcPr>
          <w:p w14:paraId="6F990D2D" w14:textId="77777777" w:rsidR="003E7355" w:rsidRDefault="002F6762">
            <w:pPr>
              <w:pStyle w:val="afb"/>
              <w:ind w:firstLineChars="0" w:firstLine="0"/>
              <w:jc w:val="center"/>
            </w:pPr>
            <w:r>
              <w:rPr>
                <w:rFonts w:hint="eastAsia"/>
              </w:rPr>
              <w:t>A</w:t>
            </w:r>
            <w:r>
              <w:t>verage Precision (AP)</w:t>
            </w:r>
          </w:p>
        </w:tc>
        <w:tc>
          <w:tcPr>
            <w:tcW w:w="872" w:type="pct"/>
          </w:tcPr>
          <w:p w14:paraId="5D9B6A10" w14:textId="77777777" w:rsidR="003E7355" w:rsidRDefault="002F6762">
            <w:pPr>
              <w:pStyle w:val="afb"/>
              <w:ind w:firstLineChars="0" w:firstLine="0"/>
              <w:jc w:val="center"/>
            </w:pPr>
            <w:r>
              <w:rPr>
                <w:rFonts w:hint="eastAsia"/>
              </w:rPr>
              <w:t>0</w:t>
            </w:r>
            <w:r>
              <w:t>.50</w:t>
            </w:r>
          </w:p>
        </w:tc>
        <w:tc>
          <w:tcPr>
            <w:tcW w:w="779" w:type="pct"/>
          </w:tcPr>
          <w:p w14:paraId="2E40C540" w14:textId="77777777" w:rsidR="003E7355" w:rsidRDefault="002F6762">
            <w:pPr>
              <w:pStyle w:val="afb"/>
              <w:ind w:firstLineChars="0" w:firstLine="0"/>
              <w:jc w:val="center"/>
            </w:pPr>
            <w:r>
              <w:t>all</w:t>
            </w:r>
          </w:p>
        </w:tc>
        <w:tc>
          <w:tcPr>
            <w:tcW w:w="831" w:type="pct"/>
          </w:tcPr>
          <w:p w14:paraId="05DBEF23" w14:textId="77777777" w:rsidR="003E7355" w:rsidRDefault="002F6762">
            <w:pPr>
              <w:pStyle w:val="afb"/>
              <w:ind w:firstLineChars="0" w:firstLine="0"/>
              <w:jc w:val="center"/>
            </w:pPr>
            <w:r>
              <w:rPr>
                <w:rFonts w:hint="eastAsia"/>
              </w:rPr>
              <w:t>1</w:t>
            </w:r>
            <w:r>
              <w:t>00</w:t>
            </w:r>
          </w:p>
        </w:tc>
        <w:tc>
          <w:tcPr>
            <w:tcW w:w="583" w:type="pct"/>
          </w:tcPr>
          <w:p w14:paraId="6171BEBF" w14:textId="77777777" w:rsidR="003E7355" w:rsidRDefault="002F6762">
            <w:pPr>
              <w:pStyle w:val="afb"/>
              <w:ind w:firstLineChars="0" w:firstLine="0"/>
              <w:jc w:val="center"/>
            </w:pPr>
            <w:r>
              <w:rPr>
                <w:rFonts w:hint="eastAsia"/>
              </w:rPr>
              <w:t>0.530</w:t>
            </w:r>
          </w:p>
        </w:tc>
      </w:tr>
      <w:tr w:rsidR="003E7355" w14:paraId="2E5B620A" w14:textId="77777777">
        <w:trPr>
          <w:trHeight w:val="398"/>
        </w:trPr>
        <w:tc>
          <w:tcPr>
            <w:tcW w:w="1935" w:type="pct"/>
          </w:tcPr>
          <w:p w14:paraId="5FA4FABF" w14:textId="77777777" w:rsidR="003E7355" w:rsidRDefault="002F6762">
            <w:pPr>
              <w:pStyle w:val="afb"/>
              <w:ind w:firstLineChars="0" w:firstLine="0"/>
              <w:jc w:val="center"/>
            </w:pPr>
            <w:r>
              <w:rPr>
                <w:rFonts w:hint="eastAsia"/>
              </w:rPr>
              <w:t>A</w:t>
            </w:r>
            <w:r>
              <w:t>verage Precision (AP)</w:t>
            </w:r>
          </w:p>
        </w:tc>
        <w:tc>
          <w:tcPr>
            <w:tcW w:w="872" w:type="pct"/>
          </w:tcPr>
          <w:p w14:paraId="57346C1E" w14:textId="77777777" w:rsidR="003E7355" w:rsidRDefault="002F6762">
            <w:pPr>
              <w:pStyle w:val="afb"/>
              <w:ind w:firstLineChars="0" w:firstLine="0"/>
              <w:jc w:val="center"/>
            </w:pPr>
            <w:r>
              <w:rPr>
                <w:rFonts w:hint="eastAsia"/>
              </w:rPr>
              <w:t>0</w:t>
            </w:r>
            <w:r>
              <w:t>.75</w:t>
            </w:r>
          </w:p>
        </w:tc>
        <w:tc>
          <w:tcPr>
            <w:tcW w:w="779" w:type="pct"/>
          </w:tcPr>
          <w:p w14:paraId="1124A8F9" w14:textId="77777777" w:rsidR="003E7355" w:rsidRDefault="002F6762">
            <w:pPr>
              <w:pStyle w:val="afb"/>
              <w:ind w:firstLineChars="0" w:firstLine="0"/>
              <w:jc w:val="center"/>
            </w:pPr>
            <w:r>
              <w:t>all</w:t>
            </w:r>
          </w:p>
        </w:tc>
        <w:tc>
          <w:tcPr>
            <w:tcW w:w="831" w:type="pct"/>
          </w:tcPr>
          <w:p w14:paraId="4673056A" w14:textId="77777777" w:rsidR="003E7355" w:rsidRDefault="002F6762">
            <w:pPr>
              <w:pStyle w:val="afb"/>
              <w:ind w:firstLineChars="0" w:firstLine="0"/>
              <w:jc w:val="center"/>
            </w:pPr>
            <w:r>
              <w:rPr>
                <w:rFonts w:hint="eastAsia"/>
              </w:rPr>
              <w:t>1</w:t>
            </w:r>
            <w:r>
              <w:t>00</w:t>
            </w:r>
          </w:p>
        </w:tc>
        <w:tc>
          <w:tcPr>
            <w:tcW w:w="583" w:type="pct"/>
          </w:tcPr>
          <w:p w14:paraId="45A38CBF" w14:textId="77777777" w:rsidR="003E7355" w:rsidRDefault="002F6762">
            <w:pPr>
              <w:pStyle w:val="afb"/>
              <w:ind w:firstLineChars="0" w:firstLine="0"/>
              <w:jc w:val="center"/>
            </w:pPr>
            <w:r>
              <w:rPr>
                <w:rFonts w:hint="eastAsia"/>
              </w:rPr>
              <w:t>0.378</w:t>
            </w:r>
          </w:p>
        </w:tc>
      </w:tr>
      <w:tr w:rsidR="003E7355" w14:paraId="4EA2F091" w14:textId="77777777">
        <w:trPr>
          <w:trHeight w:val="398"/>
        </w:trPr>
        <w:tc>
          <w:tcPr>
            <w:tcW w:w="1935" w:type="pct"/>
          </w:tcPr>
          <w:p w14:paraId="02CCEDA2" w14:textId="77777777" w:rsidR="003E7355" w:rsidRDefault="002F6762">
            <w:pPr>
              <w:pStyle w:val="afb"/>
              <w:ind w:firstLineChars="0" w:firstLine="0"/>
              <w:jc w:val="center"/>
            </w:pPr>
            <w:r>
              <w:rPr>
                <w:rFonts w:hint="eastAsia"/>
              </w:rPr>
              <w:t>A</w:t>
            </w:r>
            <w:r>
              <w:t>verage Precision (AP)</w:t>
            </w:r>
          </w:p>
        </w:tc>
        <w:tc>
          <w:tcPr>
            <w:tcW w:w="872" w:type="pct"/>
          </w:tcPr>
          <w:p w14:paraId="0AC504B8" w14:textId="77777777" w:rsidR="003E7355" w:rsidRDefault="002F6762">
            <w:pPr>
              <w:pStyle w:val="afb"/>
              <w:ind w:firstLineChars="0" w:firstLine="0"/>
              <w:jc w:val="center"/>
            </w:pPr>
            <w:r>
              <w:rPr>
                <w:rFonts w:hint="eastAsia"/>
              </w:rPr>
              <w:t>0</w:t>
            </w:r>
            <w:r>
              <w:t>.50:0.95</w:t>
            </w:r>
          </w:p>
        </w:tc>
        <w:tc>
          <w:tcPr>
            <w:tcW w:w="779" w:type="pct"/>
          </w:tcPr>
          <w:p w14:paraId="4352C869" w14:textId="77777777" w:rsidR="003E7355" w:rsidRDefault="002F6762">
            <w:pPr>
              <w:pStyle w:val="afb"/>
              <w:ind w:firstLineChars="0" w:firstLine="0"/>
              <w:jc w:val="center"/>
            </w:pPr>
            <w:r>
              <w:rPr>
                <w:rFonts w:hint="eastAsia"/>
              </w:rPr>
              <w:t>s</w:t>
            </w:r>
            <w:r>
              <w:t>mall</w:t>
            </w:r>
          </w:p>
        </w:tc>
        <w:tc>
          <w:tcPr>
            <w:tcW w:w="831" w:type="pct"/>
          </w:tcPr>
          <w:p w14:paraId="59DF2C24" w14:textId="77777777" w:rsidR="003E7355" w:rsidRDefault="002F6762">
            <w:pPr>
              <w:pStyle w:val="afb"/>
              <w:ind w:firstLineChars="0" w:firstLine="0"/>
              <w:jc w:val="center"/>
            </w:pPr>
            <w:r>
              <w:rPr>
                <w:rFonts w:hint="eastAsia"/>
              </w:rPr>
              <w:t>1</w:t>
            </w:r>
            <w:r>
              <w:t>00</w:t>
            </w:r>
          </w:p>
        </w:tc>
        <w:tc>
          <w:tcPr>
            <w:tcW w:w="583" w:type="pct"/>
          </w:tcPr>
          <w:p w14:paraId="61AD40FC" w14:textId="77777777" w:rsidR="003E7355" w:rsidRDefault="002F6762">
            <w:pPr>
              <w:pStyle w:val="afb"/>
              <w:ind w:firstLineChars="0" w:firstLine="0"/>
              <w:jc w:val="center"/>
            </w:pPr>
            <w:r>
              <w:rPr>
                <w:rFonts w:hint="eastAsia"/>
              </w:rPr>
              <w:t>0.190</w:t>
            </w:r>
          </w:p>
        </w:tc>
      </w:tr>
      <w:tr w:rsidR="003E7355" w14:paraId="2ACA3E75" w14:textId="77777777">
        <w:trPr>
          <w:trHeight w:val="398"/>
        </w:trPr>
        <w:tc>
          <w:tcPr>
            <w:tcW w:w="1935" w:type="pct"/>
          </w:tcPr>
          <w:p w14:paraId="5BF3CF87" w14:textId="77777777" w:rsidR="003E7355" w:rsidRDefault="002F6762">
            <w:pPr>
              <w:pStyle w:val="afb"/>
              <w:ind w:firstLineChars="0" w:firstLine="0"/>
              <w:jc w:val="center"/>
            </w:pPr>
            <w:r>
              <w:rPr>
                <w:rFonts w:hint="eastAsia"/>
              </w:rPr>
              <w:t>A</w:t>
            </w:r>
            <w:r>
              <w:t>verage Precision (AP)</w:t>
            </w:r>
          </w:p>
        </w:tc>
        <w:tc>
          <w:tcPr>
            <w:tcW w:w="872" w:type="pct"/>
          </w:tcPr>
          <w:p w14:paraId="336D5A9D" w14:textId="77777777" w:rsidR="003E7355" w:rsidRDefault="002F6762">
            <w:pPr>
              <w:pStyle w:val="afb"/>
              <w:ind w:firstLineChars="0" w:firstLine="0"/>
              <w:jc w:val="center"/>
            </w:pPr>
            <w:r>
              <w:rPr>
                <w:rFonts w:hint="eastAsia"/>
              </w:rPr>
              <w:t>0</w:t>
            </w:r>
            <w:r>
              <w:t>.50:0.95</w:t>
            </w:r>
          </w:p>
        </w:tc>
        <w:tc>
          <w:tcPr>
            <w:tcW w:w="779" w:type="pct"/>
          </w:tcPr>
          <w:p w14:paraId="053A1A72" w14:textId="77777777" w:rsidR="003E7355" w:rsidRDefault="002F6762">
            <w:pPr>
              <w:pStyle w:val="afb"/>
              <w:ind w:firstLineChars="0" w:firstLine="0"/>
              <w:jc w:val="center"/>
            </w:pPr>
            <w:r>
              <w:rPr>
                <w:rFonts w:hint="eastAsia"/>
              </w:rPr>
              <w:t>m</w:t>
            </w:r>
            <w:r>
              <w:t>edium</w:t>
            </w:r>
          </w:p>
        </w:tc>
        <w:tc>
          <w:tcPr>
            <w:tcW w:w="831" w:type="pct"/>
          </w:tcPr>
          <w:p w14:paraId="21153FFD" w14:textId="77777777" w:rsidR="003E7355" w:rsidRDefault="002F6762">
            <w:pPr>
              <w:pStyle w:val="afb"/>
              <w:ind w:firstLineChars="0" w:firstLine="0"/>
              <w:jc w:val="center"/>
            </w:pPr>
            <w:r>
              <w:rPr>
                <w:rFonts w:hint="eastAsia"/>
              </w:rPr>
              <w:t>1</w:t>
            </w:r>
            <w:r>
              <w:t>00</w:t>
            </w:r>
          </w:p>
        </w:tc>
        <w:tc>
          <w:tcPr>
            <w:tcW w:w="583" w:type="pct"/>
          </w:tcPr>
          <w:p w14:paraId="474485B5" w14:textId="77777777" w:rsidR="003E7355" w:rsidRDefault="002F6762">
            <w:pPr>
              <w:pStyle w:val="afb"/>
              <w:ind w:firstLineChars="0" w:firstLine="0"/>
              <w:jc w:val="center"/>
            </w:pPr>
            <w:r>
              <w:rPr>
                <w:rFonts w:hint="eastAsia"/>
              </w:rPr>
              <w:t>0.390</w:t>
            </w:r>
          </w:p>
        </w:tc>
      </w:tr>
      <w:tr w:rsidR="003E7355" w14:paraId="34063811" w14:textId="77777777">
        <w:trPr>
          <w:trHeight w:val="390"/>
        </w:trPr>
        <w:tc>
          <w:tcPr>
            <w:tcW w:w="1935" w:type="pct"/>
          </w:tcPr>
          <w:p w14:paraId="2BCACFD8" w14:textId="77777777" w:rsidR="003E7355" w:rsidRDefault="002F6762">
            <w:pPr>
              <w:pStyle w:val="afb"/>
              <w:ind w:firstLineChars="0" w:firstLine="0"/>
              <w:jc w:val="center"/>
            </w:pPr>
            <w:r>
              <w:rPr>
                <w:rFonts w:hint="eastAsia"/>
              </w:rPr>
              <w:t>A</w:t>
            </w:r>
            <w:r>
              <w:t>verage Precision (AP)</w:t>
            </w:r>
          </w:p>
        </w:tc>
        <w:tc>
          <w:tcPr>
            <w:tcW w:w="872" w:type="pct"/>
          </w:tcPr>
          <w:p w14:paraId="1E9453EF" w14:textId="77777777" w:rsidR="003E7355" w:rsidRDefault="002F6762">
            <w:pPr>
              <w:pStyle w:val="afb"/>
              <w:ind w:firstLineChars="0" w:firstLine="0"/>
              <w:jc w:val="center"/>
            </w:pPr>
            <w:r>
              <w:rPr>
                <w:rFonts w:hint="eastAsia"/>
              </w:rPr>
              <w:t>0</w:t>
            </w:r>
            <w:r>
              <w:t>.50:0.95</w:t>
            </w:r>
          </w:p>
        </w:tc>
        <w:tc>
          <w:tcPr>
            <w:tcW w:w="779" w:type="pct"/>
          </w:tcPr>
          <w:p w14:paraId="3B64AFB9" w14:textId="77777777" w:rsidR="003E7355" w:rsidRDefault="002F6762">
            <w:pPr>
              <w:pStyle w:val="afb"/>
              <w:ind w:firstLineChars="0" w:firstLine="0"/>
              <w:jc w:val="center"/>
            </w:pPr>
            <w:r>
              <w:rPr>
                <w:rFonts w:hint="eastAsia"/>
              </w:rPr>
              <w:t>l</w:t>
            </w:r>
            <w:r>
              <w:t>arge</w:t>
            </w:r>
          </w:p>
        </w:tc>
        <w:tc>
          <w:tcPr>
            <w:tcW w:w="831" w:type="pct"/>
          </w:tcPr>
          <w:p w14:paraId="20B61304" w14:textId="77777777" w:rsidR="003E7355" w:rsidRDefault="002F6762">
            <w:pPr>
              <w:pStyle w:val="afb"/>
              <w:ind w:firstLineChars="0" w:firstLine="0"/>
              <w:jc w:val="center"/>
            </w:pPr>
            <w:r>
              <w:rPr>
                <w:rFonts w:hint="eastAsia"/>
              </w:rPr>
              <w:t>1</w:t>
            </w:r>
            <w:r>
              <w:t>00</w:t>
            </w:r>
          </w:p>
        </w:tc>
        <w:tc>
          <w:tcPr>
            <w:tcW w:w="583" w:type="pct"/>
          </w:tcPr>
          <w:p w14:paraId="04044CE2" w14:textId="77777777" w:rsidR="003E7355" w:rsidRDefault="002F6762">
            <w:pPr>
              <w:pStyle w:val="afb"/>
              <w:ind w:firstLineChars="0" w:firstLine="0"/>
              <w:jc w:val="center"/>
            </w:pPr>
            <w:r>
              <w:rPr>
                <w:rFonts w:hint="eastAsia"/>
              </w:rPr>
              <w:t>0.469</w:t>
            </w:r>
          </w:p>
        </w:tc>
      </w:tr>
      <w:tr w:rsidR="003E7355" w14:paraId="24486B4A" w14:textId="77777777">
        <w:trPr>
          <w:trHeight w:val="398"/>
        </w:trPr>
        <w:tc>
          <w:tcPr>
            <w:tcW w:w="1935" w:type="pct"/>
          </w:tcPr>
          <w:p w14:paraId="6DA1C654" w14:textId="77777777" w:rsidR="003E7355" w:rsidRDefault="002F6762">
            <w:pPr>
              <w:pStyle w:val="afb"/>
              <w:ind w:firstLineChars="0" w:firstLine="0"/>
              <w:jc w:val="center"/>
            </w:pPr>
            <w:r>
              <w:rPr>
                <w:rFonts w:hint="eastAsia"/>
              </w:rPr>
              <w:t>A</w:t>
            </w:r>
            <w:r>
              <w:t>verage Recall   (AR)</w:t>
            </w:r>
          </w:p>
        </w:tc>
        <w:tc>
          <w:tcPr>
            <w:tcW w:w="872" w:type="pct"/>
          </w:tcPr>
          <w:p w14:paraId="724282C4" w14:textId="77777777" w:rsidR="003E7355" w:rsidRDefault="002F6762">
            <w:pPr>
              <w:pStyle w:val="afb"/>
              <w:ind w:firstLineChars="0" w:firstLine="0"/>
              <w:jc w:val="center"/>
            </w:pPr>
            <w:r>
              <w:rPr>
                <w:rFonts w:hint="eastAsia"/>
              </w:rPr>
              <w:t>0</w:t>
            </w:r>
            <w:r>
              <w:t>.50:0.95</w:t>
            </w:r>
          </w:p>
        </w:tc>
        <w:tc>
          <w:tcPr>
            <w:tcW w:w="779" w:type="pct"/>
          </w:tcPr>
          <w:p w14:paraId="7C9F9BF3" w14:textId="77777777" w:rsidR="003E7355" w:rsidRDefault="002F6762">
            <w:pPr>
              <w:pStyle w:val="afb"/>
              <w:ind w:firstLineChars="0" w:firstLine="0"/>
              <w:jc w:val="center"/>
            </w:pPr>
            <w:r>
              <w:t>all</w:t>
            </w:r>
          </w:p>
        </w:tc>
        <w:tc>
          <w:tcPr>
            <w:tcW w:w="831" w:type="pct"/>
          </w:tcPr>
          <w:p w14:paraId="122EB822" w14:textId="77777777" w:rsidR="003E7355" w:rsidRDefault="002F6762">
            <w:pPr>
              <w:pStyle w:val="afb"/>
              <w:ind w:firstLineChars="0" w:firstLine="0"/>
              <w:jc w:val="center"/>
            </w:pPr>
            <w:r>
              <w:rPr>
                <w:rFonts w:hint="eastAsia"/>
              </w:rPr>
              <w:t>1</w:t>
            </w:r>
          </w:p>
        </w:tc>
        <w:tc>
          <w:tcPr>
            <w:tcW w:w="583" w:type="pct"/>
          </w:tcPr>
          <w:p w14:paraId="255AB7C3" w14:textId="77777777" w:rsidR="003E7355" w:rsidRDefault="002F6762">
            <w:pPr>
              <w:pStyle w:val="afb"/>
              <w:ind w:firstLineChars="0" w:firstLine="0"/>
              <w:jc w:val="center"/>
            </w:pPr>
            <w:r>
              <w:rPr>
                <w:rFonts w:hint="eastAsia"/>
              </w:rPr>
              <w:t>0.293</w:t>
            </w:r>
          </w:p>
        </w:tc>
      </w:tr>
      <w:tr w:rsidR="003E7355" w14:paraId="3F37B76B" w14:textId="77777777">
        <w:trPr>
          <w:trHeight w:val="398"/>
        </w:trPr>
        <w:tc>
          <w:tcPr>
            <w:tcW w:w="1935" w:type="pct"/>
          </w:tcPr>
          <w:p w14:paraId="0948B93F" w14:textId="77777777" w:rsidR="003E7355" w:rsidRDefault="002F6762">
            <w:pPr>
              <w:pStyle w:val="afb"/>
              <w:ind w:firstLineChars="0" w:firstLine="0"/>
              <w:jc w:val="center"/>
            </w:pPr>
            <w:r>
              <w:rPr>
                <w:rFonts w:hint="eastAsia"/>
              </w:rPr>
              <w:t>A</w:t>
            </w:r>
            <w:r>
              <w:t>verage Recall   (AR)</w:t>
            </w:r>
          </w:p>
        </w:tc>
        <w:tc>
          <w:tcPr>
            <w:tcW w:w="872" w:type="pct"/>
          </w:tcPr>
          <w:p w14:paraId="45F764AD" w14:textId="77777777" w:rsidR="003E7355" w:rsidRDefault="002F6762">
            <w:pPr>
              <w:pStyle w:val="afb"/>
              <w:ind w:firstLineChars="0" w:firstLine="0"/>
              <w:jc w:val="center"/>
            </w:pPr>
            <w:r>
              <w:rPr>
                <w:rFonts w:hint="eastAsia"/>
              </w:rPr>
              <w:t>0</w:t>
            </w:r>
            <w:r>
              <w:t>.50:0.95</w:t>
            </w:r>
          </w:p>
        </w:tc>
        <w:tc>
          <w:tcPr>
            <w:tcW w:w="779" w:type="pct"/>
          </w:tcPr>
          <w:p w14:paraId="3EDE22EE" w14:textId="77777777" w:rsidR="003E7355" w:rsidRDefault="002F6762">
            <w:pPr>
              <w:pStyle w:val="afb"/>
              <w:ind w:firstLineChars="0" w:firstLine="0"/>
              <w:jc w:val="center"/>
            </w:pPr>
            <w:r>
              <w:t>all</w:t>
            </w:r>
          </w:p>
        </w:tc>
        <w:tc>
          <w:tcPr>
            <w:tcW w:w="831" w:type="pct"/>
          </w:tcPr>
          <w:p w14:paraId="6AEED562" w14:textId="77777777" w:rsidR="003E7355" w:rsidRDefault="002F6762">
            <w:pPr>
              <w:pStyle w:val="afb"/>
              <w:ind w:firstLineChars="0" w:firstLine="0"/>
              <w:jc w:val="center"/>
            </w:pPr>
            <w:r>
              <w:rPr>
                <w:rFonts w:hint="eastAsia"/>
              </w:rPr>
              <w:t>1</w:t>
            </w:r>
            <w:r>
              <w:t>0</w:t>
            </w:r>
          </w:p>
        </w:tc>
        <w:tc>
          <w:tcPr>
            <w:tcW w:w="583" w:type="pct"/>
          </w:tcPr>
          <w:p w14:paraId="677CF108" w14:textId="77777777" w:rsidR="003E7355" w:rsidRDefault="002F6762">
            <w:pPr>
              <w:pStyle w:val="afb"/>
              <w:ind w:firstLineChars="0" w:firstLine="0"/>
              <w:jc w:val="center"/>
            </w:pPr>
            <w:r>
              <w:rPr>
                <w:rFonts w:hint="eastAsia"/>
              </w:rPr>
              <w:t>0.457</w:t>
            </w:r>
          </w:p>
        </w:tc>
      </w:tr>
      <w:tr w:rsidR="003E7355" w14:paraId="7D80790F" w14:textId="77777777">
        <w:trPr>
          <w:trHeight w:val="398"/>
        </w:trPr>
        <w:tc>
          <w:tcPr>
            <w:tcW w:w="1935" w:type="pct"/>
          </w:tcPr>
          <w:p w14:paraId="578452D8" w14:textId="77777777" w:rsidR="003E7355" w:rsidRDefault="002F6762">
            <w:pPr>
              <w:pStyle w:val="afb"/>
              <w:ind w:firstLineChars="0" w:firstLine="0"/>
              <w:jc w:val="center"/>
            </w:pPr>
            <w:r>
              <w:rPr>
                <w:rFonts w:hint="eastAsia"/>
              </w:rPr>
              <w:t>A</w:t>
            </w:r>
            <w:r>
              <w:t>verage Recall   (AR)</w:t>
            </w:r>
          </w:p>
        </w:tc>
        <w:tc>
          <w:tcPr>
            <w:tcW w:w="872" w:type="pct"/>
          </w:tcPr>
          <w:p w14:paraId="0A6B138B" w14:textId="77777777" w:rsidR="003E7355" w:rsidRDefault="002F6762">
            <w:pPr>
              <w:pStyle w:val="afb"/>
              <w:ind w:firstLineChars="0" w:firstLine="0"/>
              <w:jc w:val="center"/>
            </w:pPr>
            <w:r>
              <w:rPr>
                <w:rFonts w:hint="eastAsia"/>
              </w:rPr>
              <w:t>0</w:t>
            </w:r>
            <w:r>
              <w:t>.50:0.95</w:t>
            </w:r>
          </w:p>
        </w:tc>
        <w:tc>
          <w:tcPr>
            <w:tcW w:w="779" w:type="pct"/>
          </w:tcPr>
          <w:p w14:paraId="48D984A0" w14:textId="77777777" w:rsidR="003E7355" w:rsidRDefault="002F6762">
            <w:pPr>
              <w:pStyle w:val="afb"/>
              <w:ind w:firstLineChars="0" w:firstLine="0"/>
              <w:jc w:val="center"/>
            </w:pPr>
            <w:r>
              <w:t>all</w:t>
            </w:r>
          </w:p>
        </w:tc>
        <w:tc>
          <w:tcPr>
            <w:tcW w:w="831" w:type="pct"/>
          </w:tcPr>
          <w:p w14:paraId="5BC1D2C1" w14:textId="77777777" w:rsidR="003E7355" w:rsidRDefault="002F6762">
            <w:pPr>
              <w:pStyle w:val="afb"/>
              <w:ind w:firstLineChars="0" w:firstLine="0"/>
              <w:jc w:val="center"/>
            </w:pPr>
            <w:r>
              <w:rPr>
                <w:rFonts w:hint="eastAsia"/>
              </w:rPr>
              <w:t>1</w:t>
            </w:r>
            <w:r>
              <w:t>00</w:t>
            </w:r>
          </w:p>
        </w:tc>
        <w:tc>
          <w:tcPr>
            <w:tcW w:w="583" w:type="pct"/>
          </w:tcPr>
          <w:p w14:paraId="35BF0DC8" w14:textId="77777777" w:rsidR="003E7355" w:rsidRDefault="002F6762">
            <w:pPr>
              <w:pStyle w:val="afb"/>
              <w:ind w:firstLineChars="0" w:firstLine="0"/>
              <w:jc w:val="center"/>
            </w:pPr>
            <w:r>
              <w:rPr>
                <w:rFonts w:hint="eastAsia"/>
              </w:rPr>
              <w:t>0.489</w:t>
            </w:r>
          </w:p>
        </w:tc>
      </w:tr>
      <w:tr w:rsidR="003E7355" w14:paraId="45C51186" w14:textId="77777777">
        <w:trPr>
          <w:trHeight w:val="398"/>
        </w:trPr>
        <w:tc>
          <w:tcPr>
            <w:tcW w:w="1935" w:type="pct"/>
          </w:tcPr>
          <w:p w14:paraId="44B1389F" w14:textId="77777777" w:rsidR="003E7355" w:rsidRDefault="002F6762">
            <w:pPr>
              <w:pStyle w:val="afb"/>
              <w:ind w:firstLineChars="0" w:firstLine="0"/>
              <w:jc w:val="center"/>
            </w:pPr>
            <w:r>
              <w:rPr>
                <w:rFonts w:hint="eastAsia"/>
              </w:rPr>
              <w:t>A</w:t>
            </w:r>
            <w:r>
              <w:t>verage Recall   (AR)</w:t>
            </w:r>
          </w:p>
        </w:tc>
        <w:tc>
          <w:tcPr>
            <w:tcW w:w="872" w:type="pct"/>
          </w:tcPr>
          <w:p w14:paraId="5DD6157C" w14:textId="77777777" w:rsidR="003E7355" w:rsidRDefault="002F6762">
            <w:pPr>
              <w:pStyle w:val="afb"/>
              <w:ind w:firstLineChars="0" w:firstLine="0"/>
              <w:jc w:val="center"/>
            </w:pPr>
            <w:r>
              <w:rPr>
                <w:rFonts w:hint="eastAsia"/>
              </w:rPr>
              <w:t>0</w:t>
            </w:r>
            <w:r>
              <w:t>.50:0.95</w:t>
            </w:r>
          </w:p>
        </w:tc>
        <w:tc>
          <w:tcPr>
            <w:tcW w:w="779" w:type="pct"/>
          </w:tcPr>
          <w:p w14:paraId="79031B32" w14:textId="77777777" w:rsidR="003E7355" w:rsidRDefault="002F6762">
            <w:pPr>
              <w:pStyle w:val="afb"/>
              <w:ind w:firstLineChars="0" w:firstLine="0"/>
              <w:jc w:val="center"/>
            </w:pPr>
            <w:r>
              <w:t>small</w:t>
            </w:r>
          </w:p>
        </w:tc>
        <w:tc>
          <w:tcPr>
            <w:tcW w:w="831" w:type="pct"/>
          </w:tcPr>
          <w:p w14:paraId="0737559D" w14:textId="77777777" w:rsidR="003E7355" w:rsidRDefault="002F6762">
            <w:pPr>
              <w:pStyle w:val="afb"/>
              <w:ind w:firstLineChars="0" w:firstLine="0"/>
              <w:jc w:val="center"/>
            </w:pPr>
            <w:r>
              <w:rPr>
                <w:rFonts w:hint="eastAsia"/>
              </w:rPr>
              <w:t>1</w:t>
            </w:r>
            <w:r>
              <w:t>00</w:t>
            </w:r>
          </w:p>
        </w:tc>
        <w:tc>
          <w:tcPr>
            <w:tcW w:w="583" w:type="pct"/>
          </w:tcPr>
          <w:p w14:paraId="70DC12AB" w14:textId="77777777" w:rsidR="003E7355" w:rsidRDefault="002F6762">
            <w:pPr>
              <w:pStyle w:val="afb"/>
              <w:ind w:firstLineChars="0" w:firstLine="0"/>
              <w:jc w:val="center"/>
            </w:pPr>
            <w:r>
              <w:rPr>
                <w:rFonts w:hint="eastAsia"/>
              </w:rPr>
              <w:t>0.283</w:t>
            </w:r>
          </w:p>
        </w:tc>
      </w:tr>
      <w:tr w:rsidR="003E7355" w14:paraId="2BC2273A" w14:textId="77777777">
        <w:trPr>
          <w:trHeight w:val="398"/>
        </w:trPr>
        <w:tc>
          <w:tcPr>
            <w:tcW w:w="1935" w:type="pct"/>
          </w:tcPr>
          <w:p w14:paraId="343E0EA2" w14:textId="77777777" w:rsidR="003E7355" w:rsidRDefault="002F6762">
            <w:pPr>
              <w:pStyle w:val="afb"/>
              <w:ind w:firstLineChars="0" w:firstLine="0"/>
              <w:jc w:val="center"/>
            </w:pPr>
            <w:r>
              <w:rPr>
                <w:rFonts w:hint="eastAsia"/>
              </w:rPr>
              <w:t>A</w:t>
            </w:r>
            <w:r>
              <w:t>verage Recall   (AR)</w:t>
            </w:r>
          </w:p>
        </w:tc>
        <w:tc>
          <w:tcPr>
            <w:tcW w:w="872" w:type="pct"/>
          </w:tcPr>
          <w:p w14:paraId="4BC4253B" w14:textId="77777777" w:rsidR="003E7355" w:rsidRDefault="002F6762">
            <w:pPr>
              <w:pStyle w:val="afb"/>
              <w:ind w:firstLineChars="0" w:firstLine="0"/>
              <w:jc w:val="center"/>
            </w:pPr>
            <w:r>
              <w:rPr>
                <w:rFonts w:hint="eastAsia"/>
              </w:rPr>
              <w:t>0</w:t>
            </w:r>
            <w:r>
              <w:t>.50:0.95</w:t>
            </w:r>
          </w:p>
        </w:tc>
        <w:tc>
          <w:tcPr>
            <w:tcW w:w="779" w:type="pct"/>
          </w:tcPr>
          <w:p w14:paraId="3ED5341B" w14:textId="77777777" w:rsidR="003E7355" w:rsidRDefault="002F6762">
            <w:pPr>
              <w:pStyle w:val="afb"/>
              <w:ind w:firstLineChars="0" w:firstLine="0"/>
              <w:jc w:val="center"/>
            </w:pPr>
            <w:r>
              <w:t>medium</w:t>
            </w:r>
          </w:p>
        </w:tc>
        <w:tc>
          <w:tcPr>
            <w:tcW w:w="831" w:type="pct"/>
          </w:tcPr>
          <w:p w14:paraId="143CCA53" w14:textId="77777777" w:rsidR="003E7355" w:rsidRDefault="002F6762">
            <w:pPr>
              <w:pStyle w:val="afb"/>
              <w:ind w:firstLineChars="0" w:firstLine="0"/>
              <w:jc w:val="center"/>
            </w:pPr>
            <w:r>
              <w:rPr>
                <w:rFonts w:hint="eastAsia"/>
              </w:rPr>
              <w:t>1</w:t>
            </w:r>
            <w:r>
              <w:t>00</w:t>
            </w:r>
          </w:p>
        </w:tc>
        <w:tc>
          <w:tcPr>
            <w:tcW w:w="583" w:type="pct"/>
          </w:tcPr>
          <w:p w14:paraId="7B2A95CF" w14:textId="77777777" w:rsidR="003E7355" w:rsidRDefault="002F6762">
            <w:pPr>
              <w:pStyle w:val="afb"/>
              <w:ind w:firstLineChars="0" w:firstLine="0"/>
              <w:jc w:val="center"/>
            </w:pPr>
            <w:r>
              <w:rPr>
                <w:rFonts w:hint="eastAsia"/>
              </w:rPr>
              <w:t>0.537</w:t>
            </w:r>
          </w:p>
        </w:tc>
      </w:tr>
      <w:tr w:rsidR="003E7355" w14:paraId="0176A9B6" w14:textId="77777777">
        <w:trPr>
          <w:trHeight w:val="398"/>
        </w:trPr>
        <w:tc>
          <w:tcPr>
            <w:tcW w:w="1935" w:type="pct"/>
            <w:tcBorders>
              <w:bottom w:val="single" w:sz="12" w:space="0" w:color="000000" w:themeColor="text1"/>
            </w:tcBorders>
          </w:tcPr>
          <w:p w14:paraId="5267ADD1" w14:textId="77777777" w:rsidR="003E7355" w:rsidRDefault="002F6762">
            <w:pPr>
              <w:pStyle w:val="afb"/>
              <w:ind w:firstLineChars="0" w:firstLine="0"/>
              <w:jc w:val="center"/>
            </w:pPr>
            <w:r>
              <w:rPr>
                <w:rFonts w:hint="eastAsia"/>
              </w:rPr>
              <w:t>A</w:t>
            </w:r>
            <w:r>
              <w:t>verage Recall   (AR)</w:t>
            </w:r>
          </w:p>
        </w:tc>
        <w:tc>
          <w:tcPr>
            <w:tcW w:w="872" w:type="pct"/>
            <w:tcBorders>
              <w:bottom w:val="single" w:sz="12" w:space="0" w:color="000000" w:themeColor="text1"/>
            </w:tcBorders>
          </w:tcPr>
          <w:p w14:paraId="6E840B48" w14:textId="77777777" w:rsidR="003E7355" w:rsidRDefault="002F6762">
            <w:pPr>
              <w:pStyle w:val="afb"/>
              <w:ind w:firstLineChars="0" w:firstLine="0"/>
              <w:jc w:val="center"/>
            </w:pPr>
            <w:r>
              <w:rPr>
                <w:rFonts w:hint="eastAsia"/>
              </w:rPr>
              <w:t>0</w:t>
            </w:r>
            <w:r>
              <w:t>.50:0.95</w:t>
            </w:r>
          </w:p>
        </w:tc>
        <w:tc>
          <w:tcPr>
            <w:tcW w:w="779" w:type="pct"/>
            <w:tcBorders>
              <w:bottom w:val="single" w:sz="12" w:space="0" w:color="000000" w:themeColor="text1"/>
            </w:tcBorders>
          </w:tcPr>
          <w:p w14:paraId="5AB1B99F" w14:textId="77777777" w:rsidR="003E7355" w:rsidRDefault="002F6762">
            <w:pPr>
              <w:pStyle w:val="afb"/>
              <w:ind w:firstLineChars="0" w:firstLine="0"/>
              <w:jc w:val="center"/>
            </w:pPr>
            <w:r>
              <w:t>large</w:t>
            </w:r>
          </w:p>
        </w:tc>
        <w:tc>
          <w:tcPr>
            <w:tcW w:w="831" w:type="pct"/>
            <w:tcBorders>
              <w:bottom w:val="single" w:sz="12" w:space="0" w:color="000000" w:themeColor="text1"/>
            </w:tcBorders>
          </w:tcPr>
          <w:p w14:paraId="6F2AFB53" w14:textId="77777777" w:rsidR="003E7355" w:rsidRDefault="002F6762">
            <w:pPr>
              <w:pStyle w:val="afb"/>
              <w:ind w:firstLineChars="0" w:firstLine="0"/>
              <w:jc w:val="center"/>
            </w:pPr>
            <w:r>
              <w:rPr>
                <w:rFonts w:hint="eastAsia"/>
              </w:rPr>
              <w:t>1</w:t>
            </w:r>
            <w:r>
              <w:t>00</w:t>
            </w:r>
          </w:p>
        </w:tc>
        <w:tc>
          <w:tcPr>
            <w:tcW w:w="583" w:type="pct"/>
            <w:tcBorders>
              <w:bottom w:val="single" w:sz="12" w:space="0" w:color="000000" w:themeColor="text1"/>
            </w:tcBorders>
          </w:tcPr>
          <w:p w14:paraId="5EF894F0" w14:textId="77777777" w:rsidR="003E7355" w:rsidRDefault="002F6762">
            <w:pPr>
              <w:pStyle w:val="afb"/>
              <w:ind w:firstLineChars="0" w:firstLine="0"/>
              <w:jc w:val="center"/>
            </w:pPr>
            <w:r>
              <w:rPr>
                <w:rFonts w:hint="eastAsia"/>
              </w:rPr>
              <w:t>0.613</w:t>
            </w:r>
          </w:p>
        </w:tc>
      </w:tr>
    </w:tbl>
    <w:p w14:paraId="40595B85" w14:textId="77777777" w:rsidR="003E7355" w:rsidRDefault="003E7355">
      <w:pPr>
        <w:pStyle w:val="afb"/>
        <w:ind w:firstLineChars="0" w:firstLine="0"/>
      </w:pPr>
    </w:p>
    <w:p w14:paraId="3F18E432" w14:textId="77777777" w:rsidR="003E7355" w:rsidRDefault="002F6762">
      <w:pPr>
        <w:pStyle w:val="afb"/>
      </w:pPr>
      <w:r>
        <w:rPr>
          <w:rFonts w:ascii="宋体" w:hAnsi="宋体" w:hint="eastAsia"/>
        </w:rPr>
        <w:t>从</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的结果来看，当使用中心部分采样策略进行训练时，可以将平均的AP值从无中心部分采样</w:t>
      </w:r>
      <w:r>
        <w:rPr>
          <w:rFonts w:hint="eastAsia"/>
        </w:rPr>
        <w:t>的</w:t>
      </w:r>
      <w:r>
        <w:rPr>
          <w:rFonts w:hint="eastAsia"/>
        </w:rPr>
        <w:t>35.5%</w:t>
      </w:r>
      <w:r>
        <w:rPr>
          <w:rFonts w:hint="eastAsia"/>
        </w:rPr>
        <w:t>提升到</w:t>
      </w:r>
      <w:r>
        <w:rPr>
          <w:rFonts w:hint="eastAsia"/>
        </w:rPr>
        <w:t>36.4%</w:t>
      </w:r>
      <w:r>
        <w:rPr>
          <w:rFonts w:hint="eastAsia"/>
        </w:rPr>
        <w:t>，提高了</w:t>
      </w:r>
      <w:r>
        <w:rPr>
          <w:rFonts w:hint="eastAsia"/>
        </w:rPr>
        <w:t>0.9%</w:t>
      </w:r>
      <w:r>
        <w:rPr>
          <w:rFonts w:hint="eastAsia"/>
        </w:rPr>
        <w:t>，而</w:t>
      </w:r>
      <w:proofErr w:type="spellStart"/>
      <w:r>
        <w:rPr>
          <w:rFonts w:hint="eastAsia"/>
        </w:rPr>
        <w:t>IoU</w:t>
      </w:r>
      <w:proofErr w:type="spellEnd"/>
      <w:r>
        <w:rPr>
          <w:rFonts w:hint="eastAsia"/>
        </w:rPr>
        <w:t>阈值为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值也从</w:t>
      </w:r>
      <w:r>
        <w:rPr>
          <w:rFonts w:hint="eastAsia"/>
        </w:rPr>
        <w:t>53%</w:t>
      </w:r>
      <w:r>
        <w:rPr>
          <w:rFonts w:hint="eastAsia"/>
        </w:rPr>
        <w:t>与</w:t>
      </w:r>
      <w:r>
        <w:rPr>
          <w:rFonts w:hint="eastAsia"/>
        </w:rPr>
        <w:t>37.8%</w:t>
      </w:r>
      <w:r>
        <w:rPr>
          <w:rFonts w:hint="eastAsia"/>
        </w:rPr>
        <w:t>提升到了</w:t>
      </w:r>
      <w:r>
        <w:rPr>
          <w:rFonts w:hint="eastAsia"/>
        </w:rPr>
        <w:t>53.9%</w:t>
      </w:r>
      <w:r>
        <w:rPr>
          <w:rFonts w:hint="eastAsia"/>
        </w:rPr>
        <w:t>与</w:t>
      </w:r>
      <w:r>
        <w:rPr>
          <w:rFonts w:hint="eastAsia"/>
        </w:rPr>
        <w:t>39.4%</w:t>
      </w:r>
      <w:r>
        <w:rPr>
          <w:rFonts w:hint="eastAsia"/>
        </w:rPr>
        <w:t>，分别提高了</w:t>
      </w:r>
      <w:r>
        <w:rPr>
          <w:rFonts w:hint="eastAsia"/>
        </w:rPr>
        <w:t>0.9%</w:t>
      </w:r>
      <w:r>
        <w:rPr>
          <w:rFonts w:hint="eastAsia"/>
        </w:rPr>
        <w:t>与</w:t>
      </w:r>
      <w:r>
        <w:rPr>
          <w:rFonts w:hint="eastAsia"/>
        </w:rPr>
        <w:t>1.6%</w:t>
      </w:r>
      <w:r>
        <w:rPr>
          <w:rFonts w:hint="eastAsia"/>
        </w:rPr>
        <w:t>。并且根据</w:t>
      </w:r>
      <w:proofErr w:type="spellStart"/>
      <w:r>
        <w:rPr>
          <w:rFonts w:hint="eastAsia"/>
        </w:rPr>
        <w:t>pycocotools</w:t>
      </w:r>
      <w:proofErr w:type="spellEnd"/>
      <w:r>
        <w:rPr>
          <w:rFonts w:hint="eastAsia"/>
        </w:rPr>
        <w:t>软件包对模型评估所得到的其他评估指标来看，在使用中心部分采样策略之后，这些指标数值都有所提高。</w:t>
      </w:r>
    </w:p>
    <w:p w14:paraId="38F7202A" w14:textId="77777777" w:rsidR="003E7355" w:rsidRDefault="002F6762">
      <w:pPr>
        <w:pStyle w:val="afb"/>
      </w:pPr>
      <w:r>
        <w:rPr>
          <w:rFonts w:hint="eastAsia"/>
        </w:rPr>
        <w:t>综合模型在</w:t>
      </w:r>
      <w:r>
        <w:rPr>
          <w:rFonts w:hint="eastAsia"/>
        </w:rPr>
        <w:t>VOC0712</w:t>
      </w:r>
      <w:r>
        <w:rPr>
          <w:rFonts w:hint="eastAsia"/>
        </w:rPr>
        <w:t>与</w:t>
      </w:r>
      <w:r>
        <w:rPr>
          <w:rFonts w:hint="eastAsia"/>
        </w:rPr>
        <w:t>COCO2017</w:t>
      </w:r>
      <w:r>
        <w:rPr>
          <w:rFonts w:hint="eastAsia"/>
        </w:rPr>
        <w:t>数据集上的训练结果来看，实验所搭建出来模型的检测效果较好，在实验中所采用得中心部分采样策略，也对检测器的检测效果有着很明显的提升。并且通过增加中心部分采样策略，可以看出中心度分支所预期达到得效果并不尽如人意，后续研究中还可以对中心度分支网络结构进行调整，并对中心度损失函数进行适当的修改，使其效果更加明显。</w:t>
      </w:r>
    </w:p>
    <w:p w14:paraId="7B99C877" w14:textId="77777777" w:rsidR="003E7355" w:rsidRDefault="002F6762">
      <w:pPr>
        <w:pStyle w:val="20"/>
        <w:spacing w:beforeLines="50" w:before="156" w:after="0" w:line="360" w:lineRule="auto"/>
        <w:outlineLvl w:val="1"/>
      </w:pPr>
      <w:bookmarkStart w:id="117" w:name="_Toc39862351"/>
      <w:r>
        <w:rPr>
          <w:rFonts w:hint="eastAsia"/>
        </w:rPr>
        <w:t>4.3</w:t>
      </w:r>
      <w:r>
        <w:t xml:space="preserve"> </w:t>
      </w:r>
      <w:r>
        <w:rPr>
          <w:rFonts w:hint="eastAsia"/>
        </w:rPr>
        <w:t>数据分析</w:t>
      </w:r>
      <w:bookmarkEnd w:id="117"/>
    </w:p>
    <w:p w14:paraId="55AC7BEF" w14:textId="77777777" w:rsidR="003E7355" w:rsidRDefault="002F6762">
      <w:pPr>
        <w:pStyle w:val="afb"/>
      </w:pPr>
      <w:r>
        <w:rPr>
          <w:rFonts w:hint="eastAsia"/>
        </w:rPr>
        <w:t>在训练过程中，模型会对每一轮的训练结果以及其中每次训练的损失值进行记录并保存，通过模型的数据分析功能进行这些相关数值的可视化，通过可视化的结果可以看出</w:t>
      </w:r>
      <w:r>
        <w:rPr>
          <w:rFonts w:hint="eastAsia"/>
        </w:rPr>
        <w:t>AP</w:t>
      </w:r>
      <w:r>
        <w:rPr>
          <w:rFonts w:hint="eastAsia"/>
        </w:rPr>
        <w:t>值随着训练轮次的变化曲线以及损失值随着训练次数的变化曲线。以在</w:t>
      </w:r>
      <w:r>
        <w:rPr>
          <w:rFonts w:hint="eastAsia"/>
        </w:rPr>
        <w:t>VOC0712</w:t>
      </w:r>
      <w:r>
        <w:rPr>
          <w:rFonts w:hint="eastAsia"/>
        </w:rPr>
        <w:t>数据集上训练且有中心部分采样的结果为例，其可视化结果如</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所示。</w:t>
      </w:r>
    </w:p>
    <w:p w14:paraId="551B5FA8" w14:textId="77777777" w:rsidR="003E7355" w:rsidRDefault="003E7355">
      <w:pPr>
        <w:pStyle w:val="afb"/>
        <w:ind w:firstLineChars="0" w:firstLine="0"/>
      </w:pPr>
    </w:p>
    <w:p w14:paraId="16319616" w14:textId="40DC4939" w:rsidR="003E7355" w:rsidRDefault="008F2726">
      <w:pPr>
        <w:pStyle w:val="afb"/>
        <w:keepNext/>
        <w:spacing w:line="240" w:lineRule="atLeast"/>
        <w:ind w:firstLineChars="0" w:firstLine="0"/>
      </w:pPr>
      <w:r>
        <w:rPr>
          <w:noProof/>
        </w:rPr>
        <w:drawing>
          <wp:inline distT="0" distB="0" distL="0" distR="0" wp14:anchorId="5A8EEC0D" wp14:editId="320EA176">
            <wp:extent cx="5544185" cy="3117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4185" cy="3117850"/>
                    </a:xfrm>
                    <a:prstGeom prst="rect">
                      <a:avLst/>
                    </a:prstGeom>
                    <a:noFill/>
                    <a:ln>
                      <a:noFill/>
                    </a:ln>
                  </pic:spPr>
                </pic:pic>
              </a:graphicData>
            </a:graphic>
          </wp:inline>
        </w:drawing>
      </w:r>
    </w:p>
    <w:p w14:paraId="07578C9B" w14:textId="77777777" w:rsidR="003E7355" w:rsidRDefault="002F6762">
      <w:pPr>
        <w:pStyle w:val="afc"/>
      </w:pPr>
      <w:bookmarkStart w:id="118" w:name="_Ref3986657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1</w:t>
      </w:r>
      <w:r>
        <w:fldChar w:fldCharType="end"/>
      </w:r>
      <w:bookmarkEnd w:id="118"/>
      <w:r>
        <w:t xml:space="preserve"> </w:t>
      </w:r>
      <w:r>
        <w:rPr>
          <w:rFonts w:hint="eastAsia"/>
        </w:rPr>
        <w:t>模型训练数据分析</w:t>
      </w:r>
    </w:p>
    <w:p w14:paraId="44B9DC24" w14:textId="77777777" w:rsidR="003E7355" w:rsidRDefault="003E7355">
      <w:pPr>
        <w:pStyle w:val="afb"/>
        <w:ind w:firstLineChars="0" w:firstLine="0"/>
      </w:pPr>
    </w:p>
    <w:p w14:paraId="293F3602" w14:textId="77777777" w:rsidR="003E7355" w:rsidRDefault="002F6762">
      <w:pPr>
        <w:pStyle w:val="afb"/>
      </w:pPr>
      <w:r>
        <w:rPr>
          <w:rFonts w:hint="eastAsia"/>
        </w:rPr>
        <w:t>根据</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a</w:t>
      </w:r>
      <w:r>
        <w:rPr>
          <w:rFonts w:hint="eastAsia"/>
        </w:rPr>
        <w:t>中的化曲线图以及</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b</w:t>
      </w:r>
      <w:r>
        <w:rPr>
          <w:rFonts w:hint="eastAsia"/>
        </w:rPr>
        <w:t>中的损失值变化曲线可以看出，每当</w:t>
      </w:r>
      <w:r>
        <w:rPr>
          <w:rFonts w:hint="eastAsia"/>
        </w:rPr>
        <w:t>AP</w:t>
      </w:r>
      <w:r>
        <w:rPr>
          <w:rFonts w:hint="eastAsia"/>
        </w:rPr>
        <w:t>值与损失值在训练时趋于稳定时，通过降低学习率大小，可以使得模型的进一步收敛，检测效果更加优良。</w:t>
      </w:r>
    </w:p>
    <w:p w14:paraId="7907B7E6" w14:textId="77777777" w:rsidR="003E7355" w:rsidRDefault="002F6762">
      <w:pPr>
        <w:pStyle w:val="20"/>
        <w:spacing w:beforeLines="50" w:before="156" w:after="0" w:line="360" w:lineRule="auto"/>
        <w:outlineLvl w:val="1"/>
      </w:pPr>
      <w:bookmarkStart w:id="119" w:name="_Toc39862352"/>
      <w:bookmarkStart w:id="120" w:name="_Toc38453077"/>
      <w:bookmarkStart w:id="121" w:name="_Toc1064056189"/>
      <w:r>
        <w:t>4.</w:t>
      </w:r>
      <w:r>
        <w:rPr>
          <w:rFonts w:hint="eastAsia"/>
        </w:rPr>
        <w:t>4</w:t>
      </w:r>
      <w:r>
        <w:t xml:space="preserve"> </w:t>
      </w:r>
      <w:r>
        <w:rPr>
          <w:rFonts w:hint="eastAsia"/>
        </w:rPr>
        <w:t>实物检测</w:t>
      </w:r>
      <w:bookmarkEnd w:id="119"/>
      <w:bookmarkEnd w:id="120"/>
      <w:bookmarkEnd w:id="121"/>
    </w:p>
    <w:p w14:paraId="3826F634" w14:textId="77777777" w:rsidR="003E7355" w:rsidRDefault="002F6762">
      <w:pPr>
        <w:pStyle w:val="afb"/>
      </w:pPr>
      <w:r>
        <w:rPr>
          <w:rFonts w:hint="eastAsia"/>
        </w:rPr>
        <w:t>在模型训练结束之后，会得到一个保存有已经训练好的网络中所有超参数的文件，模型通过加载这个保存文件，可以对实物进行实时的检测。对实物图片进行检测完毕之后，会在原图的基础上，框出所有检测得分高于阈值的目标物体，并且在检测框左上角写出检测得分。</w:t>
      </w:r>
    </w:p>
    <w:p w14:paraId="49C00846" w14:textId="77777777" w:rsidR="003E7355" w:rsidRDefault="002F6762">
      <w:pPr>
        <w:pStyle w:val="afb"/>
      </w:pPr>
      <w:r>
        <w:rPr>
          <w:rFonts w:hint="eastAsia"/>
        </w:rPr>
        <w:t>在</w:t>
      </w:r>
      <w:r>
        <w:rPr>
          <w:rFonts w:hint="eastAsia"/>
        </w:rPr>
        <w:t>COCO2017</w:t>
      </w:r>
      <w:r>
        <w:rPr>
          <w:rFonts w:hint="eastAsia"/>
        </w:rPr>
        <w:t>数据集的测试集中，选取一张图片，如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a</w:t>
      </w:r>
      <w:r>
        <w:rPr>
          <w:rFonts w:hint="eastAsia"/>
        </w:rPr>
        <w:t>所示，通过已经在</w:t>
      </w:r>
      <w:r>
        <w:rPr>
          <w:rFonts w:hint="eastAsia"/>
        </w:rPr>
        <w:t>COCO2017</w:t>
      </w:r>
      <w:r>
        <w:rPr>
          <w:rFonts w:hint="eastAsia"/>
        </w:rPr>
        <w:t>数据集上训练好的网络参数对其进行检测，最终的检测结果如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t>b</w:t>
      </w:r>
      <w:r>
        <w:rPr>
          <w:rFonts w:hint="eastAsia"/>
        </w:rPr>
        <w:t>所示。</w:t>
      </w:r>
    </w:p>
    <w:p w14:paraId="670A4809" w14:textId="77777777" w:rsidR="003E7355" w:rsidRDefault="003E7355">
      <w:pPr>
        <w:pStyle w:val="afb"/>
        <w:spacing w:line="240" w:lineRule="atLeast"/>
        <w:ind w:firstLineChars="0" w:firstLine="0"/>
      </w:pPr>
    </w:p>
    <w:p w14:paraId="107A5C9C" w14:textId="77777777" w:rsidR="003E7355" w:rsidRDefault="003E7355">
      <w:pPr>
        <w:pStyle w:val="afb"/>
        <w:spacing w:line="240" w:lineRule="atLeast"/>
        <w:ind w:firstLineChars="0" w:firstLine="0"/>
      </w:pPr>
    </w:p>
    <w:p w14:paraId="413F9042" w14:textId="77777777" w:rsidR="003E7355" w:rsidRDefault="002F6762">
      <w:pPr>
        <w:pStyle w:val="afb"/>
        <w:keepNext/>
        <w:spacing w:line="240" w:lineRule="atLeast"/>
        <w:ind w:firstLineChars="0" w:firstLine="0"/>
      </w:pPr>
      <w:r>
        <w:rPr>
          <w:noProof/>
        </w:rPr>
        <w:drawing>
          <wp:inline distT="0" distB="0" distL="0" distR="0" wp14:anchorId="66161852" wp14:editId="78AFDC86">
            <wp:extent cx="5544185" cy="2637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t="5827" r="-18" b="9575"/>
                    <a:stretch>
                      <a:fillRect/>
                    </a:stretch>
                  </pic:blipFill>
                  <pic:spPr>
                    <a:xfrm>
                      <a:off x="0" y="0"/>
                      <a:ext cx="5545199" cy="2638175"/>
                    </a:xfrm>
                    <a:prstGeom prst="rect">
                      <a:avLst/>
                    </a:prstGeom>
                    <a:noFill/>
                    <a:ln>
                      <a:noFill/>
                    </a:ln>
                  </pic:spPr>
                </pic:pic>
              </a:graphicData>
            </a:graphic>
          </wp:inline>
        </w:drawing>
      </w:r>
    </w:p>
    <w:p w14:paraId="3E8E07AC" w14:textId="77777777" w:rsidR="003E7355" w:rsidRDefault="002F6762">
      <w:pPr>
        <w:pStyle w:val="afc"/>
      </w:pPr>
      <w:bookmarkStart w:id="122" w:name="_Ref39866654"/>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2</w:t>
      </w:r>
      <w:r>
        <w:fldChar w:fldCharType="end"/>
      </w:r>
      <w:bookmarkEnd w:id="122"/>
      <w:r>
        <w:rPr>
          <w:rFonts w:hint="eastAsia"/>
        </w:rPr>
        <w:t>实物检测结果</w:t>
      </w:r>
    </w:p>
    <w:p w14:paraId="69C92733" w14:textId="77777777" w:rsidR="003E7355" w:rsidRDefault="003E7355">
      <w:pPr>
        <w:pStyle w:val="afb"/>
        <w:ind w:firstLineChars="0" w:firstLine="0"/>
      </w:pPr>
    </w:p>
    <w:p w14:paraId="64F1C7EF" w14:textId="77777777" w:rsidR="003E7355" w:rsidRDefault="002F6762">
      <w:pPr>
        <w:pStyle w:val="afb"/>
      </w:pPr>
      <w:r>
        <w:rPr>
          <w:rFonts w:hint="eastAsia"/>
        </w:rPr>
        <w:t>对比</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中的原图与检测图，可以看出通过训练好的模型能成功的检测出图片的目标物体，检测效果较好，能够准确的框出原图中目标物体的位置并标出相应的得分。</w:t>
      </w:r>
    </w:p>
    <w:p w14:paraId="2A90180F" w14:textId="77777777" w:rsidR="003E7355" w:rsidRDefault="002F6762">
      <w:pPr>
        <w:pStyle w:val="20"/>
        <w:spacing w:beforeLines="50" w:before="156" w:after="0" w:line="360" w:lineRule="auto"/>
        <w:outlineLvl w:val="1"/>
      </w:pPr>
      <w:bookmarkStart w:id="123" w:name="_Toc588847368"/>
      <w:bookmarkStart w:id="124" w:name="_Toc38453078"/>
      <w:bookmarkStart w:id="125" w:name="_Toc39862353"/>
      <w:r>
        <w:lastRenderedPageBreak/>
        <w:t>4.</w:t>
      </w:r>
      <w:r>
        <w:rPr>
          <w:rFonts w:hint="eastAsia"/>
        </w:rPr>
        <w:t>5</w:t>
      </w:r>
      <w:r>
        <w:t xml:space="preserve"> </w:t>
      </w:r>
      <w:r>
        <w:rPr>
          <w:rFonts w:hint="eastAsia"/>
        </w:rPr>
        <w:t>本章</w:t>
      </w:r>
      <w:bookmarkEnd w:id="123"/>
      <w:bookmarkEnd w:id="124"/>
      <w:r>
        <w:rPr>
          <w:rFonts w:hint="eastAsia"/>
        </w:rPr>
        <w:t>小结</w:t>
      </w:r>
      <w:bookmarkEnd w:id="125"/>
    </w:p>
    <w:p w14:paraId="74F7B111" w14:textId="77777777" w:rsidR="003E7355" w:rsidRDefault="002F6762">
      <w:pPr>
        <w:pStyle w:val="afb"/>
      </w:pPr>
      <w:r>
        <w:rPr>
          <w:rFonts w:hint="eastAsia"/>
        </w:rPr>
        <w:t>本章主要介绍了在搭建完全卷积单阶段目标检测网络模型之后，所做的一系列实验。首先在目标框进行特征层分配时，通过</w:t>
      </w:r>
      <w:proofErr w:type="spellStart"/>
      <w:r>
        <w:rPr>
          <w:rFonts w:hint="eastAsia"/>
        </w:rPr>
        <w:t>CuPy</w:t>
      </w:r>
      <w:proofErr w:type="spellEnd"/>
      <w:r>
        <w:rPr>
          <w:rFonts w:hint="eastAsia"/>
        </w:rPr>
        <w:t>库进行</w:t>
      </w:r>
      <w:r>
        <w:rPr>
          <w:rFonts w:hint="eastAsia"/>
        </w:rPr>
        <w:t>GPU</w:t>
      </w:r>
      <w:r>
        <w:rPr>
          <w:rFonts w:hint="eastAsia"/>
        </w:rPr>
        <w:t>并行运算，加快训练过程，并与使用</w:t>
      </w:r>
      <w:r>
        <w:rPr>
          <w:rFonts w:hint="eastAsia"/>
        </w:rPr>
        <w:t>NumPy</w:t>
      </w:r>
      <w:r>
        <w:rPr>
          <w:rFonts w:hint="eastAsia"/>
        </w:rPr>
        <w:t>库进行运算时的效果进行对比；然后介绍了模型分别在</w:t>
      </w:r>
      <w:r>
        <w:rPr>
          <w:rFonts w:hint="eastAsia"/>
        </w:rPr>
        <w:t>VOC0712</w:t>
      </w:r>
      <w:r>
        <w:rPr>
          <w:rFonts w:hint="eastAsia"/>
        </w:rPr>
        <w:t>与</w:t>
      </w:r>
      <w:r>
        <w:rPr>
          <w:rFonts w:hint="eastAsia"/>
        </w:rPr>
        <w:t>COCO2017</w:t>
      </w:r>
      <w:r>
        <w:rPr>
          <w:rFonts w:hint="eastAsia"/>
        </w:rPr>
        <w:t>数据集上训练的效果，以及中心部分采样策略对于模型检测性能的提升效果；再通过对于每一个训练轮次所保存的数据进行可视化，生成</w:t>
      </w:r>
      <w:r>
        <w:rPr>
          <w:rFonts w:hint="eastAsia"/>
        </w:rPr>
        <w:t>AP</w:t>
      </w:r>
      <w:r>
        <w:rPr>
          <w:rFonts w:hint="eastAsia"/>
        </w:rPr>
        <w:t>与损失值变化曲线，来观察模型的训练过程是否合理；最后通过训练好的模型对图片进行实物检测，并观察模型对于实物图片的检测效果。</w:t>
      </w:r>
    </w:p>
    <w:p w14:paraId="5D50CD2A" w14:textId="77777777" w:rsidR="003E7355" w:rsidRDefault="002F6762">
      <w:pPr>
        <w:pStyle w:val="afb"/>
      </w:pPr>
      <w:r>
        <w:br w:type="page"/>
      </w:r>
    </w:p>
    <w:p w14:paraId="7FDBA4FD" w14:textId="77777777" w:rsidR="003E7355" w:rsidRDefault="003E7355">
      <w:pPr>
        <w:autoSpaceDE w:val="0"/>
        <w:autoSpaceDN w:val="0"/>
        <w:adjustRightInd w:val="0"/>
        <w:spacing w:line="440" w:lineRule="exact"/>
        <w:jc w:val="center"/>
        <w:rPr>
          <w:rFonts w:ascii="宋体" w:hAnsi="宋体"/>
          <w:kern w:val="0"/>
          <w:sz w:val="24"/>
        </w:rPr>
      </w:pPr>
    </w:p>
    <w:p w14:paraId="28556ADC" w14:textId="77777777" w:rsidR="003E7355" w:rsidRDefault="002F6762">
      <w:pPr>
        <w:snapToGrid w:val="0"/>
        <w:spacing w:afterLines="100" w:after="312"/>
        <w:jc w:val="center"/>
        <w:outlineLvl w:val="0"/>
        <w:rPr>
          <w:rFonts w:ascii="黑体" w:eastAsia="黑体"/>
          <w:sz w:val="32"/>
          <w:szCs w:val="32"/>
        </w:rPr>
      </w:pPr>
      <w:bookmarkStart w:id="126" w:name="_Toc39862354"/>
      <w:r>
        <w:rPr>
          <w:rFonts w:ascii="黑体" w:eastAsia="黑体" w:hint="eastAsia"/>
          <w:sz w:val="32"/>
          <w:szCs w:val="32"/>
        </w:rPr>
        <w:t>结　论</w:t>
      </w:r>
      <w:bookmarkEnd w:id="18"/>
      <w:bookmarkEnd w:id="19"/>
      <w:bookmarkEnd w:id="20"/>
      <w:bookmarkEnd w:id="21"/>
      <w:bookmarkEnd w:id="22"/>
      <w:bookmarkEnd w:id="126"/>
    </w:p>
    <w:p w14:paraId="6FF13197" w14:textId="77777777" w:rsidR="003E7355" w:rsidRDefault="002F6762">
      <w:pPr>
        <w:pStyle w:val="afb"/>
      </w:pPr>
      <w:r>
        <w:rPr>
          <w:rFonts w:hint="eastAsia"/>
        </w:rPr>
        <w:t>伴随着科研领域对深度学习越来越深刻的研究与探索，人工智能技术正在飞速地发展。而目标检测作为人工智能领域中比较重要的一环，自然也成为了众多科研人员所研究的重点，从最开始的</w:t>
      </w:r>
      <w:r>
        <w:rPr>
          <w:rFonts w:hint="eastAsia"/>
        </w:rPr>
        <w:t>R-CNN</w:t>
      </w:r>
      <w:r>
        <w:rPr>
          <w:rFonts w:hint="eastAsia"/>
        </w:rPr>
        <w:t>，到利用锚点框进行目标检测，再到现在层出不穷的各类网络模型，目标检测的检测效果越来越精确，并且随着无锚点框概念的提出，检测速度也越来越快。本次实验通过利用深度学习框架</w:t>
      </w:r>
      <w:proofErr w:type="spellStart"/>
      <w:r>
        <w:rPr>
          <w:rFonts w:hint="eastAsia"/>
        </w:rPr>
        <w:t>Pytorch</w:t>
      </w:r>
      <w:proofErr w:type="spellEnd"/>
      <w:r>
        <w:rPr>
          <w:rFonts w:hint="eastAsia"/>
        </w:rPr>
        <w:t>对无锚点框全卷积单阶段目标检测网络模型进行搭建，使用大量标准数据集图片对模型进行训练，以获得检测性能较好的网络模型。</w:t>
      </w:r>
    </w:p>
    <w:p w14:paraId="13086C7D" w14:textId="77777777" w:rsidR="003E7355" w:rsidRDefault="002F6762">
      <w:pPr>
        <w:pStyle w:val="afb"/>
      </w:pPr>
      <w:r>
        <w:rPr>
          <w:rFonts w:hint="eastAsia"/>
        </w:rPr>
        <w:t>相较其他基于锚点框进行目标检测的网络模型，全卷积单阶段目标检测方法通过逐像素点预测的方式解决目标检测问题，摒弃了锚点框以及所有与锚点框相关的计算和超参数，大大减轻了网络模型的负担，使得模型在进行检测时十分高效。为了避免因逐像素点进行预测时所产生的大量的低质量边界框，还在网络的检测头部分增加了中心度分支，用于降低低质量边界框的权重，使网络模型的检测效果更加理想。并且，根据中心度分支的作用原理，在网络模型中额外增加了中心部分采样策略，通过欧几里得距离来直接摒弃一些会产生低质量边界框的像素点，这样也使得模型的检测效果在原来的基础上更进一步。</w:t>
      </w:r>
    </w:p>
    <w:p w14:paraId="4536A9FD" w14:textId="77777777" w:rsidR="003E7355" w:rsidRDefault="002F6762">
      <w:pPr>
        <w:pStyle w:val="afb"/>
      </w:pPr>
      <w:r>
        <w:rPr>
          <w:rFonts w:hint="eastAsia"/>
        </w:rPr>
        <w:t>在整个搭建目标检测模型的过程中，更加深入的了解了目标检测整体的发展历史以及现今主要的研究趋势。同时也对深度学习框架</w:t>
      </w:r>
      <w:proofErr w:type="spellStart"/>
      <w:r>
        <w:rPr>
          <w:rFonts w:hint="eastAsia"/>
        </w:rPr>
        <w:t>Pytorch</w:t>
      </w:r>
      <w:proofErr w:type="spellEnd"/>
      <w:r>
        <w:rPr>
          <w:rFonts w:hint="eastAsia"/>
        </w:rPr>
        <w:t>有了更进一步的认识与掌握，学习了</w:t>
      </w:r>
      <w:r>
        <w:rPr>
          <w:rFonts w:hint="eastAsia"/>
        </w:rPr>
        <w:t>Python</w:t>
      </w:r>
      <w:r>
        <w:rPr>
          <w:rFonts w:hint="eastAsia"/>
        </w:rPr>
        <w:t>中用于数据科学研究的一些基础软件包，如</w:t>
      </w:r>
      <w:r>
        <w:rPr>
          <w:rFonts w:hint="eastAsia"/>
        </w:rPr>
        <w:t>NumPy</w:t>
      </w:r>
      <w:r>
        <w:rPr>
          <w:rFonts w:hint="eastAsia"/>
        </w:rPr>
        <w:t>、</w:t>
      </w:r>
      <w:proofErr w:type="spellStart"/>
      <w:r>
        <w:rPr>
          <w:rFonts w:hint="eastAsia"/>
        </w:rPr>
        <w:t>MatplotLib</w:t>
      </w:r>
      <w:proofErr w:type="spellEnd"/>
      <w:r>
        <w:rPr>
          <w:rFonts w:hint="eastAsia"/>
        </w:rPr>
        <w:t>等，并且为了提高模型的训练效率，还学习了用于</w:t>
      </w:r>
      <w:r>
        <w:rPr>
          <w:rFonts w:hint="eastAsia"/>
        </w:rPr>
        <w:t>GPU</w:t>
      </w:r>
      <w:r>
        <w:rPr>
          <w:rFonts w:hint="eastAsia"/>
        </w:rPr>
        <w:t>并行运算的软件包</w:t>
      </w:r>
      <w:proofErr w:type="spellStart"/>
      <w:r>
        <w:rPr>
          <w:rFonts w:hint="eastAsia"/>
        </w:rPr>
        <w:t>CuPy</w:t>
      </w:r>
      <w:proofErr w:type="spellEnd"/>
      <w:r>
        <w:rPr>
          <w:rFonts w:hint="eastAsia"/>
        </w:rPr>
        <w:t>。同时，还掌握了在深度学习中几种常用的数据增强的方法，相互结合应用在了实验中，使训练效果更加理想。</w:t>
      </w:r>
    </w:p>
    <w:p w14:paraId="5D2419B0" w14:textId="77777777" w:rsidR="003E7355" w:rsidRDefault="002F6762">
      <w:pPr>
        <w:pStyle w:val="afb"/>
        <w:rPr>
          <w:rFonts w:ascii="宋体" w:hAnsi="宋体"/>
          <w:kern w:val="0"/>
        </w:rPr>
      </w:pPr>
      <w:r>
        <w:rPr>
          <w:rFonts w:hint="eastAsia"/>
        </w:rPr>
        <w:t>虽然无锚点框的全卷积单阶段目标检测方法与同等级的检测器相比达到了非常良好的检测性能，但是其自身还是有很多的缺陷与不足的地方。在实验中可以看出，通过中心部分采样策略可以提高模型的检测性能，但是这也同时说明了网络所新增加的中心度分支并未起到一个很好的作用，无法将低质量与高质量的检测框合理的区分开。如果可以对中心度分支进行一个更加合理的改进，我相信检测器的效果会大大提升。同时，在数据的预处理与模型的一些参数上选取更合适的方法与数值，也可</w:t>
      </w:r>
      <w:r>
        <w:rPr>
          <w:rFonts w:hint="eastAsia"/>
        </w:rPr>
        <w:lastRenderedPageBreak/>
        <w:t>以使模型的检测效果更加良好。即便如此，全卷积单阶段目标检测方法的提出，因其检测的有效性与高效性，对整个目标检测领域也有着十分积极的意义，值得我们去更进一步的学习与探究。</w:t>
      </w:r>
    </w:p>
    <w:p w14:paraId="4CFA596A" w14:textId="77777777" w:rsidR="003E7355" w:rsidRDefault="002F6762">
      <w:pPr>
        <w:widowControl/>
        <w:jc w:val="left"/>
        <w:rPr>
          <w:rFonts w:ascii="黑体" w:eastAsia="黑体" w:hAnsi="宋体"/>
          <w:b/>
          <w:sz w:val="32"/>
          <w:szCs w:val="32"/>
        </w:rPr>
      </w:pPr>
      <w:bookmarkStart w:id="127" w:name="_Toc229135547"/>
      <w:bookmarkStart w:id="128" w:name="_Toc229136216"/>
      <w:bookmarkStart w:id="129" w:name="_Toc229134748"/>
      <w:bookmarkStart w:id="130" w:name="_Toc128898828"/>
      <w:bookmarkStart w:id="131" w:name="_Toc229135402"/>
      <w:r>
        <w:rPr>
          <w:rFonts w:ascii="黑体" w:eastAsia="黑体" w:hAnsi="宋体"/>
          <w:b/>
          <w:sz w:val="32"/>
          <w:szCs w:val="32"/>
        </w:rPr>
        <w:br w:type="page"/>
      </w:r>
    </w:p>
    <w:p w14:paraId="3B45279A" w14:textId="77777777" w:rsidR="003E7355" w:rsidRDefault="003E7355">
      <w:pPr>
        <w:autoSpaceDE w:val="0"/>
        <w:autoSpaceDN w:val="0"/>
        <w:adjustRightInd w:val="0"/>
        <w:spacing w:line="440" w:lineRule="exact"/>
        <w:jc w:val="center"/>
        <w:rPr>
          <w:rFonts w:ascii="宋体" w:hAnsi="宋体"/>
          <w:kern w:val="0"/>
          <w:sz w:val="24"/>
        </w:rPr>
      </w:pPr>
    </w:p>
    <w:p w14:paraId="670D0E98" w14:textId="77777777" w:rsidR="003E7355" w:rsidRDefault="002F6762">
      <w:pPr>
        <w:snapToGrid w:val="0"/>
        <w:spacing w:afterLines="100" w:after="312"/>
        <w:jc w:val="center"/>
        <w:outlineLvl w:val="0"/>
        <w:rPr>
          <w:rFonts w:ascii="黑体" w:eastAsia="黑体"/>
          <w:sz w:val="32"/>
          <w:szCs w:val="32"/>
        </w:rPr>
      </w:pPr>
      <w:bookmarkStart w:id="132" w:name="_Toc39862355"/>
      <w:r>
        <w:rPr>
          <w:rFonts w:ascii="黑体" w:eastAsia="黑体" w:hint="eastAsia"/>
          <w:sz w:val="32"/>
          <w:szCs w:val="32"/>
        </w:rPr>
        <w:t>参考文献</w:t>
      </w:r>
      <w:bookmarkEnd w:id="127"/>
      <w:bookmarkEnd w:id="128"/>
      <w:bookmarkEnd w:id="129"/>
      <w:bookmarkEnd w:id="130"/>
      <w:bookmarkEnd w:id="131"/>
      <w:bookmarkEnd w:id="132"/>
    </w:p>
    <w:p w14:paraId="7AF5BA47" w14:textId="77777777" w:rsidR="003E7355" w:rsidRDefault="002F6762">
      <w:pPr>
        <w:pStyle w:val="afb"/>
        <w:numPr>
          <w:ilvl w:val="0"/>
          <w:numId w:val="7"/>
        </w:numPr>
        <w:ind w:firstLineChars="0"/>
      </w:pPr>
      <w:r>
        <w:t xml:space="preserve">Tian Z, Shen C, Chen H, et al. </w:t>
      </w:r>
      <w:proofErr w:type="spellStart"/>
      <w:r>
        <w:t>Fcos</w:t>
      </w:r>
      <w:proofErr w:type="spellEnd"/>
      <w:r>
        <w:t>: Fully convolutional one-stage object detection[C]//Proceedings of the IEEE International Conference on Computer Vision. 2019: 9627-9636.</w:t>
      </w:r>
    </w:p>
    <w:p w14:paraId="3FF8268F" w14:textId="77777777" w:rsidR="003E7355" w:rsidRDefault="002F6762">
      <w:pPr>
        <w:pStyle w:val="afb"/>
        <w:numPr>
          <w:ilvl w:val="0"/>
          <w:numId w:val="7"/>
        </w:numPr>
        <w:ind w:firstLineChars="0"/>
      </w:pPr>
      <w:r>
        <w:rPr>
          <w:rFonts w:hint="eastAsia"/>
        </w:rPr>
        <w:t>郭济民</w:t>
      </w:r>
      <w:r>
        <w:rPr>
          <w:rFonts w:hint="eastAsia"/>
        </w:rPr>
        <w:t xml:space="preserve">. </w:t>
      </w:r>
      <w:r>
        <w:rPr>
          <w:rFonts w:hint="eastAsia"/>
        </w:rPr>
        <w:t>基于深度神经网络的物体识别方法研究及实现</w:t>
      </w:r>
      <w:r>
        <w:rPr>
          <w:rFonts w:hint="eastAsia"/>
        </w:rPr>
        <w:t xml:space="preserve">[D]. </w:t>
      </w:r>
      <w:r>
        <w:rPr>
          <w:rFonts w:hint="eastAsia"/>
        </w:rPr>
        <w:t>电子科技大学</w:t>
      </w:r>
      <w:r>
        <w:rPr>
          <w:rFonts w:hint="eastAsia"/>
        </w:rPr>
        <w:t>, 2018.</w:t>
      </w:r>
    </w:p>
    <w:p w14:paraId="2DEC2407" w14:textId="77777777" w:rsidR="003E7355" w:rsidRDefault="002F6762">
      <w:pPr>
        <w:pStyle w:val="afb"/>
        <w:numPr>
          <w:ilvl w:val="0"/>
          <w:numId w:val="7"/>
        </w:numPr>
        <w:ind w:firstLineChars="0"/>
      </w:pPr>
      <w:bookmarkStart w:id="133" w:name="_Ref39676946"/>
      <w:proofErr w:type="spellStart"/>
      <w:r>
        <w:t>Russakovsky</w:t>
      </w:r>
      <w:proofErr w:type="spellEnd"/>
      <w:r>
        <w:t xml:space="preserve"> O, Deng J, </w:t>
      </w:r>
      <w:proofErr w:type="spellStart"/>
      <w:r>
        <w:t>Su</w:t>
      </w:r>
      <w:proofErr w:type="spellEnd"/>
      <w:r>
        <w:t xml:space="preserve"> H, et al. </w:t>
      </w:r>
      <w:proofErr w:type="spellStart"/>
      <w:r>
        <w:t>Imagenet</w:t>
      </w:r>
      <w:proofErr w:type="spellEnd"/>
      <w:r>
        <w:t xml:space="preserve"> large scale visual recognition challenge[J]. International journal of computer vision, 2015, 115(3): 211-252.</w:t>
      </w:r>
      <w:bookmarkEnd w:id="133"/>
    </w:p>
    <w:p w14:paraId="572EDF7B" w14:textId="77777777" w:rsidR="003E7355" w:rsidRDefault="002F6762">
      <w:pPr>
        <w:pStyle w:val="afb"/>
        <w:numPr>
          <w:ilvl w:val="0"/>
          <w:numId w:val="7"/>
        </w:numPr>
        <w:ind w:firstLineChars="0"/>
      </w:pPr>
      <w:bookmarkStart w:id="134" w:name="_Ref39677086"/>
      <w:proofErr w:type="spellStart"/>
      <w:r>
        <w:t>Sermanet</w:t>
      </w:r>
      <w:proofErr w:type="spellEnd"/>
      <w:r>
        <w:t xml:space="preserve"> P, Eigen D, Zhang X, et al. </w:t>
      </w:r>
      <w:proofErr w:type="spellStart"/>
      <w:r>
        <w:t>Overfeat</w:t>
      </w:r>
      <w:proofErr w:type="spellEnd"/>
      <w:r>
        <w:t xml:space="preserve">: Integrated recognition, localization and detection using convolutional networks[J]. </w:t>
      </w:r>
      <w:proofErr w:type="spellStart"/>
      <w:r>
        <w:t>arXiv</w:t>
      </w:r>
      <w:proofErr w:type="spellEnd"/>
      <w:r>
        <w:t xml:space="preserve"> preprint arXiv:1312.6229, 2013.</w:t>
      </w:r>
      <w:bookmarkEnd w:id="134"/>
    </w:p>
    <w:p w14:paraId="3C4061B4" w14:textId="77777777" w:rsidR="003E7355" w:rsidRDefault="002F6762">
      <w:pPr>
        <w:pStyle w:val="afb"/>
        <w:numPr>
          <w:ilvl w:val="0"/>
          <w:numId w:val="7"/>
        </w:numPr>
        <w:ind w:firstLineChars="0"/>
      </w:pPr>
      <w:bookmarkStart w:id="135" w:name="_Ref39677182"/>
      <w:r>
        <w:t xml:space="preserve">Ren S, He K, </w:t>
      </w:r>
      <w:proofErr w:type="spellStart"/>
      <w:r>
        <w:t>Girshick</w:t>
      </w:r>
      <w:proofErr w:type="spellEnd"/>
      <w:r>
        <w:t xml:space="preserve"> R, et al. Faster r-</w:t>
      </w:r>
      <w:proofErr w:type="spellStart"/>
      <w:r>
        <w:t>cnn</w:t>
      </w:r>
      <w:proofErr w:type="spellEnd"/>
      <w:r>
        <w:t>: Towards real-time object detection with region proposal networks[C]//Advances in neural information processing systems. 2015: 91-99.</w:t>
      </w:r>
      <w:bookmarkEnd w:id="135"/>
    </w:p>
    <w:p w14:paraId="0CF0FF13" w14:textId="77777777" w:rsidR="003E7355" w:rsidRDefault="002F6762">
      <w:pPr>
        <w:pStyle w:val="afb"/>
        <w:numPr>
          <w:ilvl w:val="0"/>
          <w:numId w:val="7"/>
        </w:numPr>
        <w:ind w:firstLineChars="0"/>
      </w:pPr>
      <w:bookmarkStart w:id="136" w:name="_Ref39677229"/>
      <w:r>
        <w:t xml:space="preserve">Liu W, </w:t>
      </w:r>
      <w:proofErr w:type="spellStart"/>
      <w:r>
        <w:t>Anguelov</w:t>
      </w:r>
      <w:proofErr w:type="spellEnd"/>
      <w:r>
        <w:t xml:space="preserve"> D, Erhan D, et al. </w:t>
      </w:r>
      <w:proofErr w:type="spellStart"/>
      <w:r>
        <w:t>Ssd</w:t>
      </w:r>
      <w:proofErr w:type="spellEnd"/>
      <w:r>
        <w:t xml:space="preserve">: Single shot </w:t>
      </w:r>
      <w:proofErr w:type="spellStart"/>
      <w:r>
        <w:t>multibox</w:t>
      </w:r>
      <w:proofErr w:type="spellEnd"/>
      <w:r>
        <w:t xml:space="preserve"> detector[C]//European conference on computer vision. Springer, Cham, 2016: 21-37.</w:t>
      </w:r>
      <w:bookmarkEnd w:id="136"/>
    </w:p>
    <w:p w14:paraId="147636B9" w14:textId="77777777" w:rsidR="003E7355" w:rsidRDefault="002F6762">
      <w:pPr>
        <w:pStyle w:val="afb"/>
        <w:numPr>
          <w:ilvl w:val="0"/>
          <w:numId w:val="7"/>
        </w:numPr>
        <w:ind w:firstLineChars="0"/>
      </w:pPr>
      <w:bookmarkStart w:id="137" w:name="_Ref39677303"/>
      <w:r>
        <w:t xml:space="preserve">Redmon J, </w:t>
      </w:r>
      <w:proofErr w:type="spellStart"/>
      <w:r>
        <w:t>Divvala</w:t>
      </w:r>
      <w:proofErr w:type="spellEnd"/>
      <w:r>
        <w:t xml:space="preserve"> S, </w:t>
      </w:r>
      <w:proofErr w:type="spellStart"/>
      <w:r>
        <w:t>Girshick</w:t>
      </w:r>
      <w:proofErr w:type="spellEnd"/>
      <w:r>
        <w:t xml:space="preserve"> R, et al. You only look once: Unified, real-time object detection[C]//Proceedings of the IEEE conference on computer vision and pattern recognition. 2016: 779-788.</w:t>
      </w:r>
      <w:bookmarkEnd w:id="137"/>
    </w:p>
    <w:p w14:paraId="161E213D" w14:textId="77777777" w:rsidR="003E7355" w:rsidRDefault="002F6762">
      <w:pPr>
        <w:pStyle w:val="afb"/>
        <w:numPr>
          <w:ilvl w:val="0"/>
          <w:numId w:val="7"/>
        </w:numPr>
        <w:ind w:firstLineChars="0"/>
      </w:pPr>
      <w:bookmarkStart w:id="138" w:name="_Ref39677267"/>
      <w:r>
        <w:t xml:space="preserve">Law H, Deng J. </w:t>
      </w:r>
      <w:proofErr w:type="spellStart"/>
      <w:r>
        <w:t>Cornernet</w:t>
      </w:r>
      <w:proofErr w:type="spellEnd"/>
      <w:r>
        <w:t xml:space="preserve">: Detecting objects as paired </w:t>
      </w:r>
      <w:proofErr w:type="spellStart"/>
      <w:r>
        <w:t>keypoints</w:t>
      </w:r>
      <w:proofErr w:type="spellEnd"/>
      <w:r>
        <w:t>[C]//Proceedings of the European Conference on Computer Vision (ECCV). 2018: 734-750.</w:t>
      </w:r>
      <w:bookmarkEnd w:id="138"/>
    </w:p>
    <w:p w14:paraId="1CEDE652" w14:textId="77777777" w:rsidR="003E7355" w:rsidRDefault="002F6762">
      <w:pPr>
        <w:pStyle w:val="afb"/>
        <w:numPr>
          <w:ilvl w:val="0"/>
          <w:numId w:val="7"/>
        </w:numPr>
        <w:ind w:firstLineChars="0"/>
      </w:pPr>
      <w:bookmarkStart w:id="139" w:name="_Ref39677752"/>
      <w:r>
        <w:t>He K, Zhang X, Ren S, et al. Deep residual learning for image recognition[C]//Proceedings of the IEEE conference on computer vision and pattern recognition. 2016: 770-778.</w:t>
      </w:r>
      <w:bookmarkEnd w:id="139"/>
    </w:p>
    <w:p w14:paraId="6DA9A45D" w14:textId="77777777" w:rsidR="003E7355" w:rsidRDefault="002F6762">
      <w:pPr>
        <w:pStyle w:val="afb"/>
        <w:numPr>
          <w:ilvl w:val="0"/>
          <w:numId w:val="7"/>
        </w:numPr>
        <w:ind w:firstLineChars="0"/>
      </w:pPr>
      <w:bookmarkStart w:id="140" w:name="_Ref39677887"/>
      <w:r>
        <w:t xml:space="preserve">Lin T Y, </w:t>
      </w:r>
      <w:proofErr w:type="spellStart"/>
      <w:r>
        <w:t>Dollár</w:t>
      </w:r>
      <w:proofErr w:type="spellEnd"/>
      <w:r>
        <w:t xml:space="preserve"> P, </w:t>
      </w:r>
      <w:proofErr w:type="spellStart"/>
      <w:r>
        <w:t>Girshick</w:t>
      </w:r>
      <w:proofErr w:type="spellEnd"/>
      <w:r>
        <w:t xml:space="preserve"> R, et al. Feature pyramid networks for object detection[C]//Proceedings of the IEEE conference on computer vision and pattern recognition. 2017: 2117-2125.</w:t>
      </w:r>
      <w:bookmarkEnd w:id="140"/>
    </w:p>
    <w:p w14:paraId="2013760E" w14:textId="77777777" w:rsidR="003E7355" w:rsidRDefault="002F6762">
      <w:pPr>
        <w:pStyle w:val="afb"/>
        <w:numPr>
          <w:ilvl w:val="0"/>
          <w:numId w:val="7"/>
        </w:numPr>
        <w:ind w:firstLineChars="0"/>
      </w:pPr>
      <w:bookmarkStart w:id="141" w:name="_Ref39677953"/>
      <w:r>
        <w:t xml:space="preserve">Lin T Y, Goyal P, </w:t>
      </w:r>
      <w:proofErr w:type="spellStart"/>
      <w:r>
        <w:t>Girshick</w:t>
      </w:r>
      <w:proofErr w:type="spellEnd"/>
      <w:r>
        <w:t xml:space="preserve"> R, et al. Focal loss for dense object detection[C]//Proceedings of the IEEE international conference on computer vision. 2017: 2980-2988.</w:t>
      </w:r>
      <w:bookmarkEnd w:id="141"/>
    </w:p>
    <w:p w14:paraId="25A4AAB7" w14:textId="77777777" w:rsidR="003E7355" w:rsidRDefault="002F6762">
      <w:pPr>
        <w:pStyle w:val="afb"/>
        <w:numPr>
          <w:ilvl w:val="0"/>
          <w:numId w:val="7"/>
        </w:numPr>
        <w:ind w:firstLineChars="0"/>
      </w:pPr>
      <w:bookmarkStart w:id="142" w:name="_Ref39677975"/>
      <w:r>
        <w:lastRenderedPageBreak/>
        <w:t xml:space="preserve">Yu J, Jiang Y, Wang Z, et al. </w:t>
      </w:r>
      <w:proofErr w:type="spellStart"/>
      <w:r>
        <w:t>Unitbox</w:t>
      </w:r>
      <w:proofErr w:type="spellEnd"/>
      <w:r>
        <w:t>: An advanced object detection network[C]//Proceedings of the 24th ACM international conference on Multimedia. 2016: 516-520.</w:t>
      </w:r>
      <w:bookmarkEnd w:id="142"/>
    </w:p>
    <w:p w14:paraId="3935E7BA" w14:textId="77777777" w:rsidR="003E7355" w:rsidRDefault="002F6762">
      <w:pPr>
        <w:pStyle w:val="afb"/>
        <w:numPr>
          <w:ilvl w:val="0"/>
          <w:numId w:val="7"/>
        </w:numPr>
        <w:ind w:firstLineChars="0"/>
      </w:pPr>
      <w:proofErr w:type="spellStart"/>
      <w:r>
        <w:t>Rezatofighi</w:t>
      </w:r>
      <w:proofErr w:type="spellEnd"/>
      <w:r>
        <w:t xml:space="preserve"> H, Tsoi N, </w:t>
      </w:r>
      <w:proofErr w:type="spellStart"/>
      <w:r>
        <w:t>Gwak</w:t>
      </w:r>
      <w:proofErr w:type="spellEnd"/>
      <w:r>
        <w:t xml:space="preserve"> J Y, et al. Generalized intersection over union: A metric and a loss for bounding box regression[C]//Proceedings of the IEEE Conference on Computer Vision and Pattern Recognition. 2019: 658-666.</w:t>
      </w:r>
    </w:p>
    <w:p w14:paraId="64079BB7" w14:textId="77777777" w:rsidR="003E7355" w:rsidRDefault="002F6762">
      <w:pPr>
        <w:pStyle w:val="afb"/>
        <w:numPr>
          <w:ilvl w:val="0"/>
          <w:numId w:val="7"/>
        </w:numPr>
        <w:ind w:firstLineChars="0"/>
      </w:pPr>
      <w:bookmarkStart w:id="143" w:name="_Ref39677819"/>
      <w:proofErr w:type="spellStart"/>
      <w:r>
        <w:t>Ioffe</w:t>
      </w:r>
      <w:proofErr w:type="spellEnd"/>
      <w:r>
        <w:t xml:space="preserve"> S, </w:t>
      </w:r>
      <w:proofErr w:type="spellStart"/>
      <w:r>
        <w:t>Szegedy</w:t>
      </w:r>
      <w:proofErr w:type="spellEnd"/>
      <w:r>
        <w:t xml:space="preserve"> C. Batch normalization: Accelerating deep network training by reducing internal covariate shift[J]. </w:t>
      </w:r>
      <w:proofErr w:type="spellStart"/>
      <w:r>
        <w:t>arXiv</w:t>
      </w:r>
      <w:proofErr w:type="spellEnd"/>
      <w:r>
        <w:t xml:space="preserve"> preprint arXiv:1502.03167, 2015.</w:t>
      </w:r>
      <w:bookmarkEnd w:id="143"/>
    </w:p>
    <w:p w14:paraId="12EDB0D2" w14:textId="77777777" w:rsidR="003E7355" w:rsidRDefault="002F6762">
      <w:pPr>
        <w:pStyle w:val="afb"/>
        <w:numPr>
          <w:ilvl w:val="0"/>
          <w:numId w:val="7"/>
        </w:numPr>
        <w:ind w:firstLineChars="0"/>
      </w:pPr>
      <w:r>
        <w:t>Wu Y, He K. Group normalization[C]//Proceedings of the European Conference on Computer Vision (ECCV). 2018: 3-19.</w:t>
      </w:r>
    </w:p>
    <w:p w14:paraId="43A52D00" w14:textId="77777777" w:rsidR="003E7355" w:rsidRDefault="002F6762">
      <w:pPr>
        <w:pStyle w:val="afb"/>
        <w:numPr>
          <w:ilvl w:val="0"/>
          <w:numId w:val="7"/>
        </w:numPr>
        <w:ind w:firstLineChars="0"/>
      </w:pPr>
      <w:bookmarkStart w:id="144" w:name="_Ref39677404"/>
      <w:r>
        <w:t xml:space="preserve">Everingham M, </w:t>
      </w:r>
      <w:proofErr w:type="spellStart"/>
      <w:r>
        <w:t>Eslami</w:t>
      </w:r>
      <w:proofErr w:type="spellEnd"/>
      <w:r>
        <w:t xml:space="preserve"> S M A, Van </w:t>
      </w:r>
      <w:proofErr w:type="spellStart"/>
      <w:r>
        <w:t>Gool</w:t>
      </w:r>
      <w:proofErr w:type="spellEnd"/>
      <w:r>
        <w:t xml:space="preserve"> L, et al. The pascal visual object classes challenge: A retrospective[J]. International journal of computer vision, 2015, 111(1): 98-136.</w:t>
      </w:r>
      <w:bookmarkEnd w:id="144"/>
    </w:p>
    <w:p w14:paraId="32BC2222" w14:textId="77777777" w:rsidR="003E7355" w:rsidRDefault="002F6762">
      <w:pPr>
        <w:pStyle w:val="afb"/>
        <w:numPr>
          <w:ilvl w:val="0"/>
          <w:numId w:val="7"/>
        </w:numPr>
        <w:ind w:firstLineChars="0"/>
      </w:pPr>
      <w:bookmarkStart w:id="145" w:name="_Ref39677470"/>
      <w:r>
        <w:t xml:space="preserve">Lin T Y, Maire M, </w:t>
      </w:r>
      <w:proofErr w:type="spellStart"/>
      <w:r>
        <w:t>Belongie</w:t>
      </w:r>
      <w:proofErr w:type="spellEnd"/>
      <w:r>
        <w:t xml:space="preserve"> S, et al. Microsoft coco: Common objects in context[C]//European conference on computer vision. Springer, Cham, 2014: 740-755.</w:t>
      </w:r>
      <w:bookmarkEnd w:id="145"/>
    </w:p>
    <w:p w14:paraId="7676309D" w14:textId="77777777" w:rsidR="003E7355" w:rsidRDefault="002F6762">
      <w:pPr>
        <w:pStyle w:val="afb"/>
        <w:numPr>
          <w:ilvl w:val="0"/>
          <w:numId w:val="7"/>
        </w:numPr>
        <w:ind w:firstLineChars="0"/>
      </w:pPr>
      <w:r>
        <w:t xml:space="preserve">Huang L, Yang Y, Deng Y, et al. </w:t>
      </w:r>
      <w:proofErr w:type="spellStart"/>
      <w:r>
        <w:t>Densebox</w:t>
      </w:r>
      <w:proofErr w:type="spellEnd"/>
      <w:r>
        <w:t xml:space="preserve">: Unifying landmark localization with end to end object detection[J]. </w:t>
      </w:r>
      <w:proofErr w:type="spellStart"/>
      <w:r>
        <w:t>arXiv</w:t>
      </w:r>
      <w:proofErr w:type="spellEnd"/>
      <w:r>
        <w:t xml:space="preserve"> preprint arXiv:1509.04874, 2015.</w:t>
      </w:r>
    </w:p>
    <w:p w14:paraId="2F33F511" w14:textId="77777777" w:rsidR="003E7355" w:rsidRDefault="002F6762">
      <w:pPr>
        <w:ind w:firstLineChars="200" w:firstLine="480"/>
        <w:rPr>
          <w:rFonts w:ascii="黑体" w:eastAsia="黑体"/>
          <w:b/>
          <w:sz w:val="32"/>
          <w:szCs w:val="32"/>
        </w:rPr>
      </w:pPr>
      <w:r>
        <w:rPr>
          <w:rFonts w:ascii="宋体" w:hAnsi="宋体"/>
          <w:sz w:val="24"/>
        </w:rPr>
        <w:br w:type="page"/>
      </w:r>
      <w:bookmarkStart w:id="146" w:name="_Toc229134751"/>
      <w:bookmarkStart w:id="147" w:name="_Toc229134750"/>
      <w:bookmarkStart w:id="148" w:name="_Toc229136218"/>
      <w:bookmarkStart w:id="149" w:name="_Toc128898881"/>
      <w:bookmarkStart w:id="150" w:name="_Toc229135404"/>
      <w:bookmarkStart w:id="151" w:name="_Toc229135405"/>
      <w:bookmarkStart w:id="152" w:name="_Toc229135549"/>
      <w:bookmarkStart w:id="153" w:name="_Toc229136219"/>
      <w:bookmarkStart w:id="154" w:name="_Toc229135550"/>
    </w:p>
    <w:bookmarkEnd w:id="146"/>
    <w:bookmarkEnd w:id="147"/>
    <w:bookmarkEnd w:id="148"/>
    <w:bookmarkEnd w:id="149"/>
    <w:bookmarkEnd w:id="150"/>
    <w:bookmarkEnd w:id="151"/>
    <w:bookmarkEnd w:id="152"/>
    <w:bookmarkEnd w:id="153"/>
    <w:bookmarkEnd w:id="154"/>
    <w:p w14:paraId="774D54BB" w14:textId="77777777" w:rsidR="003E7355" w:rsidRDefault="003E7355">
      <w:pPr>
        <w:autoSpaceDE w:val="0"/>
        <w:autoSpaceDN w:val="0"/>
        <w:adjustRightInd w:val="0"/>
        <w:spacing w:line="440" w:lineRule="exact"/>
        <w:jc w:val="center"/>
        <w:rPr>
          <w:rFonts w:ascii="宋体" w:hAnsi="宋体"/>
          <w:kern w:val="0"/>
          <w:sz w:val="24"/>
        </w:rPr>
      </w:pPr>
    </w:p>
    <w:p w14:paraId="6CB875AE" w14:textId="77777777" w:rsidR="003E7355" w:rsidRDefault="002F6762">
      <w:pPr>
        <w:snapToGrid w:val="0"/>
        <w:spacing w:afterLines="100" w:after="312"/>
        <w:jc w:val="center"/>
        <w:outlineLvl w:val="0"/>
        <w:rPr>
          <w:rFonts w:ascii="黑体" w:eastAsia="黑体"/>
          <w:sz w:val="32"/>
          <w:szCs w:val="32"/>
        </w:rPr>
      </w:pPr>
      <w:bookmarkStart w:id="155" w:name="_Toc39862356"/>
      <w:r>
        <w:rPr>
          <w:rFonts w:ascii="黑体" w:eastAsia="黑体" w:hint="eastAsia"/>
          <w:sz w:val="32"/>
          <w:szCs w:val="32"/>
        </w:rPr>
        <w:t>致　谢</w:t>
      </w:r>
      <w:bookmarkEnd w:id="155"/>
    </w:p>
    <w:p w14:paraId="7B8775D7" w14:textId="77777777" w:rsidR="003E7355" w:rsidRDefault="002F6762">
      <w:pPr>
        <w:pStyle w:val="afb"/>
      </w:pPr>
      <w:r>
        <w:rPr>
          <w:rFonts w:hint="eastAsia"/>
        </w:rPr>
        <w:t>值此论文完成之际，首先向我的指导老师赵三元老师表达由衷的感激，从最开始了解我学习情况，帮助我选题定题，再到后面指导我理解算法、进行实验，以及最后指导我编写毕业论文。感谢赵老师，在她的帮助下我才能顺利地完成我的毕业设计。在整个完成毕业设计的过程中，还要感谢我身边的一群同学朋友，陪伴着我一起前行，并且在我有困难的时候，帮助我，为我解答困惑。同时因为这次疫情的原因，无法返回学校进行实验，非常感谢实验室的学长学姐，在他们的帮助下，我才能顺利的获得所需要的数据集以及使用服务器进行模型的训练。非常感谢以上的所有人，因为他们才能让我的大学画上一个完美的句号，衷心感谢。</w:t>
      </w:r>
    </w:p>
    <w:p w14:paraId="16C0AD06" w14:textId="77777777" w:rsidR="003E7355" w:rsidRDefault="002F6762">
      <w:pPr>
        <w:pStyle w:val="afb"/>
        <w:rPr>
          <w:color w:val="000080"/>
          <w:u w:val="double"/>
        </w:rPr>
      </w:pPr>
      <w:r>
        <w:rPr>
          <w:rFonts w:hint="eastAsia"/>
        </w:rPr>
        <w:t>至此，大学这本科四年也即将结束，在这四年期间我遇到了很多优秀的老师，很多优秀的同学，我很庆幸在这四年期间可以遇见他们，在他们的帮助下我才能不断前行。大学这四年是收获的四年，这四年我获益良多，也让我有了足够的信心与勇气去面对今后的生活，不管是之后的支教还是硕士研究生，亦或者是更远的将来，我相信我都能不忘初心，方得始终！</w:t>
      </w:r>
    </w:p>
    <w:p w14:paraId="78BA72A7" w14:textId="77777777" w:rsidR="003E7355" w:rsidRDefault="003E7355">
      <w:pPr>
        <w:spacing w:line="440" w:lineRule="exact"/>
        <w:ind w:firstLineChars="200" w:firstLine="480"/>
        <w:rPr>
          <w:rFonts w:ascii="宋体" w:hAnsi="宋体"/>
          <w:color w:val="000080"/>
          <w:sz w:val="24"/>
          <w:u w:val="double"/>
        </w:rPr>
      </w:pPr>
    </w:p>
    <w:p w14:paraId="23CD68B5" w14:textId="77777777" w:rsidR="003E7355" w:rsidRDefault="003E7355">
      <w:pPr>
        <w:spacing w:line="440" w:lineRule="exact"/>
        <w:ind w:firstLineChars="200" w:firstLine="480"/>
        <w:rPr>
          <w:rFonts w:ascii="宋体" w:hAnsi="宋体"/>
          <w:color w:val="000080"/>
          <w:sz w:val="24"/>
          <w:u w:val="double"/>
        </w:rPr>
      </w:pPr>
    </w:p>
    <w:sectPr w:rsidR="003E7355">
      <w:footerReference w:type="default" r:id="rId26"/>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499ED" w14:textId="77777777" w:rsidR="006244B3" w:rsidRDefault="006244B3">
      <w:r>
        <w:separator/>
      </w:r>
    </w:p>
  </w:endnote>
  <w:endnote w:type="continuationSeparator" w:id="0">
    <w:p w14:paraId="033FA03E" w14:textId="77777777" w:rsidR="006244B3" w:rsidRDefault="00624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altName w:val="STXinwei"/>
    <w:charset w:val="86"/>
    <w:family w:val="auto"/>
    <w:pitch w:val="variable"/>
    <w:sig w:usb0="00000001" w:usb1="080F0000" w:usb2="00000010" w:usb3="00000000" w:csb0="00040000" w:csb1="00000000"/>
  </w:font>
  <w:font w:name="华文细黑">
    <w:altName w:val="STXihei"/>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81822" w14:textId="77777777" w:rsidR="003E7355" w:rsidRDefault="003E735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0B072" w14:textId="77777777" w:rsidR="003E7355" w:rsidRDefault="003E7355">
    <w:pPr>
      <w:pStyle w:val="ae"/>
      <w:jc w:val="center"/>
      <w:rPr>
        <w:sz w:val="21"/>
        <w:szCs w:val="21"/>
      </w:rPr>
    </w:pPr>
  </w:p>
  <w:p w14:paraId="459DCD7F" w14:textId="77777777" w:rsidR="003E7355" w:rsidRDefault="003E7355">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ACBD2" w14:textId="77777777" w:rsidR="003E7355" w:rsidRDefault="003E7355">
    <w:pPr>
      <w:pStyle w:val="a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1C111" w14:textId="77777777" w:rsidR="003E7355" w:rsidRDefault="002F6762">
    <w:pPr>
      <w:pStyle w:val="ae"/>
      <w:framePr w:wrap="around" w:vAnchor="text" w:hAnchor="margin" w:xAlign="center" w:y="-9"/>
      <w:rPr>
        <w:rStyle w:val="af7"/>
        <w:rFonts w:ascii="宋体" w:hAnsi="宋体"/>
        <w:sz w:val="21"/>
        <w:szCs w:val="21"/>
      </w:rPr>
    </w:pPr>
    <w:r>
      <w:rPr>
        <w:rStyle w:val="af7"/>
        <w:rFonts w:ascii="宋体" w:hAnsi="宋体"/>
        <w:sz w:val="21"/>
        <w:szCs w:val="21"/>
      </w:rPr>
      <w:fldChar w:fldCharType="begin"/>
    </w:r>
    <w:r>
      <w:rPr>
        <w:rStyle w:val="af7"/>
        <w:rFonts w:ascii="宋体" w:hAnsi="宋体"/>
        <w:sz w:val="21"/>
        <w:szCs w:val="21"/>
      </w:rPr>
      <w:instrText xml:space="preserve">PAGE  </w:instrText>
    </w:r>
    <w:r>
      <w:rPr>
        <w:rStyle w:val="af7"/>
        <w:rFonts w:ascii="宋体" w:hAnsi="宋体"/>
        <w:sz w:val="21"/>
        <w:szCs w:val="21"/>
      </w:rPr>
      <w:fldChar w:fldCharType="separate"/>
    </w:r>
    <w:r>
      <w:rPr>
        <w:rStyle w:val="af7"/>
        <w:rFonts w:ascii="宋体" w:hAnsi="宋体"/>
        <w:sz w:val="21"/>
        <w:szCs w:val="21"/>
      </w:rPr>
      <w:t>III</w:t>
    </w:r>
    <w:r>
      <w:rPr>
        <w:rStyle w:val="af7"/>
        <w:rFonts w:ascii="宋体" w:hAnsi="宋体"/>
        <w:sz w:val="21"/>
        <w:szCs w:val="21"/>
      </w:rPr>
      <w:fldChar w:fldCharType="end"/>
    </w:r>
  </w:p>
  <w:p w14:paraId="53C855E8" w14:textId="77777777" w:rsidR="003E7355" w:rsidRDefault="003E7355">
    <w:pPr>
      <w:pStyle w:val="a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45CD6" w14:textId="77777777" w:rsidR="003E7355" w:rsidRDefault="002F6762">
    <w:pPr>
      <w:pStyle w:val="ae"/>
      <w:framePr w:wrap="around" w:vAnchor="text" w:hAnchor="margin" w:xAlign="center" w:y="1"/>
      <w:rPr>
        <w:rStyle w:val="af7"/>
        <w:rFonts w:ascii="宋体" w:hAnsi="宋体"/>
      </w:rPr>
    </w:pPr>
    <w:r>
      <w:rPr>
        <w:rStyle w:val="af7"/>
        <w:rFonts w:ascii="宋体" w:hAnsi="宋体"/>
      </w:rPr>
      <w:fldChar w:fldCharType="begin"/>
    </w:r>
    <w:r>
      <w:rPr>
        <w:rStyle w:val="af7"/>
        <w:rFonts w:ascii="宋体" w:hAnsi="宋体"/>
      </w:rPr>
      <w:instrText xml:space="preserve">PAGE  </w:instrText>
    </w:r>
    <w:r>
      <w:rPr>
        <w:rStyle w:val="af7"/>
        <w:rFonts w:ascii="宋体" w:hAnsi="宋体"/>
      </w:rPr>
      <w:fldChar w:fldCharType="separate"/>
    </w:r>
    <w:r>
      <w:rPr>
        <w:rStyle w:val="af7"/>
        <w:rFonts w:ascii="宋体" w:hAnsi="宋体"/>
      </w:rPr>
      <w:t>7</w:t>
    </w:r>
    <w:r>
      <w:rPr>
        <w:rStyle w:val="af7"/>
        <w:rFonts w:ascii="宋体" w:hAnsi="宋体"/>
      </w:rPr>
      <w:fldChar w:fldCharType="end"/>
    </w:r>
  </w:p>
  <w:p w14:paraId="0A4A509E" w14:textId="77777777" w:rsidR="003E7355" w:rsidRDefault="003E7355">
    <w:pPr>
      <w:pStyle w:val="ae"/>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061C6" w14:textId="77777777" w:rsidR="006244B3" w:rsidRDefault="006244B3">
      <w:r>
        <w:separator/>
      </w:r>
    </w:p>
  </w:footnote>
  <w:footnote w:type="continuationSeparator" w:id="0">
    <w:p w14:paraId="07D6603E" w14:textId="77777777" w:rsidR="006244B3" w:rsidRDefault="006244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C19D7" w14:textId="77777777" w:rsidR="003E7355" w:rsidRDefault="003E735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4DD60" w14:textId="77777777" w:rsidR="003E7355" w:rsidRDefault="002F6762">
    <w:pPr>
      <w:pStyle w:val="af0"/>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74F" w14:textId="77777777" w:rsidR="003E7355" w:rsidRDefault="002F6762">
    <w:pPr>
      <w:pStyle w:val="af0"/>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D7A1B7B"/>
    <w:multiLevelType w:val="multilevel"/>
    <w:tmpl w:val="1D7A1B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5C337C1"/>
    <w:multiLevelType w:val="multilevel"/>
    <w:tmpl w:val="35C337C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D1162"/>
    <w:multiLevelType w:val="multilevel"/>
    <w:tmpl w:val="573D11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62C1572D"/>
    <w:multiLevelType w:val="multilevel"/>
    <w:tmpl w:val="62C1572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0"/>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8BA0A9A-4A44-4072-BE83-A8924BC8DCBD}" w:val=" ADDIN NE.Ref.{08BA0A9A-4A44-4072-BE83-A8924BC8DCBD}&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19B2399-3838-42E8-BE5D-5298750F568C}" w:val=" ADDIN NE.Ref.{219B2399-3838-42E8-BE5D-5298750F568C}&lt;Citation&gt;&lt;Group&gt;&lt;References&gt;&lt;Item&gt;&lt;ID&gt;340&lt;/ID&gt;&lt;UID&gt;{5F51C28B-A54F-44AB-80CF-C1E167074F26}&lt;/UID&gt;&lt;Title&gt;跟我学NoteExpress、十分钟即学即用&lt;/Title&gt;&lt;Template&gt;Manuscript&lt;/Template&gt;&lt;Star&gt;1&lt;/Star&gt;&lt;Tag&gt;5&lt;/Tag&gt;&lt;Author&gt;北京爱琴海乐之技术有限公司&lt;/Author&gt;&lt;Year&gt;2018&lt;/Year&gt;&lt;Details&gt;&lt;_accessed&gt;62538903&lt;/_accessed&gt;&lt;_author_aff&gt;北京爱琴海乐之技术有限公司&lt;/_author_aff&gt;&lt;_created&gt;60395799&lt;/_created&gt;&lt;_keywords&gt;教程; 帮助; 搜集; 整理; 管理; 写作; 分析&lt;/_keywords&gt;&lt;_label&gt;使用手册&lt;/_label&gt;&lt;_modified&gt;63296087&lt;/_modified&gt;&lt;_num_words&gt;3365&lt;/_num_words&gt;&lt;_pages&gt;26&lt;/_pages&gt;&lt;_place_published&gt;北京市&lt;/_place_published&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1529"/>
    <w:rsid w:val="00001A96"/>
    <w:rsid w:val="00003674"/>
    <w:rsid w:val="00004FC0"/>
    <w:rsid w:val="00005790"/>
    <w:rsid w:val="00005ABE"/>
    <w:rsid w:val="000060F4"/>
    <w:rsid w:val="00006EBD"/>
    <w:rsid w:val="000079FD"/>
    <w:rsid w:val="000110B3"/>
    <w:rsid w:val="000113BD"/>
    <w:rsid w:val="0001354C"/>
    <w:rsid w:val="00013756"/>
    <w:rsid w:val="00013DAB"/>
    <w:rsid w:val="000146E3"/>
    <w:rsid w:val="00015784"/>
    <w:rsid w:val="00016175"/>
    <w:rsid w:val="000166C9"/>
    <w:rsid w:val="00017210"/>
    <w:rsid w:val="000173FC"/>
    <w:rsid w:val="0001762E"/>
    <w:rsid w:val="00017A05"/>
    <w:rsid w:val="00017F56"/>
    <w:rsid w:val="000205F3"/>
    <w:rsid w:val="000209F1"/>
    <w:rsid w:val="00020C12"/>
    <w:rsid w:val="00020C61"/>
    <w:rsid w:val="00020F15"/>
    <w:rsid w:val="00021094"/>
    <w:rsid w:val="00021D91"/>
    <w:rsid w:val="00021F26"/>
    <w:rsid w:val="00022A0D"/>
    <w:rsid w:val="00022C8A"/>
    <w:rsid w:val="000233F1"/>
    <w:rsid w:val="00023812"/>
    <w:rsid w:val="0002440A"/>
    <w:rsid w:val="0002489D"/>
    <w:rsid w:val="00025E26"/>
    <w:rsid w:val="00025F3A"/>
    <w:rsid w:val="000271E9"/>
    <w:rsid w:val="00027338"/>
    <w:rsid w:val="00027456"/>
    <w:rsid w:val="00027F3F"/>
    <w:rsid w:val="000306AB"/>
    <w:rsid w:val="000315EF"/>
    <w:rsid w:val="00031855"/>
    <w:rsid w:val="0003226C"/>
    <w:rsid w:val="00032ECB"/>
    <w:rsid w:val="00033D20"/>
    <w:rsid w:val="00034187"/>
    <w:rsid w:val="0003421B"/>
    <w:rsid w:val="00034442"/>
    <w:rsid w:val="00034AF6"/>
    <w:rsid w:val="00034F2B"/>
    <w:rsid w:val="000357F2"/>
    <w:rsid w:val="00036CBA"/>
    <w:rsid w:val="00037977"/>
    <w:rsid w:val="0004163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1C27"/>
    <w:rsid w:val="000532D1"/>
    <w:rsid w:val="000571C6"/>
    <w:rsid w:val="0006069C"/>
    <w:rsid w:val="00060B96"/>
    <w:rsid w:val="00060BD7"/>
    <w:rsid w:val="00060FE4"/>
    <w:rsid w:val="00061185"/>
    <w:rsid w:val="00061B2C"/>
    <w:rsid w:val="00062B4B"/>
    <w:rsid w:val="0006305E"/>
    <w:rsid w:val="00063D06"/>
    <w:rsid w:val="00063F8E"/>
    <w:rsid w:val="00064D3A"/>
    <w:rsid w:val="000653ED"/>
    <w:rsid w:val="0006560E"/>
    <w:rsid w:val="0006582A"/>
    <w:rsid w:val="0006583E"/>
    <w:rsid w:val="00065F5B"/>
    <w:rsid w:val="00066695"/>
    <w:rsid w:val="00066CE4"/>
    <w:rsid w:val="00066FAA"/>
    <w:rsid w:val="000702CF"/>
    <w:rsid w:val="000704CD"/>
    <w:rsid w:val="000705A4"/>
    <w:rsid w:val="000706E9"/>
    <w:rsid w:val="00070B07"/>
    <w:rsid w:val="00071317"/>
    <w:rsid w:val="00071D35"/>
    <w:rsid w:val="000725FA"/>
    <w:rsid w:val="0007295A"/>
    <w:rsid w:val="000763DD"/>
    <w:rsid w:val="000770A1"/>
    <w:rsid w:val="000778EC"/>
    <w:rsid w:val="0008044C"/>
    <w:rsid w:val="000820EF"/>
    <w:rsid w:val="00082EB2"/>
    <w:rsid w:val="0008323F"/>
    <w:rsid w:val="00083290"/>
    <w:rsid w:val="00083D06"/>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5D5"/>
    <w:rsid w:val="000A298A"/>
    <w:rsid w:val="000A355E"/>
    <w:rsid w:val="000A3696"/>
    <w:rsid w:val="000A4264"/>
    <w:rsid w:val="000A459B"/>
    <w:rsid w:val="000A4DD0"/>
    <w:rsid w:val="000A4DFA"/>
    <w:rsid w:val="000A5A08"/>
    <w:rsid w:val="000B0B43"/>
    <w:rsid w:val="000B0FD9"/>
    <w:rsid w:val="000B2686"/>
    <w:rsid w:val="000B3C39"/>
    <w:rsid w:val="000B3D25"/>
    <w:rsid w:val="000B425A"/>
    <w:rsid w:val="000B49F1"/>
    <w:rsid w:val="000B4CA1"/>
    <w:rsid w:val="000B5968"/>
    <w:rsid w:val="000B5ED0"/>
    <w:rsid w:val="000B6F8D"/>
    <w:rsid w:val="000B75D1"/>
    <w:rsid w:val="000C11A7"/>
    <w:rsid w:val="000C1BE7"/>
    <w:rsid w:val="000C1E3E"/>
    <w:rsid w:val="000C1EC9"/>
    <w:rsid w:val="000C2E86"/>
    <w:rsid w:val="000C2E87"/>
    <w:rsid w:val="000C306C"/>
    <w:rsid w:val="000C69D0"/>
    <w:rsid w:val="000C6C63"/>
    <w:rsid w:val="000C7A4E"/>
    <w:rsid w:val="000D0CE6"/>
    <w:rsid w:val="000D1BCC"/>
    <w:rsid w:val="000D25B5"/>
    <w:rsid w:val="000D355F"/>
    <w:rsid w:val="000D3824"/>
    <w:rsid w:val="000D3E7B"/>
    <w:rsid w:val="000D46C1"/>
    <w:rsid w:val="000D4B9B"/>
    <w:rsid w:val="000D4D94"/>
    <w:rsid w:val="000D58D7"/>
    <w:rsid w:val="000D68A2"/>
    <w:rsid w:val="000D6F64"/>
    <w:rsid w:val="000D7374"/>
    <w:rsid w:val="000D77DE"/>
    <w:rsid w:val="000D79BF"/>
    <w:rsid w:val="000E051C"/>
    <w:rsid w:val="000E05CB"/>
    <w:rsid w:val="000E0C93"/>
    <w:rsid w:val="000E0D4B"/>
    <w:rsid w:val="000E0EB5"/>
    <w:rsid w:val="000E1388"/>
    <w:rsid w:val="000E1787"/>
    <w:rsid w:val="000E1A66"/>
    <w:rsid w:val="000E1E83"/>
    <w:rsid w:val="000E217A"/>
    <w:rsid w:val="000E2C2A"/>
    <w:rsid w:val="000E32A5"/>
    <w:rsid w:val="000E5BA8"/>
    <w:rsid w:val="000E74B2"/>
    <w:rsid w:val="000E7FD2"/>
    <w:rsid w:val="000F076F"/>
    <w:rsid w:val="000F094F"/>
    <w:rsid w:val="000F0AF9"/>
    <w:rsid w:val="000F0CA6"/>
    <w:rsid w:val="000F1058"/>
    <w:rsid w:val="000F138D"/>
    <w:rsid w:val="000F1AD5"/>
    <w:rsid w:val="000F1C2D"/>
    <w:rsid w:val="000F2507"/>
    <w:rsid w:val="000F3193"/>
    <w:rsid w:val="000F3D4B"/>
    <w:rsid w:val="000F5315"/>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0ED"/>
    <w:rsid w:val="001142F1"/>
    <w:rsid w:val="00114AA0"/>
    <w:rsid w:val="00115156"/>
    <w:rsid w:val="0011547B"/>
    <w:rsid w:val="00115806"/>
    <w:rsid w:val="0011681D"/>
    <w:rsid w:val="001168B6"/>
    <w:rsid w:val="00117C0C"/>
    <w:rsid w:val="00120BB1"/>
    <w:rsid w:val="001218E4"/>
    <w:rsid w:val="00121D09"/>
    <w:rsid w:val="00121F5A"/>
    <w:rsid w:val="00123863"/>
    <w:rsid w:val="0012455A"/>
    <w:rsid w:val="00124BF1"/>
    <w:rsid w:val="00124F19"/>
    <w:rsid w:val="00125207"/>
    <w:rsid w:val="00125813"/>
    <w:rsid w:val="00125912"/>
    <w:rsid w:val="00125BD2"/>
    <w:rsid w:val="00126ABC"/>
    <w:rsid w:val="00126B68"/>
    <w:rsid w:val="00127532"/>
    <w:rsid w:val="00127A95"/>
    <w:rsid w:val="001301E3"/>
    <w:rsid w:val="00130588"/>
    <w:rsid w:val="00131E41"/>
    <w:rsid w:val="00131F2D"/>
    <w:rsid w:val="001323D9"/>
    <w:rsid w:val="00132D58"/>
    <w:rsid w:val="00132F0A"/>
    <w:rsid w:val="0013319C"/>
    <w:rsid w:val="00133C4D"/>
    <w:rsid w:val="00133E1A"/>
    <w:rsid w:val="001347FB"/>
    <w:rsid w:val="0013560C"/>
    <w:rsid w:val="00135BE5"/>
    <w:rsid w:val="00136576"/>
    <w:rsid w:val="00136BB3"/>
    <w:rsid w:val="001375D0"/>
    <w:rsid w:val="001406F4"/>
    <w:rsid w:val="0014144C"/>
    <w:rsid w:val="00141DB3"/>
    <w:rsid w:val="00142661"/>
    <w:rsid w:val="0014290D"/>
    <w:rsid w:val="00142BAF"/>
    <w:rsid w:val="00143E91"/>
    <w:rsid w:val="00144B13"/>
    <w:rsid w:val="001453C5"/>
    <w:rsid w:val="001465CF"/>
    <w:rsid w:val="0014747B"/>
    <w:rsid w:val="00147964"/>
    <w:rsid w:val="00147AB2"/>
    <w:rsid w:val="00150C75"/>
    <w:rsid w:val="00151395"/>
    <w:rsid w:val="00151697"/>
    <w:rsid w:val="001519AF"/>
    <w:rsid w:val="00151B1C"/>
    <w:rsid w:val="0015277D"/>
    <w:rsid w:val="001527B7"/>
    <w:rsid w:val="00153B10"/>
    <w:rsid w:val="00153C3B"/>
    <w:rsid w:val="001547F4"/>
    <w:rsid w:val="00154D83"/>
    <w:rsid w:val="00156979"/>
    <w:rsid w:val="00157054"/>
    <w:rsid w:val="00157E6E"/>
    <w:rsid w:val="00160C0C"/>
    <w:rsid w:val="00160DA8"/>
    <w:rsid w:val="001616AB"/>
    <w:rsid w:val="00161D91"/>
    <w:rsid w:val="00161E35"/>
    <w:rsid w:val="0016260C"/>
    <w:rsid w:val="001632C9"/>
    <w:rsid w:val="0016532B"/>
    <w:rsid w:val="001670D8"/>
    <w:rsid w:val="00167FF8"/>
    <w:rsid w:val="00170109"/>
    <w:rsid w:val="00170646"/>
    <w:rsid w:val="001707BF"/>
    <w:rsid w:val="00170E0F"/>
    <w:rsid w:val="00171823"/>
    <w:rsid w:val="00173192"/>
    <w:rsid w:val="001737BC"/>
    <w:rsid w:val="00173E3A"/>
    <w:rsid w:val="00175343"/>
    <w:rsid w:val="00175379"/>
    <w:rsid w:val="00175C35"/>
    <w:rsid w:val="00175FC0"/>
    <w:rsid w:val="0017603E"/>
    <w:rsid w:val="001764CC"/>
    <w:rsid w:val="00176863"/>
    <w:rsid w:val="00177211"/>
    <w:rsid w:val="001806A5"/>
    <w:rsid w:val="0018146C"/>
    <w:rsid w:val="00181DC6"/>
    <w:rsid w:val="001828F7"/>
    <w:rsid w:val="00184A86"/>
    <w:rsid w:val="0018555A"/>
    <w:rsid w:val="001858C0"/>
    <w:rsid w:val="00186618"/>
    <w:rsid w:val="001913D9"/>
    <w:rsid w:val="001923BB"/>
    <w:rsid w:val="00192AE4"/>
    <w:rsid w:val="00192CAF"/>
    <w:rsid w:val="00192FEE"/>
    <w:rsid w:val="0019500E"/>
    <w:rsid w:val="00195200"/>
    <w:rsid w:val="001956C3"/>
    <w:rsid w:val="001965B0"/>
    <w:rsid w:val="00196627"/>
    <w:rsid w:val="001974C4"/>
    <w:rsid w:val="00197E67"/>
    <w:rsid w:val="001A02E8"/>
    <w:rsid w:val="001A091C"/>
    <w:rsid w:val="001A1987"/>
    <w:rsid w:val="001A1BAF"/>
    <w:rsid w:val="001A1BF9"/>
    <w:rsid w:val="001A263C"/>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3BE1"/>
    <w:rsid w:val="001B47B6"/>
    <w:rsid w:val="001B554B"/>
    <w:rsid w:val="001B5691"/>
    <w:rsid w:val="001B6119"/>
    <w:rsid w:val="001B7629"/>
    <w:rsid w:val="001B7FE4"/>
    <w:rsid w:val="001C03E3"/>
    <w:rsid w:val="001C21DD"/>
    <w:rsid w:val="001C2E82"/>
    <w:rsid w:val="001C32FE"/>
    <w:rsid w:val="001C34D7"/>
    <w:rsid w:val="001C4021"/>
    <w:rsid w:val="001C4083"/>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D5BD5"/>
    <w:rsid w:val="001E1058"/>
    <w:rsid w:val="001E187C"/>
    <w:rsid w:val="001E19C1"/>
    <w:rsid w:val="001E288E"/>
    <w:rsid w:val="001E29C7"/>
    <w:rsid w:val="001E315A"/>
    <w:rsid w:val="001E4764"/>
    <w:rsid w:val="001E57A8"/>
    <w:rsid w:val="001E588F"/>
    <w:rsid w:val="001E5D9F"/>
    <w:rsid w:val="001E616D"/>
    <w:rsid w:val="001E62AB"/>
    <w:rsid w:val="001E63BC"/>
    <w:rsid w:val="001F0FEC"/>
    <w:rsid w:val="001F12D8"/>
    <w:rsid w:val="001F2BD6"/>
    <w:rsid w:val="001F2E45"/>
    <w:rsid w:val="001F34F2"/>
    <w:rsid w:val="001F3712"/>
    <w:rsid w:val="001F4D20"/>
    <w:rsid w:val="001F54E7"/>
    <w:rsid w:val="001F57FA"/>
    <w:rsid w:val="001F64CE"/>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8F8"/>
    <w:rsid w:val="00206C06"/>
    <w:rsid w:val="002074C2"/>
    <w:rsid w:val="002074E1"/>
    <w:rsid w:val="002101C6"/>
    <w:rsid w:val="00210520"/>
    <w:rsid w:val="00210DD4"/>
    <w:rsid w:val="002110D7"/>
    <w:rsid w:val="002117FA"/>
    <w:rsid w:val="00211A46"/>
    <w:rsid w:val="00211EE2"/>
    <w:rsid w:val="0021356E"/>
    <w:rsid w:val="00214355"/>
    <w:rsid w:val="0021576E"/>
    <w:rsid w:val="00216316"/>
    <w:rsid w:val="00217A41"/>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D9A"/>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5D34"/>
    <w:rsid w:val="00256B88"/>
    <w:rsid w:val="00256D53"/>
    <w:rsid w:val="002577AC"/>
    <w:rsid w:val="002577BD"/>
    <w:rsid w:val="00257B1D"/>
    <w:rsid w:val="00260D14"/>
    <w:rsid w:val="00260DB5"/>
    <w:rsid w:val="00261551"/>
    <w:rsid w:val="002620FC"/>
    <w:rsid w:val="00262DDC"/>
    <w:rsid w:val="00263782"/>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9E2"/>
    <w:rsid w:val="00280DF5"/>
    <w:rsid w:val="002818A0"/>
    <w:rsid w:val="0028256F"/>
    <w:rsid w:val="00282DA0"/>
    <w:rsid w:val="00283698"/>
    <w:rsid w:val="00283B7A"/>
    <w:rsid w:val="002841EE"/>
    <w:rsid w:val="002842F6"/>
    <w:rsid w:val="0028462A"/>
    <w:rsid w:val="0028545B"/>
    <w:rsid w:val="00287007"/>
    <w:rsid w:val="00287260"/>
    <w:rsid w:val="002876D9"/>
    <w:rsid w:val="002876F5"/>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96295"/>
    <w:rsid w:val="002A05D6"/>
    <w:rsid w:val="002A064F"/>
    <w:rsid w:val="002A0F74"/>
    <w:rsid w:val="002A13EE"/>
    <w:rsid w:val="002A16F4"/>
    <w:rsid w:val="002A1B97"/>
    <w:rsid w:val="002A21D3"/>
    <w:rsid w:val="002A2DA1"/>
    <w:rsid w:val="002A342D"/>
    <w:rsid w:val="002A37BD"/>
    <w:rsid w:val="002A37C5"/>
    <w:rsid w:val="002A3B19"/>
    <w:rsid w:val="002A41C5"/>
    <w:rsid w:val="002A513A"/>
    <w:rsid w:val="002A54EF"/>
    <w:rsid w:val="002A56A4"/>
    <w:rsid w:val="002A7B61"/>
    <w:rsid w:val="002B08D0"/>
    <w:rsid w:val="002B1625"/>
    <w:rsid w:val="002B191A"/>
    <w:rsid w:val="002B2082"/>
    <w:rsid w:val="002B24B4"/>
    <w:rsid w:val="002B3174"/>
    <w:rsid w:val="002B36F5"/>
    <w:rsid w:val="002B4FEC"/>
    <w:rsid w:val="002B5405"/>
    <w:rsid w:val="002B57D5"/>
    <w:rsid w:val="002B666D"/>
    <w:rsid w:val="002B700B"/>
    <w:rsid w:val="002B7332"/>
    <w:rsid w:val="002B7865"/>
    <w:rsid w:val="002C0000"/>
    <w:rsid w:val="002C06B2"/>
    <w:rsid w:val="002C07EE"/>
    <w:rsid w:val="002C09CD"/>
    <w:rsid w:val="002C11F2"/>
    <w:rsid w:val="002C1917"/>
    <w:rsid w:val="002C23DD"/>
    <w:rsid w:val="002C3067"/>
    <w:rsid w:val="002C32AC"/>
    <w:rsid w:val="002C3397"/>
    <w:rsid w:val="002C4209"/>
    <w:rsid w:val="002C4496"/>
    <w:rsid w:val="002C7694"/>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A2"/>
    <w:rsid w:val="002F1AD3"/>
    <w:rsid w:val="002F3AC0"/>
    <w:rsid w:val="002F4E1C"/>
    <w:rsid w:val="002F53E2"/>
    <w:rsid w:val="002F653B"/>
    <w:rsid w:val="002F6762"/>
    <w:rsid w:val="002F6B2D"/>
    <w:rsid w:val="002F7E4A"/>
    <w:rsid w:val="00300EAD"/>
    <w:rsid w:val="00300F32"/>
    <w:rsid w:val="0030169B"/>
    <w:rsid w:val="003016A7"/>
    <w:rsid w:val="00303ACC"/>
    <w:rsid w:val="003045C6"/>
    <w:rsid w:val="00304AF5"/>
    <w:rsid w:val="00305404"/>
    <w:rsid w:val="00306596"/>
    <w:rsid w:val="00306750"/>
    <w:rsid w:val="00307A93"/>
    <w:rsid w:val="00307AD5"/>
    <w:rsid w:val="00307EE7"/>
    <w:rsid w:val="003101E8"/>
    <w:rsid w:val="0031120A"/>
    <w:rsid w:val="00312D2B"/>
    <w:rsid w:val="0031344B"/>
    <w:rsid w:val="00313DB9"/>
    <w:rsid w:val="00314E72"/>
    <w:rsid w:val="00315288"/>
    <w:rsid w:val="0031576F"/>
    <w:rsid w:val="00317727"/>
    <w:rsid w:val="00321252"/>
    <w:rsid w:val="00321515"/>
    <w:rsid w:val="00321800"/>
    <w:rsid w:val="003220A4"/>
    <w:rsid w:val="00322C20"/>
    <w:rsid w:val="0032357A"/>
    <w:rsid w:val="00323659"/>
    <w:rsid w:val="003248B4"/>
    <w:rsid w:val="00324B00"/>
    <w:rsid w:val="00324F0B"/>
    <w:rsid w:val="003255E4"/>
    <w:rsid w:val="00325804"/>
    <w:rsid w:val="00325B4A"/>
    <w:rsid w:val="00327270"/>
    <w:rsid w:val="00327527"/>
    <w:rsid w:val="00327A27"/>
    <w:rsid w:val="003303FD"/>
    <w:rsid w:val="003311CE"/>
    <w:rsid w:val="00331791"/>
    <w:rsid w:val="003318F4"/>
    <w:rsid w:val="00331F5F"/>
    <w:rsid w:val="00332159"/>
    <w:rsid w:val="00332A2F"/>
    <w:rsid w:val="00333116"/>
    <w:rsid w:val="00335626"/>
    <w:rsid w:val="0033621C"/>
    <w:rsid w:val="00336305"/>
    <w:rsid w:val="003365B5"/>
    <w:rsid w:val="00336B1D"/>
    <w:rsid w:val="00336D4C"/>
    <w:rsid w:val="00337152"/>
    <w:rsid w:val="00337263"/>
    <w:rsid w:val="00337A57"/>
    <w:rsid w:val="00337C71"/>
    <w:rsid w:val="00337E1B"/>
    <w:rsid w:val="0034019D"/>
    <w:rsid w:val="0034037E"/>
    <w:rsid w:val="003415B8"/>
    <w:rsid w:val="00341609"/>
    <w:rsid w:val="00342BC6"/>
    <w:rsid w:val="00342CE9"/>
    <w:rsid w:val="0034352B"/>
    <w:rsid w:val="00343E39"/>
    <w:rsid w:val="003442EC"/>
    <w:rsid w:val="00344318"/>
    <w:rsid w:val="003444D1"/>
    <w:rsid w:val="00346468"/>
    <w:rsid w:val="00346641"/>
    <w:rsid w:val="003469AF"/>
    <w:rsid w:val="00347121"/>
    <w:rsid w:val="0034718A"/>
    <w:rsid w:val="00350398"/>
    <w:rsid w:val="0035062F"/>
    <w:rsid w:val="0035067C"/>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2ECC"/>
    <w:rsid w:val="00363564"/>
    <w:rsid w:val="003636AB"/>
    <w:rsid w:val="0036439D"/>
    <w:rsid w:val="003658BC"/>
    <w:rsid w:val="0036593E"/>
    <w:rsid w:val="003664A1"/>
    <w:rsid w:val="003700E4"/>
    <w:rsid w:val="00370324"/>
    <w:rsid w:val="003709DC"/>
    <w:rsid w:val="0037145C"/>
    <w:rsid w:val="00371C5C"/>
    <w:rsid w:val="003726AB"/>
    <w:rsid w:val="00372D44"/>
    <w:rsid w:val="00372DD4"/>
    <w:rsid w:val="00372F2D"/>
    <w:rsid w:val="00374270"/>
    <w:rsid w:val="00375C56"/>
    <w:rsid w:val="003760A3"/>
    <w:rsid w:val="00376EA5"/>
    <w:rsid w:val="00377B9E"/>
    <w:rsid w:val="003810FF"/>
    <w:rsid w:val="00382AF7"/>
    <w:rsid w:val="00382B63"/>
    <w:rsid w:val="00383D70"/>
    <w:rsid w:val="0038404C"/>
    <w:rsid w:val="00384259"/>
    <w:rsid w:val="0038459B"/>
    <w:rsid w:val="00384DA8"/>
    <w:rsid w:val="00385733"/>
    <w:rsid w:val="0038631F"/>
    <w:rsid w:val="003864BF"/>
    <w:rsid w:val="00386BD0"/>
    <w:rsid w:val="00386ECF"/>
    <w:rsid w:val="00387294"/>
    <w:rsid w:val="003872E1"/>
    <w:rsid w:val="003874B1"/>
    <w:rsid w:val="0038771E"/>
    <w:rsid w:val="00390661"/>
    <w:rsid w:val="00391431"/>
    <w:rsid w:val="003915F9"/>
    <w:rsid w:val="0039245B"/>
    <w:rsid w:val="00392757"/>
    <w:rsid w:val="0039286B"/>
    <w:rsid w:val="00392D2E"/>
    <w:rsid w:val="00393018"/>
    <w:rsid w:val="00393BD0"/>
    <w:rsid w:val="003952E2"/>
    <w:rsid w:val="00396295"/>
    <w:rsid w:val="003966F3"/>
    <w:rsid w:val="00397E0E"/>
    <w:rsid w:val="003A0263"/>
    <w:rsid w:val="003A06C4"/>
    <w:rsid w:val="003A1625"/>
    <w:rsid w:val="003A4253"/>
    <w:rsid w:val="003A4518"/>
    <w:rsid w:val="003A500D"/>
    <w:rsid w:val="003A6806"/>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3153"/>
    <w:rsid w:val="003C3DA1"/>
    <w:rsid w:val="003C4465"/>
    <w:rsid w:val="003C56FC"/>
    <w:rsid w:val="003C5A3F"/>
    <w:rsid w:val="003C6362"/>
    <w:rsid w:val="003C6F06"/>
    <w:rsid w:val="003C743E"/>
    <w:rsid w:val="003D051C"/>
    <w:rsid w:val="003D0E1B"/>
    <w:rsid w:val="003D26D0"/>
    <w:rsid w:val="003D2B8E"/>
    <w:rsid w:val="003D4342"/>
    <w:rsid w:val="003D7010"/>
    <w:rsid w:val="003D7EE2"/>
    <w:rsid w:val="003E0074"/>
    <w:rsid w:val="003E04FC"/>
    <w:rsid w:val="003E0D1D"/>
    <w:rsid w:val="003E1131"/>
    <w:rsid w:val="003E1AAD"/>
    <w:rsid w:val="003E2170"/>
    <w:rsid w:val="003E3332"/>
    <w:rsid w:val="003E3924"/>
    <w:rsid w:val="003E4089"/>
    <w:rsid w:val="003E4A9C"/>
    <w:rsid w:val="003E4B67"/>
    <w:rsid w:val="003E4F3A"/>
    <w:rsid w:val="003E6B1D"/>
    <w:rsid w:val="003E6F4A"/>
    <w:rsid w:val="003E7355"/>
    <w:rsid w:val="003E77CA"/>
    <w:rsid w:val="003E7F80"/>
    <w:rsid w:val="003F0CCE"/>
    <w:rsid w:val="003F1825"/>
    <w:rsid w:val="003F19E7"/>
    <w:rsid w:val="003F1A1A"/>
    <w:rsid w:val="003F1FCE"/>
    <w:rsid w:val="003F275E"/>
    <w:rsid w:val="003F2A99"/>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DDD"/>
    <w:rsid w:val="00402FDF"/>
    <w:rsid w:val="004039D6"/>
    <w:rsid w:val="004044AC"/>
    <w:rsid w:val="00404CEB"/>
    <w:rsid w:val="0040506B"/>
    <w:rsid w:val="00405A6A"/>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687A"/>
    <w:rsid w:val="00417085"/>
    <w:rsid w:val="00417CED"/>
    <w:rsid w:val="00417D73"/>
    <w:rsid w:val="00420A7D"/>
    <w:rsid w:val="00421F35"/>
    <w:rsid w:val="0042215D"/>
    <w:rsid w:val="00422516"/>
    <w:rsid w:val="004225A3"/>
    <w:rsid w:val="00422D6D"/>
    <w:rsid w:val="004230AC"/>
    <w:rsid w:val="0042370A"/>
    <w:rsid w:val="00423907"/>
    <w:rsid w:val="00423B58"/>
    <w:rsid w:val="00423BE9"/>
    <w:rsid w:val="0042402C"/>
    <w:rsid w:val="00424A0E"/>
    <w:rsid w:val="00424DCB"/>
    <w:rsid w:val="00424F4E"/>
    <w:rsid w:val="0042520F"/>
    <w:rsid w:val="00425B27"/>
    <w:rsid w:val="004271AA"/>
    <w:rsid w:val="00427BBC"/>
    <w:rsid w:val="00427BE9"/>
    <w:rsid w:val="004308A5"/>
    <w:rsid w:val="00430F39"/>
    <w:rsid w:val="0043156E"/>
    <w:rsid w:val="00432192"/>
    <w:rsid w:val="004327B9"/>
    <w:rsid w:val="00432946"/>
    <w:rsid w:val="004337FE"/>
    <w:rsid w:val="00433EA1"/>
    <w:rsid w:val="0043408D"/>
    <w:rsid w:val="00434276"/>
    <w:rsid w:val="004344FA"/>
    <w:rsid w:val="00434A3D"/>
    <w:rsid w:val="00435214"/>
    <w:rsid w:val="004364EA"/>
    <w:rsid w:val="004369FF"/>
    <w:rsid w:val="00436D08"/>
    <w:rsid w:val="0044043F"/>
    <w:rsid w:val="0044096F"/>
    <w:rsid w:val="00440F65"/>
    <w:rsid w:val="00441C0A"/>
    <w:rsid w:val="00443392"/>
    <w:rsid w:val="004440CF"/>
    <w:rsid w:val="00445465"/>
    <w:rsid w:val="00446091"/>
    <w:rsid w:val="00446278"/>
    <w:rsid w:val="00447BF2"/>
    <w:rsid w:val="00450352"/>
    <w:rsid w:val="00450E48"/>
    <w:rsid w:val="004518C3"/>
    <w:rsid w:val="00451BD0"/>
    <w:rsid w:val="00452348"/>
    <w:rsid w:val="004525A8"/>
    <w:rsid w:val="0045260E"/>
    <w:rsid w:val="004532E3"/>
    <w:rsid w:val="004534C7"/>
    <w:rsid w:val="004535F4"/>
    <w:rsid w:val="00453A9C"/>
    <w:rsid w:val="00454592"/>
    <w:rsid w:val="004552B0"/>
    <w:rsid w:val="00456262"/>
    <w:rsid w:val="004562CE"/>
    <w:rsid w:val="00456560"/>
    <w:rsid w:val="00456603"/>
    <w:rsid w:val="00457EFC"/>
    <w:rsid w:val="00461049"/>
    <w:rsid w:val="0046129D"/>
    <w:rsid w:val="00461A5C"/>
    <w:rsid w:val="00463575"/>
    <w:rsid w:val="004640C5"/>
    <w:rsid w:val="00466658"/>
    <w:rsid w:val="00466927"/>
    <w:rsid w:val="0047021B"/>
    <w:rsid w:val="00470568"/>
    <w:rsid w:val="00470CD2"/>
    <w:rsid w:val="00471466"/>
    <w:rsid w:val="00475A1B"/>
    <w:rsid w:val="00475E24"/>
    <w:rsid w:val="00476037"/>
    <w:rsid w:val="004764DC"/>
    <w:rsid w:val="0047704C"/>
    <w:rsid w:val="0047794D"/>
    <w:rsid w:val="00477C31"/>
    <w:rsid w:val="00477DB6"/>
    <w:rsid w:val="00477E3D"/>
    <w:rsid w:val="00477E7C"/>
    <w:rsid w:val="00480A08"/>
    <w:rsid w:val="00480B54"/>
    <w:rsid w:val="0048166C"/>
    <w:rsid w:val="00481C48"/>
    <w:rsid w:val="00482950"/>
    <w:rsid w:val="0048308C"/>
    <w:rsid w:val="00483EA5"/>
    <w:rsid w:val="00484ABC"/>
    <w:rsid w:val="00484B8D"/>
    <w:rsid w:val="00484F8C"/>
    <w:rsid w:val="00486089"/>
    <w:rsid w:val="00486F33"/>
    <w:rsid w:val="00487A2F"/>
    <w:rsid w:val="00491708"/>
    <w:rsid w:val="004926D1"/>
    <w:rsid w:val="00492A17"/>
    <w:rsid w:val="00492B09"/>
    <w:rsid w:val="00493017"/>
    <w:rsid w:val="00493524"/>
    <w:rsid w:val="00493CB5"/>
    <w:rsid w:val="00494933"/>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D59"/>
    <w:rsid w:val="004A5E14"/>
    <w:rsid w:val="004A62BF"/>
    <w:rsid w:val="004A6E62"/>
    <w:rsid w:val="004A7C35"/>
    <w:rsid w:val="004B00E9"/>
    <w:rsid w:val="004B0595"/>
    <w:rsid w:val="004B0CB4"/>
    <w:rsid w:val="004B2439"/>
    <w:rsid w:val="004B4DE7"/>
    <w:rsid w:val="004B6022"/>
    <w:rsid w:val="004B6A95"/>
    <w:rsid w:val="004B6BDF"/>
    <w:rsid w:val="004B79C8"/>
    <w:rsid w:val="004C1F0E"/>
    <w:rsid w:val="004C26B7"/>
    <w:rsid w:val="004C2D51"/>
    <w:rsid w:val="004C4761"/>
    <w:rsid w:val="004C577D"/>
    <w:rsid w:val="004C5916"/>
    <w:rsid w:val="004C5A95"/>
    <w:rsid w:val="004C5D0B"/>
    <w:rsid w:val="004C5DBC"/>
    <w:rsid w:val="004C5EB7"/>
    <w:rsid w:val="004C6ABA"/>
    <w:rsid w:val="004C6DFE"/>
    <w:rsid w:val="004C72C6"/>
    <w:rsid w:val="004C7D44"/>
    <w:rsid w:val="004C7D84"/>
    <w:rsid w:val="004D076B"/>
    <w:rsid w:val="004D1BC4"/>
    <w:rsid w:val="004D1FEE"/>
    <w:rsid w:val="004D27A8"/>
    <w:rsid w:val="004D574B"/>
    <w:rsid w:val="004D5D33"/>
    <w:rsid w:val="004D6134"/>
    <w:rsid w:val="004D703A"/>
    <w:rsid w:val="004D78B2"/>
    <w:rsid w:val="004D7A0D"/>
    <w:rsid w:val="004D7AB8"/>
    <w:rsid w:val="004E024E"/>
    <w:rsid w:val="004E04DA"/>
    <w:rsid w:val="004E0F24"/>
    <w:rsid w:val="004E0F8B"/>
    <w:rsid w:val="004E1F05"/>
    <w:rsid w:val="004E1F20"/>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1C05"/>
    <w:rsid w:val="004F2CE2"/>
    <w:rsid w:val="004F392F"/>
    <w:rsid w:val="004F3947"/>
    <w:rsid w:val="004F4859"/>
    <w:rsid w:val="004F5CED"/>
    <w:rsid w:val="004F5E41"/>
    <w:rsid w:val="004F7316"/>
    <w:rsid w:val="0050043A"/>
    <w:rsid w:val="0050072D"/>
    <w:rsid w:val="00500752"/>
    <w:rsid w:val="005008B7"/>
    <w:rsid w:val="005018BE"/>
    <w:rsid w:val="00501D7E"/>
    <w:rsid w:val="00501F42"/>
    <w:rsid w:val="00502870"/>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17793"/>
    <w:rsid w:val="00520168"/>
    <w:rsid w:val="0052126C"/>
    <w:rsid w:val="00521521"/>
    <w:rsid w:val="00521B78"/>
    <w:rsid w:val="00522249"/>
    <w:rsid w:val="005229CC"/>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041F"/>
    <w:rsid w:val="005310FA"/>
    <w:rsid w:val="005322E0"/>
    <w:rsid w:val="00532736"/>
    <w:rsid w:val="00532DD8"/>
    <w:rsid w:val="00532EDC"/>
    <w:rsid w:val="0053416F"/>
    <w:rsid w:val="005343B7"/>
    <w:rsid w:val="00534C1A"/>
    <w:rsid w:val="00535A61"/>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A3"/>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3E13"/>
    <w:rsid w:val="005645F5"/>
    <w:rsid w:val="00564D9B"/>
    <w:rsid w:val="00564F07"/>
    <w:rsid w:val="0056523F"/>
    <w:rsid w:val="00565445"/>
    <w:rsid w:val="005654AB"/>
    <w:rsid w:val="0056627D"/>
    <w:rsid w:val="00566A99"/>
    <w:rsid w:val="00566EAF"/>
    <w:rsid w:val="00567990"/>
    <w:rsid w:val="00567D24"/>
    <w:rsid w:val="005700AC"/>
    <w:rsid w:val="00570C4B"/>
    <w:rsid w:val="00571572"/>
    <w:rsid w:val="00571611"/>
    <w:rsid w:val="00571998"/>
    <w:rsid w:val="00571D7A"/>
    <w:rsid w:val="00572AED"/>
    <w:rsid w:val="00572CE4"/>
    <w:rsid w:val="005731D4"/>
    <w:rsid w:val="00573FC4"/>
    <w:rsid w:val="005740D3"/>
    <w:rsid w:val="00574A51"/>
    <w:rsid w:val="00574CD1"/>
    <w:rsid w:val="00575F17"/>
    <w:rsid w:val="00576D92"/>
    <w:rsid w:val="00580096"/>
    <w:rsid w:val="0058020B"/>
    <w:rsid w:val="00580D66"/>
    <w:rsid w:val="00580E40"/>
    <w:rsid w:val="00582903"/>
    <w:rsid w:val="00583093"/>
    <w:rsid w:val="00583360"/>
    <w:rsid w:val="0058388B"/>
    <w:rsid w:val="00583BCC"/>
    <w:rsid w:val="00585829"/>
    <w:rsid w:val="00585D51"/>
    <w:rsid w:val="005864D4"/>
    <w:rsid w:val="00586A79"/>
    <w:rsid w:val="00586B4A"/>
    <w:rsid w:val="00586E47"/>
    <w:rsid w:val="00590E11"/>
    <w:rsid w:val="00591181"/>
    <w:rsid w:val="005911D4"/>
    <w:rsid w:val="00591AD0"/>
    <w:rsid w:val="00592197"/>
    <w:rsid w:val="005928EE"/>
    <w:rsid w:val="00592B3E"/>
    <w:rsid w:val="00593225"/>
    <w:rsid w:val="00593302"/>
    <w:rsid w:val="00593C1A"/>
    <w:rsid w:val="00593CBB"/>
    <w:rsid w:val="00594AE4"/>
    <w:rsid w:val="00596128"/>
    <w:rsid w:val="00597F25"/>
    <w:rsid w:val="005A0011"/>
    <w:rsid w:val="005A0D16"/>
    <w:rsid w:val="005A0E3E"/>
    <w:rsid w:val="005A11D3"/>
    <w:rsid w:val="005A24BD"/>
    <w:rsid w:val="005A2567"/>
    <w:rsid w:val="005A2BA3"/>
    <w:rsid w:val="005A2BF6"/>
    <w:rsid w:val="005A3704"/>
    <w:rsid w:val="005A3D87"/>
    <w:rsid w:val="005A4277"/>
    <w:rsid w:val="005A4498"/>
    <w:rsid w:val="005A449E"/>
    <w:rsid w:val="005A4F5E"/>
    <w:rsid w:val="005A5865"/>
    <w:rsid w:val="005A58F4"/>
    <w:rsid w:val="005A5A50"/>
    <w:rsid w:val="005A612C"/>
    <w:rsid w:val="005A67C3"/>
    <w:rsid w:val="005A684E"/>
    <w:rsid w:val="005B0A15"/>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B89"/>
    <w:rsid w:val="005E2E7E"/>
    <w:rsid w:val="005E33FA"/>
    <w:rsid w:val="005E7D2A"/>
    <w:rsid w:val="005E7F2C"/>
    <w:rsid w:val="005F0108"/>
    <w:rsid w:val="005F04D4"/>
    <w:rsid w:val="005F0F5B"/>
    <w:rsid w:val="005F211F"/>
    <w:rsid w:val="005F37EE"/>
    <w:rsid w:val="005F3E4B"/>
    <w:rsid w:val="005F4F9B"/>
    <w:rsid w:val="005F6A6C"/>
    <w:rsid w:val="005F6B4C"/>
    <w:rsid w:val="005F6DD6"/>
    <w:rsid w:val="005F7A7C"/>
    <w:rsid w:val="00600B10"/>
    <w:rsid w:val="00601525"/>
    <w:rsid w:val="00601765"/>
    <w:rsid w:val="00601DA4"/>
    <w:rsid w:val="006025A2"/>
    <w:rsid w:val="006028F0"/>
    <w:rsid w:val="00602A39"/>
    <w:rsid w:val="006039BD"/>
    <w:rsid w:val="00603BB3"/>
    <w:rsid w:val="006041B1"/>
    <w:rsid w:val="006046B1"/>
    <w:rsid w:val="006047C7"/>
    <w:rsid w:val="00604DD8"/>
    <w:rsid w:val="00605D0D"/>
    <w:rsid w:val="00605EEE"/>
    <w:rsid w:val="00605FA6"/>
    <w:rsid w:val="00605FC5"/>
    <w:rsid w:val="00606E25"/>
    <w:rsid w:val="00611694"/>
    <w:rsid w:val="00611C1B"/>
    <w:rsid w:val="00611EB9"/>
    <w:rsid w:val="00612125"/>
    <w:rsid w:val="006128D0"/>
    <w:rsid w:val="006129E6"/>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31A"/>
    <w:rsid w:val="00623A97"/>
    <w:rsid w:val="006244B3"/>
    <w:rsid w:val="006250F2"/>
    <w:rsid w:val="0062603C"/>
    <w:rsid w:val="00626568"/>
    <w:rsid w:val="00626981"/>
    <w:rsid w:val="006269DF"/>
    <w:rsid w:val="00626F3B"/>
    <w:rsid w:val="00627747"/>
    <w:rsid w:val="006277FD"/>
    <w:rsid w:val="00630030"/>
    <w:rsid w:val="006303DA"/>
    <w:rsid w:val="00630E37"/>
    <w:rsid w:val="00630FDF"/>
    <w:rsid w:val="0063241C"/>
    <w:rsid w:val="00632433"/>
    <w:rsid w:val="00633F06"/>
    <w:rsid w:val="00634944"/>
    <w:rsid w:val="00634BBB"/>
    <w:rsid w:val="00635943"/>
    <w:rsid w:val="006359D6"/>
    <w:rsid w:val="00636433"/>
    <w:rsid w:val="006373B3"/>
    <w:rsid w:val="00640FDE"/>
    <w:rsid w:val="00641BA7"/>
    <w:rsid w:val="00642130"/>
    <w:rsid w:val="006444D8"/>
    <w:rsid w:val="006445FD"/>
    <w:rsid w:val="00645093"/>
    <w:rsid w:val="006459A1"/>
    <w:rsid w:val="00645B0F"/>
    <w:rsid w:val="00646595"/>
    <w:rsid w:val="00646820"/>
    <w:rsid w:val="0065031B"/>
    <w:rsid w:val="00650BF1"/>
    <w:rsid w:val="006512EF"/>
    <w:rsid w:val="00651580"/>
    <w:rsid w:val="00651FB9"/>
    <w:rsid w:val="00652237"/>
    <w:rsid w:val="00652D3C"/>
    <w:rsid w:val="00653066"/>
    <w:rsid w:val="006532B2"/>
    <w:rsid w:val="00653AD2"/>
    <w:rsid w:val="00654B5E"/>
    <w:rsid w:val="0065602C"/>
    <w:rsid w:val="00656750"/>
    <w:rsid w:val="00656E05"/>
    <w:rsid w:val="006571C7"/>
    <w:rsid w:val="0065737B"/>
    <w:rsid w:val="006578FB"/>
    <w:rsid w:val="006600CE"/>
    <w:rsid w:val="006609E6"/>
    <w:rsid w:val="00661269"/>
    <w:rsid w:val="00663D1F"/>
    <w:rsid w:val="00663F6C"/>
    <w:rsid w:val="00664766"/>
    <w:rsid w:val="00664815"/>
    <w:rsid w:val="0066489B"/>
    <w:rsid w:val="0066523C"/>
    <w:rsid w:val="00665633"/>
    <w:rsid w:val="006659B6"/>
    <w:rsid w:val="00665BC3"/>
    <w:rsid w:val="00667B49"/>
    <w:rsid w:val="00670783"/>
    <w:rsid w:val="00670FD2"/>
    <w:rsid w:val="00671103"/>
    <w:rsid w:val="00671607"/>
    <w:rsid w:val="006718BC"/>
    <w:rsid w:val="00671A8D"/>
    <w:rsid w:val="0067217C"/>
    <w:rsid w:val="006725B3"/>
    <w:rsid w:val="0067299F"/>
    <w:rsid w:val="00673E95"/>
    <w:rsid w:val="00674383"/>
    <w:rsid w:val="00675195"/>
    <w:rsid w:val="00675A50"/>
    <w:rsid w:val="006767D9"/>
    <w:rsid w:val="0067693B"/>
    <w:rsid w:val="0067783D"/>
    <w:rsid w:val="006805A6"/>
    <w:rsid w:val="0068094B"/>
    <w:rsid w:val="00680F89"/>
    <w:rsid w:val="0068150C"/>
    <w:rsid w:val="006822E0"/>
    <w:rsid w:val="006829C2"/>
    <w:rsid w:val="00682C45"/>
    <w:rsid w:val="00682C4C"/>
    <w:rsid w:val="006833F6"/>
    <w:rsid w:val="006835B6"/>
    <w:rsid w:val="00683AD1"/>
    <w:rsid w:val="006858F6"/>
    <w:rsid w:val="006859F9"/>
    <w:rsid w:val="00687142"/>
    <w:rsid w:val="00687261"/>
    <w:rsid w:val="00687337"/>
    <w:rsid w:val="00690FC1"/>
    <w:rsid w:val="00691602"/>
    <w:rsid w:val="00691AB2"/>
    <w:rsid w:val="00692958"/>
    <w:rsid w:val="00692DB1"/>
    <w:rsid w:val="006931D6"/>
    <w:rsid w:val="00694709"/>
    <w:rsid w:val="0069561C"/>
    <w:rsid w:val="0069562C"/>
    <w:rsid w:val="00695BFF"/>
    <w:rsid w:val="006A0398"/>
    <w:rsid w:val="006A0B9B"/>
    <w:rsid w:val="006A1920"/>
    <w:rsid w:val="006A3D45"/>
    <w:rsid w:val="006A5AB8"/>
    <w:rsid w:val="006A5D70"/>
    <w:rsid w:val="006A645A"/>
    <w:rsid w:val="006A6B91"/>
    <w:rsid w:val="006B045E"/>
    <w:rsid w:val="006B1197"/>
    <w:rsid w:val="006B279A"/>
    <w:rsid w:val="006B2F9E"/>
    <w:rsid w:val="006B4795"/>
    <w:rsid w:val="006B5168"/>
    <w:rsid w:val="006B5518"/>
    <w:rsid w:val="006B5919"/>
    <w:rsid w:val="006B7498"/>
    <w:rsid w:val="006B75BF"/>
    <w:rsid w:val="006B77E6"/>
    <w:rsid w:val="006C065A"/>
    <w:rsid w:val="006C1C30"/>
    <w:rsid w:val="006C1F86"/>
    <w:rsid w:val="006C290E"/>
    <w:rsid w:val="006C3F1A"/>
    <w:rsid w:val="006C41CE"/>
    <w:rsid w:val="006C41F7"/>
    <w:rsid w:val="006C5865"/>
    <w:rsid w:val="006C5889"/>
    <w:rsid w:val="006C7AA5"/>
    <w:rsid w:val="006C7C2F"/>
    <w:rsid w:val="006C7EB7"/>
    <w:rsid w:val="006D162B"/>
    <w:rsid w:val="006D1972"/>
    <w:rsid w:val="006D23D8"/>
    <w:rsid w:val="006D2454"/>
    <w:rsid w:val="006D2488"/>
    <w:rsid w:val="006D2FF1"/>
    <w:rsid w:val="006D36CE"/>
    <w:rsid w:val="006D5364"/>
    <w:rsid w:val="006D57DA"/>
    <w:rsid w:val="006D5C55"/>
    <w:rsid w:val="006D6557"/>
    <w:rsid w:val="006D6BCB"/>
    <w:rsid w:val="006D78E2"/>
    <w:rsid w:val="006D7A8B"/>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440B"/>
    <w:rsid w:val="006E61AB"/>
    <w:rsid w:val="006E6C85"/>
    <w:rsid w:val="006E7CCF"/>
    <w:rsid w:val="006F01A1"/>
    <w:rsid w:val="006F0AEC"/>
    <w:rsid w:val="006F1E02"/>
    <w:rsid w:val="006F263F"/>
    <w:rsid w:val="006F2FC0"/>
    <w:rsid w:val="006F30C4"/>
    <w:rsid w:val="006F3499"/>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948"/>
    <w:rsid w:val="00706C7D"/>
    <w:rsid w:val="00707D9E"/>
    <w:rsid w:val="00707DB3"/>
    <w:rsid w:val="00711308"/>
    <w:rsid w:val="00712908"/>
    <w:rsid w:val="00712F52"/>
    <w:rsid w:val="00713FB8"/>
    <w:rsid w:val="00713FD6"/>
    <w:rsid w:val="007146AC"/>
    <w:rsid w:val="007158E4"/>
    <w:rsid w:val="00716106"/>
    <w:rsid w:val="00716206"/>
    <w:rsid w:val="00716E21"/>
    <w:rsid w:val="00720433"/>
    <w:rsid w:val="0072043C"/>
    <w:rsid w:val="00720703"/>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8DC"/>
    <w:rsid w:val="00733B37"/>
    <w:rsid w:val="00734218"/>
    <w:rsid w:val="0073504A"/>
    <w:rsid w:val="0073546A"/>
    <w:rsid w:val="00736364"/>
    <w:rsid w:val="00737745"/>
    <w:rsid w:val="007408F1"/>
    <w:rsid w:val="00741056"/>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4E7D"/>
    <w:rsid w:val="007553CB"/>
    <w:rsid w:val="00756288"/>
    <w:rsid w:val="0075691F"/>
    <w:rsid w:val="00756B93"/>
    <w:rsid w:val="00757179"/>
    <w:rsid w:val="007571FC"/>
    <w:rsid w:val="0075771C"/>
    <w:rsid w:val="00757E71"/>
    <w:rsid w:val="00760527"/>
    <w:rsid w:val="00760908"/>
    <w:rsid w:val="00760C40"/>
    <w:rsid w:val="007613E3"/>
    <w:rsid w:val="0076155D"/>
    <w:rsid w:val="0076183E"/>
    <w:rsid w:val="00762E6E"/>
    <w:rsid w:val="007634B6"/>
    <w:rsid w:val="0076371B"/>
    <w:rsid w:val="00763FB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6F78"/>
    <w:rsid w:val="0077701B"/>
    <w:rsid w:val="007778CF"/>
    <w:rsid w:val="00777C4C"/>
    <w:rsid w:val="007802FC"/>
    <w:rsid w:val="00780D80"/>
    <w:rsid w:val="007847C1"/>
    <w:rsid w:val="0078514E"/>
    <w:rsid w:val="007852F5"/>
    <w:rsid w:val="00787BE4"/>
    <w:rsid w:val="00787FDB"/>
    <w:rsid w:val="00791371"/>
    <w:rsid w:val="007913A5"/>
    <w:rsid w:val="00791625"/>
    <w:rsid w:val="00791A7D"/>
    <w:rsid w:val="007925F2"/>
    <w:rsid w:val="00792664"/>
    <w:rsid w:val="007929E7"/>
    <w:rsid w:val="00793FED"/>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6F14"/>
    <w:rsid w:val="007A7636"/>
    <w:rsid w:val="007B1783"/>
    <w:rsid w:val="007B183B"/>
    <w:rsid w:val="007B1A5A"/>
    <w:rsid w:val="007B2E42"/>
    <w:rsid w:val="007B4411"/>
    <w:rsid w:val="007B48FA"/>
    <w:rsid w:val="007B4CAE"/>
    <w:rsid w:val="007B51FF"/>
    <w:rsid w:val="007B58A6"/>
    <w:rsid w:val="007B5C96"/>
    <w:rsid w:val="007B5F4A"/>
    <w:rsid w:val="007B6A4C"/>
    <w:rsid w:val="007B6FF5"/>
    <w:rsid w:val="007B730F"/>
    <w:rsid w:val="007B7E6A"/>
    <w:rsid w:val="007B7EE3"/>
    <w:rsid w:val="007B7F38"/>
    <w:rsid w:val="007C080D"/>
    <w:rsid w:val="007C1080"/>
    <w:rsid w:val="007C11F8"/>
    <w:rsid w:val="007C1926"/>
    <w:rsid w:val="007C20AE"/>
    <w:rsid w:val="007C2328"/>
    <w:rsid w:val="007C239A"/>
    <w:rsid w:val="007C2605"/>
    <w:rsid w:val="007C2684"/>
    <w:rsid w:val="007C2855"/>
    <w:rsid w:val="007C2B5D"/>
    <w:rsid w:val="007C2F22"/>
    <w:rsid w:val="007C47E1"/>
    <w:rsid w:val="007C5824"/>
    <w:rsid w:val="007C60FB"/>
    <w:rsid w:val="007C628B"/>
    <w:rsid w:val="007C72D3"/>
    <w:rsid w:val="007C7762"/>
    <w:rsid w:val="007C7B67"/>
    <w:rsid w:val="007D0405"/>
    <w:rsid w:val="007D0AA6"/>
    <w:rsid w:val="007D0D9F"/>
    <w:rsid w:val="007D18E5"/>
    <w:rsid w:val="007D19E0"/>
    <w:rsid w:val="007D1C26"/>
    <w:rsid w:val="007D2413"/>
    <w:rsid w:val="007D27C6"/>
    <w:rsid w:val="007D28FE"/>
    <w:rsid w:val="007D2AC5"/>
    <w:rsid w:val="007D3563"/>
    <w:rsid w:val="007D4510"/>
    <w:rsid w:val="007D47DB"/>
    <w:rsid w:val="007D4A15"/>
    <w:rsid w:val="007D4BB8"/>
    <w:rsid w:val="007D6905"/>
    <w:rsid w:val="007D6FC1"/>
    <w:rsid w:val="007D70AD"/>
    <w:rsid w:val="007D7E1D"/>
    <w:rsid w:val="007E02A6"/>
    <w:rsid w:val="007E0ECA"/>
    <w:rsid w:val="007E14CC"/>
    <w:rsid w:val="007E1B04"/>
    <w:rsid w:val="007E1E30"/>
    <w:rsid w:val="007E21FC"/>
    <w:rsid w:val="007E2A76"/>
    <w:rsid w:val="007E2EB4"/>
    <w:rsid w:val="007E35EF"/>
    <w:rsid w:val="007E35FF"/>
    <w:rsid w:val="007E371C"/>
    <w:rsid w:val="007E374E"/>
    <w:rsid w:val="007E3C72"/>
    <w:rsid w:val="007E3E23"/>
    <w:rsid w:val="007E40D8"/>
    <w:rsid w:val="007E41E5"/>
    <w:rsid w:val="007E4C67"/>
    <w:rsid w:val="007E5159"/>
    <w:rsid w:val="007E5447"/>
    <w:rsid w:val="007E5C19"/>
    <w:rsid w:val="007E6F90"/>
    <w:rsid w:val="007E7422"/>
    <w:rsid w:val="007E7813"/>
    <w:rsid w:val="007F0735"/>
    <w:rsid w:val="007F2365"/>
    <w:rsid w:val="007F26A5"/>
    <w:rsid w:val="007F3B09"/>
    <w:rsid w:val="007F3C0A"/>
    <w:rsid w:val="007F408D"/>
    <w:rsid w:val="007F41D9"/>
    <w:rsid w:val="007F46AD"/>
    <w:rsid w:val="007F511C"/>
    <w:rsid w:val="007F5693"/>
    <w:rsid w:val="007F5D38"/>
    <w:rsid w:val="007F5ECF"/>
    <w:rsid w:val="007F6E4D"/>
    <w:rsid w:val="007F7CBA"/>
    <w:rsid w:val="00801553"/>
    <w:rsid w:val="00803783"/>
    <w:rsid w:val="00803799"/>
    <w:rsid w:val="00803EF5"/>
    <w:rsid w:val="00804097"/>
    <w:rsid w:val="00804870"/>
    <w:rsid w:val="00805258"/>
    <w:rsid w:val="00805A43"/>
    <w:rsid w:val="00805D8B"/>
    <w:rsid w:val="00806A38"/>
    <w:rsid w:val="00806D45"/>
    <w:rsid w:val="0081025E"/>
    <w:rsid w:val="0081037D"/>
    <w:rsid w:val="00810D85"/>
    <w:rsid w:val="00811E00"/>
    <w:rsid w:val="00811E35"/>
    <w:rsid w:val="00811F85"/>
    <w:rsid w:val="008120F4"/>
    <w:rsid w:val="00812AB1"/>
    <w:rsid w:val="00812DEE"/>
    <w:rsid w:val="00813E02"/>
    <w:rsid w:val="00813F1D"/>
    <w:rsid w:val="008160C9"/>
    <w:rsid w:val="00816E4A"/>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8DA"/>
    <w:rsid w:val="00826CAE"/>
    <w:rsid w:val="00826FEA"/>
    <w:rsid w:val="00827224"/>
    <w:rsid w:val="00830A6C"/>
    <w:rsid w:val="00830B36"/>
    <w:rsid w:val="008314D5"/>
    <w:rsid w:val="00832684"/>
    <w:rsid w:val="00832C20"/>
    <w:rsid w:val="00834443"/>
    <w:rsid w:val="008344A5"/>
    <w:rsid w:val="00834530"/>
    <w:rsid w:val="00834A99"/>
    <w:rsid w:val="00836092"/>
    <w:rsid w:val="008379FB"/>
    <w:rsid w:val="008401BD"/>
    <w:rsid w:val="00840D9F"/>
    <w:rsid w:val="00841D05"/>
    <w:rsid w:val="00843EE1"/>
    <w:rsid w:val="0084456A"/>
    <w:rsid w:val="0084598B"/>
    <w:rsid w:val="00845A08"/>
    <w:rsid w:val="00846822"/>
    <w:rsid w:val="008478BC"/>
    <w:rsid w:val="008505C1"/>
    <w:rsid w:val="00850EE7"/>
    <w:rsid w:val="00851408"/>
    <w:rsid w:val="0085180E"/>
    <w:rsid w:val="00851B13"/>
    <w:rsid w:val="008527DF"/>
    <w:rsid w:val="00853AF0"/>
    <w:rsid w:val="00854A66"/>
    <w:rsid w:val="008576B2"/>
    <w:rsid w:val="00861364"/>
    <w:rsid w:val="008619E0"/>
    <w:rsid w:val="00862D90"/>
    <w:rsid w:val="00862E20"/>
    <w:rsid w:val="00863352"/>
    <w:rsid w:val="00863C02"/>
    <w:rsid w:val="00863F81"/>
    <w:rsid w:val="008642A0"/>
    <w:rsid w:val="008643AA"/>
    <w:rsid w:val="008657AF"/>
    <w:rsid w:val="00865A08"/>
    <w:rsid w:val="00865C68"/>
    <w:rsid w:val="00865D97"/>
    <w:rsid w:val="00866412"/>
    <w:rsid w:val="0086747B"/>
    <w:rsid w:val="00867D6F"/>
    <w:rsid w:val="00870BBB"/>
    <w:rsid w:val="00870D82"/>
    <w:rsid w:val="00870EB1"/>
    <w:rsid w:val="00871ACF"/>
    <w:rsid w:val="00872055"/>
    <w:rsid w:val="00872C35"/>
    <w:rsid w:val="00873965"/>
    <w:rsid w:val="00873B35"/>
    <w:rsid w:val="00874C2A"/>
    <w:rsid w:val="00875410"/>
    <w:rsid w:val="00876B3C"/>
    <w:rsid w:val="00876F1C"/>
    <w:rsid w:val="00882313"/>
    <w:rsid w:val="00883906"/>
    <w:rsid w:val="00884433"/>
    <w:rsid w:val="0088446C"/>
    <w:rsid w:val="0088508E"/>
    <w:rsid w:val="00885B8D"/>
    <w:rsid w:val="008861E1"/>
    <w:rsid w:val="008864F2"/>
    <w:rsid w:val="00886F6F"/>
    <w:rsid w:val="008878D5"/>
    <w:rsid w:val="0089008E"/>
    <w:rsid w:val="00890539"/>
    <w:rsid w:val="008913E1"/>
    <w:rsid w:val="00891644"/>
    <w:rsid w:val="008918B9"/>
    <w:rsid w:val="00891D83"/>
    <w:rsid w:val="00891FFA"/>
    <w:rsid w:val="0089200D"/>
    <w:rsid w:val="00893394"/>
    <w:rsid w:val="0089373A"/>
    <w:rsid w:val="00894CF6"/>
    <w:rsid w:val="00895FB9"/>
    <w:rsid w:val="00896D51"/>
    <w:rsid w:val="0089785A"/>
    <w:rsid w:val="00897959"/>
    <w:rsid w:val="008A00B1"/>
    <w:rsid w:val="008A0FDC"/>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16B"/>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4E3"/>
    <w:rsid w:val="008D4CE4"/>
    <w:rsid w:val="008D58B9"/>
    <w:rsid w:val="008D5E4D"/>
    <w:rsid w:val="008D6C54"/>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726"/>
    <w:rsid w:val="008F2CE5"/>
    <w:rsid w:val="008F3292"/>
    <w:rsid w:val="008F3B5C"/>
    <w:rsid w:val="008F4B62"/>
    <w:rsid w:val="008F4D25"/>
    <w:rsid w:val="008F6B21"/>
    <w:rsid w:val="008F7BBE"/>
    <w:rsid w:val="00900788"/>
    <w:rsid w:val="00900E0A"/>
    <w:rsid w:val="0090121E"/>
    <w:rsid w:val="00901C1D"/>
    <w:rsid w:val="00902450"/>
    <w:rsid w:val="00902C85"/>
    <w:rsid w:val="00902CDE"/>
    <w:rsid w:val="009033C3"/>
    <w:rsid w:val="00903B9E"/>
    <w:rsid w:val="00903E36"/>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5EE6"/>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B0B"/>
    <w:rsid w:val="00937CD9"/>
    <w:rsid w:val="00937E77"/>
    <w:rsid w:val="0094013D"/>
    <w:rsid w:val="009401C9"/>
    <w:rsid w:val="009403AC"/>
    <w:rsid w:val="009415A4"/>
    <w:rsid w:val="0094175D"/>
    <w:rsid w:val="009417F2"/>
    <w:rsid w:val="009417FA"/>
    <w:rsid w:val="00942A0B"/>
    <w:rsid w:val="00942F72"/>
    <w:rsid w:val="0094316C"/>
    <w:rsid w:val="00943508"/>
    <w:rsid w:val="0094472A"/>
    <w:rsid w:val="00944853"/>
    <w:rsid w:val="009474A2"/>
    <w:rsid w:val="00947CEA"/>
    <w:rsid w:val="0095182A"/>
    <w:rsid w:val="009519EB"/>
    <w:rsid w:val="009520C3"/>
    <w:rsid w:val="0095308E"/>
    <w:rsid w:val="00953502"/>
    <w:rsid w:val="00955637"/>
    <w:rsid w:val="00955D53"/>
    <w:rsid w:val="00955E8C"/>
    <w:rsid w:val="009563C4"/>
    <w:rsid w:val="00957470"/>
    <w:rsid w:val="009576A0"/>
    <w:rsid w:val="009578D8"/>
    <w:rsid w:val="009622EC"/>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2EC2"/>
    <w:rsid w:val="00983E09"/>
    <w:rsid w:val="0098420C"/>
    <w:rsid w:val="00984291"/>
    <w:rsid w:val="00984E76"/>
    <w:rsid w:val="009854ED"/>
    <w:rsid w:val="00985CF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2645"/>
    <w:rsid w:val="009A34D2"/>
    <w:rsid w:val="009A4F0B"/>
    <w:rsid w:val="009A630D"/>
    <w:rsid w:val="009A7245"/>
    <w:rsid w:val="009B01B7"/>
    <w:rsid w:val="009B0790"/>
    <w:rsid w:val="009B0828"/>
    <w:rsid w:val="009B0946"/>
    <w:rsid w:val="009B1018"/>
    <w:rsid w:val="009B10BC"/>
    <w:rsid w:val="009B1C8A"/>
    <w:rsid w:val="009B201D"/>
    <w:rsid w:val="009B276B"/>
    <w:rsid w:val="009B3483"/>
    <w:rsid w:val="009B3D91"/>
    <w:rsid w:val="009B5139"/>
    <w:rsid w:val="009B5741"/>
    <w:rsid w:val="009B6215"/>
    <w:rsid w:val="009B67AE"/>
    <w:rsid w:val="009B6A9A"/>
    <w:rsid w:val="009B7B23"/>
    <w:rsid w:val="009C0101"/>
    <w:rsid w:val="009C0AA2"/>
    <w:rsid w:val="009C1B96"/>
    <w:rsid w:val="009C28D5"/>
    <w:rsid w:val="009C2D9E"/>
    <w:rsid w:val="009C4380"/>
    <w:rsid w:val="009C4796"/>
    <w:rsid w:val="009C50F6"/>
    <w:rsid w:val="009C588E"/>
    <w:rsid w:val="009C6277"/>
    <w:rsid w:val="009D040C"/>
    <w:rsid w:val="009D09CF"/>
    <w:rsid w:val="009D0F7D"/>
    <w:rsid w:val="009D1231"/>
    <w:rsid w:val="009D18DA"/>
    <w:rsid w:val="009D19C4"/>
    <w:rsid w:val="009D1B31"/>
    <w:rsid w:val="009D2C3E"/>
    <w:rsid w:val="009D2E56"/>
    <w:rsid w:val="009D3E49"/>
    <w:rsid w:val="009D4592"/>
    <w:rsid w:val="009D5DD9"/>
    <w:rsid w:val="009D6AC5"/>
    <w:rsid w:val="009D7416"/>
    <w:rsid w:val="009D7448"/>
    <w:rsid w:val="009E0D20"/>
    <w:rsid w:val="009E2756"/>
    <w:rsid w:val="009E2F5B"/>
    <w:rsid w:val="009E3E33"/>
    <w:rsid w:val="009E43BA"/>
    <w:rsid w:val="009E593D"/>
    <w:rsid w:val="009E5E62"/>
    <w:rsid w:val="009E6A68"/>
    <w:rsid w:val="009E6BE7"/>
    <w:rsid w:val="009E7880"/>
    <w:rsid w:val="009F05C7"/>
    <w:rsid w:val="009F062A"/>
    <w:rsid w:val="009F0729"/>
    <w:rsid w:val="009F0FC2"/>
    <w:rsid w:val="009F12F2"/>
    <w:rsid w:val="009F16E3"/>
    <w:rsid w:val="009F1825"/>
    <w:rsid w:val="009F1B85"/>
    <w:rsid w:val="009F1BDB"/>
    <w:rsid w:val="009F1DED"/>
    <w:rsid w:val="009F2788"/>
    <w:rsid w:val="009F2DFE"/>
    <w:rsid w:val="009F31F4"/>
    <w:rsid w:val="009F37C7"/>
    <w:rsid w:val="009F3B32"/>
    <w:rsid w:val="009F42A5"/>
    <w:rsid w:val="009F5320"/>
    <w:rsid w:val="009F58F2"/>
    <w:rsid w:val="009F7B57"/>
    <w:rsid w:val="00A003E3"/>
    <w:rsid w:val="00A00405"/>
    <w:rsid w:val="00A0245A"/>
    <w:rsid w:val="00A0324F"/>
    <w:rsid w:val="00A037CE"/>
    <w:rsid w:val="00A03906"/>
    <w:rsid w:val="00A04ACD"/>
    <w:rsid w:val="00A0555C"/>
    <w:rsid w:val="00A05573"/>
    <w:rsid w:val="00A056D8"/>
    <w:rsid w:val="00A060E7"/>
    <w:rsid w:val="00A061CB"/>
    <w:rsid w:val="00A069EC"/>
    <w:rsid w:val="00A0769F"/>
    <w:rsid w:val="00A079B7"/>
    <w:rsid w:val="00A079E8"/>
    <w:rsid w:val="00A1085A"/>
    <w:rsid w:val="00A1148D"/>
    <w:rsid w:val="00A11618"/>
    <w:rsid w:val="00A11C16"/>
    <w:rsid w:val="00A138F5"/>
    <w:rsid w:val="00A148BF"/>
    <w:rsid w:val="00A148F2"/>
    <w:rsid w:val="00A153B9"/>
    <w:rsid w:val="00A165BA"/>
    <w:rsid w:val="00A178F9"/>
    <w:rsid w:val="00A17958"/>
    <w:rsid w:val="00A17DE0"/>
    <w:rsid w:val="00A2289C"/>
    <w:rsid w:val="00A22BB4"/>
    <w:rsid w:val="00A2330E"/>
    <w:rsid w:val="00A23849"/>
    <w:rsid w:val="00A2387C"/>
    <w:rsid w:val="00A24206"/>
    <w:rsid w:val="00A255D0"/>
    <w:rsid w:val="00A25DC8"/>
    <w:rsid w:val="00A25EBE"/>
    <w:rsid w:val="00A263D5"/>
    <w:rsid w:val="00A265EC"/>
    <w:rsid w:val="00A26E2B"/>
    <w:rsid w:val="00A27689"/>
    <w:rsid w:val="00A3010C"/>
    <w:rsid w:val="00A30159"/>
    <w:rsid w:val="00A301FD"/>
    <w:rsid w:val="00A31789"/>
    <w:rsid w:val="00A31DEC"/>
    <w:rsid w:val="00A320F8"/>
    <w:rsid w:val="00A32931"/>
    <w:rsid w:val="00A32A71"/>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3903"/>
    <w:rsid w:val="00A44049"/>
    <w:rsid w:val="00A44DF6"/>
    <w:rsid w:val="00A455ED"/>
    <w:rsid w:val="00A45E26"/>
    <w:rsid w:val="00A46077"/>
    <w:rsid w:val="00A46A55"/>
    <w:rsid w:val="00A4739D"/>
    <w:rsid w:val="00A475EE"/>
    <w:rsid w:val="00A47FE7"/>
    <w:rsid w:val="00A50193"/>
    <w:rsid w:val="00A51051"/>
    <w:rsid w:val="00A526DB"/>
    <w:rsid w:val="00A530D6"/>
    <w:rsid w:val="00A53E6D"/>
    <w:rsid w:val="00A5417B"/>
    <w:rsid w:val="00A54DC8"/>
    <w:rsid w:val="00A5577A"/>
    <w:rsid w:val="00A5767C"/>
    <w:rsid w:val="00A60E95"/>
    <w:rsid w:val="00A60F7C"/>
    <w:rsid w:val="00A60F80"/>
    <w:rsid w:val="00A61196"/>
    <w:rsid w:val="00A62060"/>
    <w:rsid w:val="00A62788"/>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8C4"/>
    <w:rsid w:val="00A75EC3"/>
    <w:rsid w:val="00A76475"/>
    <w:rsid w:val="00A765CD"/>
    <w:rsid w:val="00A765EC"/>
    <w:rsid w:val="00A769F4"/>
    <w:rsid w:val="00A76AB6"/>
    <w:rsid w:val="00A76BFF"/>
    <w:rsid w:val="00A806CA"/>
    <w:rsid w:val="00A82019"/>
    <w:rsid w:val="00A830BB"/>
    <w:rsid w:val="00A839E4"/>
    <w:rsid w:val="00A8435A"/>
    <w:rsid w:val="00A8517A"/>
    <w:rsid w:val="00A85BB5"/>
    <w:rsid w:val="00A85D66"/>
    <w:rsid w:val="00A8782A"/>
    <w:rsid w:val="00A90167"/>
    <w:rsid w:val="00A90461"/>
    <w:rsid w:val="00A90FD2"/>
    <w:rsid w:val="00A91971"/>
    <w:rsid w:val="00A91AD4"/>
    <w:rsid w:val="00A92071"/>
    <w:rsid w:val="00A92314"/>
    <w:rsid w:val="00A9254A"/>
    <w:rsid w:val="00A93A2E"/>
    <w:rsid w:val="00A93EC2"/>
    <w:rsid w:val="00A948B6"/>
    <w:rsid w:val="00A94DB7"/>
    <w:rsid w:val="00A95DC6"/>
    <w:rsid w:val="00A96B09"/>
    <w:rsid w:val="00A96F2D"/>
    <w:rsid w:val="00A96F86"/>
    <w:rsid w:val="00A97273"/>
    <w:rsid w:val="00AA01AD"/>
    <w:rsid w:val="00AA0FDC"/>
    <w:rsid w:val="00AA1707"/>
    <w:rsid w:val="00AA1779"/>
    <w:rsid w:val="00AA29CE"/>
    <w:rsid w:val="00AA2B3A"/>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2F23"/>
    <w:rsid w:val="00AB3208"/>
    <w:rsid w:val="00AB37AC"/>
    <w:rsid w:val="00AB5B7E"/>
    <w:rsid w:val="00AB5E8E"/>
    <w:rsid w:val="00AB5EAA"/>
    <w:rsid w:val="00AB62B4"/>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7F1"/>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54B"/>
    <w:rsid w:val="00B04FC4"/>
    <w:rsid w:val="00B05F60"/>
    <w:rsid w:val="00B06939"/>
    <w:rsid w:val="00B06B75"/>
    <w:rsid w:val="00B07DA7"/>
    <w:rsid w:val="00B10228"/>
    <w:rsid w:val="00B10E2A"/>
    <w:rsid w:val="00B11706"/>
    <w:rsid w:val="00B11DA7"/>
    <w:rsid w:val="00B1236F"/>
    <w:rsid w:val="00B12995"/>
    <w:rsid w:val="00B13055"/>
    <w:rsid w:val="00B13B45"/>
    <w:rsid w:val="00B1507C"/>
    <w:rsid w:val="00B15864"/>
    <w:rsid w:val="00B158C6"/>
    <w:rsid w:val="00B163D2"/>
    <w:rsid w:val="00B17807"/>
    <w:rsid w:val="00B17988"/>
    <w:rsid w:val="00B204DB"/>
    <w:rsid w:val="00B20E5C"/>
    <w:rsid w:val="00B21236"/>
    <w:rsid w:val="00B21CDB"/>
    <w:rsid w:val="00B2357E"/>
    <w:rsid w:val="00B23EC6"/>
    <w:rsid w:val="00B24216"/>
    <w:rsid w:val="00B243FC"/>
    <w:rsid w:val="00B25286"/>
    <w:rsid w:val="00B257CA"/>
    <w:rsid w:val="00B25B57"/>
    <w:rsid w:val="00B25DCE"/>
    <w:rsid w:val="00B264B3"/>
    <w:rsid w:val="00B26BD4"/>
    <w:rsid w:val="00B270F8"/>
    <w:rsid w:val="00B27489"/>
    <w:rsid w:val="00B278CF"/>
    <w:rsid w:val="00B27C99"/>
    <w:rsid w:val="00B301DF"/>
    <w:rsid w:val="00B31046"/>
    <w:rsid w:val="00B31103"/>
    <w:rsid w:val="00B320E7"/>
    <w:rsid w:val="00B32155"/>
    <w:rsid w:val="00B322FA"/>
    <w:rsid w:val="00B3300D"/>
    <w:rsid w:val="00B33145"/>
    <w:rsid w:val="00B333E1"/>
    <w:rsid w:val="00B334C0"/>
    <w:rsid w:val="00B33CDB"/>
    <w:rsid w:val="00B3464C"/>
    <w:rsid w:val="00B346E7"/>
    <w:rsid w:val="00B36196"/>
    <w:rsid w:val="00B36980"/>
    <w:rsid w:val="00B3741D"/>
    <w:rsid w:val="00B40CFC"/>
    <w:rsid w:val="00B40DF4"/>
    <w:rsid w:val="00B41740"/>
    <w:rsid w:val="00B41C02"/>
    <w:rsid w:val="00B42285"/>
    <w:rsid w:val="00B4261A"/>
    <w:rsid w:val="00B42A0B"/>
    <w:rsid w:val="00B4342E"/>
    <w:rsid w:val="00B43466"/>
    <w:rsid w:val="00B436D4"/>
    <w:rsid w:val="00B4378A"/>
    <w:rsid w:val="00B4420E"/>
    <w:rsid w:val="00B45303"/>
    <w:rsid w:val="00B46F4C"/>
    <w:rsid w:val="00B47CBB"/>
    <w:rsid w:val="00B500DE"/>
    <w:rsid w:val="00B50D3E"/>
    <w:rsid w:val="00B511A9"/>
    <w:rsid w:val="00B51416"/>
    <w:rsid w:val="00B524D0"/>
    <w:rsid w:val="00B527A8"/>
    <w:rsid w:val="00B55193"/>
    <w:rsid w:val="00B556FD"/>
    <w:rsid w:val="00B5575E"/>
    <w:rsid w:val="00B56983"/>
    <w:rsid w:val="00B56C20"/>
    <w:rsid w:val="00B56CE9"/>
    <w:rsid w:val="00B57714"/>
    <w:rsid w:val="00B601D0"/>
    <w:rsid w:val="00B605C8"/>
    <w:rsid w:val="00B60E49"/>
    <w:rsid w:val="00B61033"/>
    <w:rsid w:val="00B615C9"/>
    <w:rsid w:val="00B62B5A"/>
    <w:rsid w:val="00B639B4"/>
    <w:rsid w:val="00B63B24"/>
    <w:rsid w:val="00B648B7"/>
    <w:rsid w:val="00B663DF"/>
    <w:rsid w:val="00B66A5B"/>
    <w:rsid w:val="00B70619"/>
    <w:rsid w:val="00B7065E"/>
    <w:rsid w:val="00B711DF"/>
    <w:rsid w:val="00B7196D"/>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0D0A"/>
    <w:rsid w:val="00B81261"/>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0CD8"/>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554D"/>
    <w:rsid w:val="00BB6DBF"/>
    <w:rsid w:val="00BB7A73"/>
    <w:rsid w:val="00BB7A95"/>
    <w:rsid w:val="00BC018B"/>
    <w:rsid w:val="00BC04FB"/>
    <w:rsid w:val="00BC1C15"/>
    <w:rsid w:val="00BC25A7"/>
    <w:rsid w:val="00BC2AEB"/>
    <w:rsid w:val="00BC2B78"/>
    <w:rsid w:val="00BC303A"/>
    <w:rsid w:val="00BC3066"/>
    <w:rsid w:val="00BC31D9"/>
    <w:rsid w:val="00BC39C3"/>
    <w:rsid w:val="00BC3A1B"/>
    <w:rsid w:val="00BC419E"/>
    <w:rsid w:val="00BC4E92"/>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2792"/>
    <w:rsid w:val="00BE46B0"/>
    <w:rsid w:val="00BE5021"/>
    <w:rsid w:val="00BE5137"/>
    <w:rsid w:val="00BE5D2E"/>
    <w:rsid w:val="00BE69C6"/>
    <w:rsid w:val="00BE7D7A"/>
    <w:rsid w:val="00BF002C"/>
    <w:rsid w:val="00BF0223"/>
    <w:rsid w:val="00BF13EA"/>
    <w:rsid w:val="00BF1981"/>
    <w:rsid w:val="00BF2E52"/>
    <w:rsid w:val="00BF44DE"/>
    <w:rsid w:val="00BF4514"/>
    <w:rsid w:val="00BF4C9D"/>
    <w:rsid w:val="00BF4E20"/>
    <w:rsid w:val="00BF4EF0"/>
    <w:rsid w:val="00BF5D3C"/>
    <w:rsid w:val="00BF63A0"/>
    <w:rsid w:val="00BF6594"/>
    <w:rsid w:val="00BF6C45"/>
    <w:rsid w:val="00BF6D8E"/>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1EC"/>
    <w:rsid w:val="00C07A8D"/>
    <w:rsid w:val="00C104D8"/>
    <w:rsid w:val="00C109F2"/>
    <w:rsid w:val="00C10BF2"/>
    <w:rsid w:val="00C10F41"/>
    <w:rsid w:val="00C11165"/>
    <w:rsid w:val="00C117B2"/>
    <w:rsid w:val="00C11B0B"/>
    <w:rsid w:val="00C121B1"/>
    <w:rsid w:val="00C13280"/>
    <w:rsid w:val="00C1372A"/>
    <w:rsid w:val="00C138FE"/>
    <w:rsid w:val="00C14331"/>
    <w:rsid w:val="00C147B0"/>
    <w:rsid w:val="00C14B61"/>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0C1A"/>
    <w:rsid w:val="00C31E55"/>
    <w:rsid w:val="00C3297E"/>
    <w:rsid w:val="00C32E06"/>
    <w:rsid w:val="00C33410"/>
    <w:rsid w:val="00C3487C"/>
    <w:rsid w:val="00C35125"/>
    <w:rsid w:val="00C35739"/>
    <w:rsid w:val="00C3696C"/>
    <w:rsid w:val="00C3777B"/>
    <w:rsid w:val="00C42E0B"/>
    <w:rsid w:val="00C42F21"/>
    <w:rsid w:val="00C4304A"/>
    <w:rsid w:val="00C43F89"/>
    <w:rsid w:val="00C44074"/>
    <w:rsid w:val="00C44232"/>
    <w:rsid w:val="00C444A3"/>
    <w:rsid w:val="00C44CAC"/>
    <w:rsid w:val="00C44F27"/>
    <w:rsid w:val="00C450AD"/>
    <w:rsid w:val="00C46213"/>
    <w:rsid w:val="00C46305"/>
    <w:rsid w:val="00C46558"/>
    <w:rsid w:val="00C466F3"/>
    <w:rsid w:val="00C4711E"/>
    <w:rsid w:val="00C47F7C"/>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6A2"/>
    <w:rsid w:val="00C64971"/>
    <w:rsid w:val="00C64AC6"/>
    <w:rsid w:val="00C65034"/>
    <w:rsid w:val="00C66117"/>
    <w:rsid w:val="00C661AD"/>
    <w:rsid w:val="00C6657E"/>
    <w:rsid w:val="00C66881"/>
    <w:rsid w:val="00C66B5C"/>
    <w:rsid w:val="00C67AF1"/>
    <w:rsid w:val="00C67E23"/>
    <w:rsid w:val="00C67E66"/>
    <w:rsid w:val="00C70AAD"/>
    <w:rsid w:val="00C70AC8"/>
    <w:rsid w:val="00C730AD"/>
    <w:rsid w:val="00C730F5"/>
    <w:rsid w:val="00C731B8"/>
    <w:rsid w:val="00C73728"/>
    <w:rsid w:val="00C73859"/>
    <w:rsid w:val="00C7470D"/>
    <w:rsid w:val="00C74B4E"/>
    <w:rsid w:val="00C764D3"/>
    <w:rsid w:val="00C765D6"/>
    <w:rsid w:val="00C77A55"/>
    <w:rsid w:val="00C81316"/>
    <w:rsid w:val="00C828B9"/>
    <w:rsid w:val="00C83396"/>
    <w:rsid w:val="00C8390C"/>
    <w:rsid w:val="00C83C1E"/>
    <w:rsid w:val="00C84682"/>
    <w:rsid w:val="00C84F72"/>
    <w:rsid w:val="00C8606B"/>
    <w:rsid w:val="00C919D1"/>
    <w:rsid w:val="00C91ACB"/>
    <w:rsid w:val="00C92360"/>
    <w:rsid w:val="00C92AAC"/>
    <w:rsid w:val="00C93DDE"/>
    <w:rsid w:val="00C95176"/>
    <w:rsid w:val="00C95556"/>
    <w:rsid w:val="00C95C36"/>
    <w:rsid w:val="00C966BC"/>
    <w:rsid w:val="00CA0221"/>
    <w:rsid w:val="00CA0A72"/>
    <w:rsid w:val="00CA0AA4"/>
    <w:rsid w:val="00CA1CAC"/>
    <w:rsid w:val="00CA2BFD"/>
    <w:rsid w:val="00CA3200"/>
    <w:rsid w:val="00CA32DA"/>
    <w:rsid w:val="00CA3A15"/>
    <w:rsid w:val="00CA3A50"/>
    <w:rsid w:val="00CA5018"/>
    <w:rsid w:val="00CA5371"/>
    <w:rsid w:val="00CA57E1"/>
    <w:rsid w:val="00CA58CA"/>
    <w:rsid w:val="00CA5DA0"/>
    <w:rsid w:val="00CA61A8"/>
    <w:rsid w:val="00CA629A"/>
    <w:rsid w:val="00CA664A"/>
    <w:rsid w:val="00CA6E39"/>
    <w:rsid w:val="00CB046D"/>
    <w:rsid w:val="00CB0E99"/>
    <w:rsid w:val="00CB10B4"/>
    <w:rsid w:val="00CB136E"/>
    <w:rsid w:val="00CB170D"/>
    <w:rsid w:val="00CB1C4A"/>
    <w:rsid w:val="00CB1E8B"/>
    <w:rsid w:val="00CB3412"/>
    <w:rsid w:val="00CB3DF6"/>
    <w:rsid w:val="00CB5995"/>
    <w:rsid w:val="00CB5BBF"/>
    <w:rsid w:val="00CB5F3B"/>
    <w:rsid w:val="00CB709D"/>
    <w:rsid w:val="00CB7362"/>
    <w:rsid w:val="00CB753E"/>
    <w:rsid w:val="00CC071C"/>
    <w:rsid w:val="00CC16D5"/>
    <w:rsid w:val="00CC2E7E"/>
    <w:rsid w:val="00CC40E3"/>
    <w:rsid w:val="00CC6F6C"/>
    <w:rsid w:val="00CC70BB"/>
    <w:rsid w:val="00CC7DCA"/>
    <w:rsid w:val="00CD02C8"/>
    <w:rsid w:val="00CD06F6"/>
    <w:rsid w:val="00CD0BD6"/>
    <w:rsid w:val="00CD1182"/>
    <w:rsid w:val="00CD2334"/>
    <w:rsid w:val="00CD24A5"/>
    <w:rsid w:val="00CD24EA"/>
    <w:rsid w:val="00CD2B36"/>
    <w:rsid w:val="00CD2E66"/>
    <w:rsid w:val="00CD2F66"/>
    <w:rsid w:val="00CD3582"/>
    <w:rsid w:val="00CD42A0"/>
    <w:rsid w:val="00CD46E2"/>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4A6F"/>
    <w:rsid w:val="00CF5871"/>
    <w:rsid w:val="00CF5C6A"/>
    <w:rsid w:val="00CF5DD4"/>
    <w:rsid w:val="00CF64BA"/>
    <w:rsid w:val="00CF6AC3"/>
    <w:rsid w:val="00CF78DE"/>
    <w:rsid w:val="00D00249"/>
    <w:rsid w:val="00D00469"/>
    <w:rsid w:val="00D005D1"/>
    <w:rsid w:val="00D009E1"/>
    <w:rsid w:val="00D0154A"/>
    <w:rsid w:val="00D01E9B"/>
    <w:rsid w:val="00D02323"/>
    <w:rsid w:val="00D02507"/>
    <w:rsid w:val="00D0293E"/>
    <w:rsid w:val="00D02FCC"/>
    <w:rsid w:val="00D0360D"/>
    <w:rsid w:val="00D03779"/>
    <w:rsid w:val="00D040C8"/>
    <w:rsid w:val="00D04DDC"/>
    <w:rsid w:val="00D069BF"/>
    <w:rsid w:val="00D0739C"/>
    <w:rsid w:val="00D10736"/>
    <w:rsid w:val="00D10F83"/>
    <w:rsid w:val="00D1161A"/>
    <w:rsid w:val="00D13108"/>
    <w:rsid w:val="00D138BE"/>
    <w:rsid w:val="00D15A12"/>
    <w:rsid w:val="00D15B3B"/>
    <w:rsid w:val="00D1734C"/>
    <w:rsid w:val="00D17407"/>
    <w:rsid w:val="00D17604"/>
    <w:rsid w:val="00D20320"/>
    <w:rsid w:val="00D2065C"/>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7B1"/>
    <w:rsid w:val="00D4186C"/>
    <w:rsid w:val="00D43E7B"/>
    <w:rsid w:val="00D440F7"/>
    <w:rsid w:val="00D44DF0"/>
    <w:rsid w:val="00D4559F"/>
    <w:rsid w:val="00D45653"/>
    <w:rsid w:val="00D46F76"/>
    <w:rsid w:val="00D4749B"/>
    <w:rsid w:val="00D508DD"/>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0540"/>
    <w:rsid w:val="00D71330"/>
    <w:rsid w:val="00D713CF"/>
    <w:rsid w:val="00D71778"/>
    <w:rsid w:val="00D71AFC"/>
    <w:rsid w:val="00D71F3A"/>
    <w:rsid w:val="00D73A4A"/>
    <w:rsid w:val="00D740EB"/>
    <w:rsid w:val="00D749F1"/>
    <w:rsid w:val="00D7597C"/>
    <w:rsid w:val="00D76CE9"/>
    <w:rsid w:val="00D76D70"/>
    <w:rsid w:val="00D7749D"/>
    <w:rsid w:val="00D774DD"/>
    <w:rsid w:val="00D775BE"/>
    <w:rsid w:val="00D804A8"/>
    <w:rsid w:val="00D80E6D"/>
    <w:rsid w:val="00D81189"/>
    <w:rsid w:val="00D813C6"/>
    <w:rsid w:val="00D813F3"/>
    <w:rsid w:val="00D818CE"/>
    <w:rsid w:val="00D8236E"/>
    <w:rsid w:val="00D829A1"/>
    <w:rsid w:val="00D830AB"/>
    <w:rsid w:val="00D83400"/>
    <w:rsid w:val="00D84208"/>
    <w:rsid w:val="00D84828"/>
    <w:rsid w:val="00D85AC3"/>
    <w:rsid w:val="00D8730E"/>
    <w:rsid w:val="00D874B2"/>
    <w:rsid w:val="00D87F21"/>
    <w:rsid w:val="00D938AA"/>
    <w:rsid w:val="00D93B3C"/>
    <w:rsid w:val="00D95F3B"/>
    <w:rsid w:val="00D962D5"/>
    <w:rsid w:val="00D97304"/>
    <w:rsid w:val="00D9760A"/>
    <w:rsid w:val="00DA0C2B"/>
    <w:rsid w:val="00DA0D70"/>
    <w:rsid w:val="00DA1394"/>
    <w:rsid w:val="00DA16BB"/>
    <w:rsid w:val="00DA306E"/>
    <w:rsid w:val="00DA36D4"/>
    <w:rsid w:val="00DA3830"/>
    <w:rsid w:val="00DA3A53"/>
    <w:rsid w:val="00DA53BB"/>
    <w:rsid w:val="00DA576F"/>
    <w:rsid w:val="00DA5D29"/>
    <w:rsid w:val="00DA6299"/>
    <w:rsid w:val="00DA755D"/>
    <w:rsid w:val="00DB04EB"/>
    <w:rsid w:val="00DB0693"/>
    <w:rsid w:val="00DB14EA"/>
    <w:rsid w:val="00DB18C4"/>
    <w:rsid w:val="00DB1E8E"/>
    <w:rsid w:val="00DB1F39"/>
    <w:rsid w:val="00DB3DBF"/>
    <w:rsid w:val="00DB567B"/>
    <w:rsid w:val="00DB5C80"/>
    <w:rsid w:val="00DB62ED"/>
    <w:rsid w:val="00DB652C"/>
    <w:rsid w:val="00DB774D"/>
    <w:rsid w:val="00DC06AC"/>
    <w:rsid w:val="00DC0C05"/>
    <w:rsid w:val="00DC1165"/>
    <w:rsid w:val="00DC21E2"/>
    <w:rsid w:val="00DC2522"/>
    <w:rsid w:val="00DC2711"/>
    <w:rsid w:val="00DC2C6E"/>
    <w:rsid w:val="00DC3D19"/>
    <w:rsid w:val="00DC41C1"/>
    <w:rsid w:val="00DC4264"/>
    <w:rsid w:val="00DC62D7"/>
    <w:rsid w:val="00DC7033"/>
    <w:rsid w:val="00DC775F"/>
    <w:rsid w:val="00DD0009"/>
    <w:rsid w:val="00DD0358"/>
    <w:rsid w:val="00DD0B91"/>
    <w:rsid w:val="00DD2486"/>
    <w:rsid w:val="00DD2FB3"/>
    <w:rsid w:val="00DD3765"/>
    <w:rsid w:val="00DD39A0"/>
    <w:rsid w:val="00DD484C"/>
    <w:rsid w:val="00DD48F1"/>
    <w:rsid w:val="00DD4B38"/>
    <w:rsid w:val="00DD516D"/>
    <w:rsid w:val="00DD59EA"/>
    <w:rsid w:val="00DD63AE"/>
    <w:rsid w:val="00DD6793"/>
    <w:rsid w:val="00DD69DE"/>
    <w:rsid w:val="00DD6BB9"/>
    <w:rsid w:val="00DD72D4"/>
    <w:rsid w:val="00DD77E0"/>
    <w:rsid w:val="00DD7D05"/>
    <w:rsid w:val="00DE0107"/>
    <w:rsid w:val="00DE0946"/>
    <w:rsid w:val="00DE0CA1"/>
    <w:rsid w:val="00DE1FD0"/>
    <w:rsid w:val="00DE3224"/>
    <w:rsid w:val="00DE332F"/>
    <w:rsid w:val="00DE36ED"/>
    <w:rsid w:val="00DE36FC"/>
    <w:rsid w:val="00DE37A3"/>
    <w:rsid w:val="00DE4A80"/>
    <w:rsid w:val="00DE6645"/>
    <w:rsid w:val="00DE7246"/>
    <w:rsid w:val="00DE79BC"/>
    <w:rsid w:val="00DF1E84"/>
    <w:rsid w:val="00DF3102"/>
    <w:rsid w:val="00DF4295"/>
    <w:rsid w:val="00DF4CC1"/>
    <w:rsid w:val="00DF59C0"/>
    <w:rsid w:val="00DF5EB8"/>
    <w:rsid w:val="00DF70FF"/>
    <w:rsid w:val="00DF7577"/>
    <w:rsid w:val="00DF7DAE"/>
    <w:rsid w:val="00DF7E36"/>
    <w:rsid w:val="00DF7E91"/>
    <w:rsid w:val="00E00618"/>
    <w:rsid w:val="00E00842"/>
    <w:rsid w:val="00E00A7F"/>
    <w:rsid w:val="00E0114F"/>
    <w:rsid w:val="00E0119A"/>
    <w:rsid w:val="00E01284"/>
    <w:rsid w:val="00E01C0D"/>
    <w:rsid w:val="00E0221D"/>
    <w:rsid w:val="00E02C4F"/>
    <w:rsid w:val="00E02DFD"/>
    <w:rsid w:val="00E03D2E"/>
    <w:rsid w:val="00E041B5"/>
    <w:rsid w:val="00E04E3D"/>
    <w:rsid w:val="00E0645A"/>
    <w:rsid w:val="00E069FB"/>
    <w:rsid w:val="00E07674"/>
    <w:rsid w:val="00E07754"/>
    <w:rsid w:val="00E07DD9"/>
    <w:rsid w:val="00E10D44"/>
    <w:rsid w:val="00E12F34"/>
    <w:rsid w:val="00E14542"/>
    <w:rsid w:val="00E1511F"/>
    <w:rsid w:val="00E163EA"/>
    <w:rsid w:val="00E17ACD"/>
    <w:rsid w:val="00E20001"/>
    <w:rsid w:val="00E209DF"/>
    <w:rsid w:val="00E2149D"/>
    <w:rsid w:val="00E21D31"/>
    <w:rsid w:val="00E226AB"/>
    <w:rsid w:val="00E22E03"/>
    <w:rsid w:val="00E24E8A"/>
    <w:rsid w:val="00E25081"/>
    <w:rsid w:val="00E2535A"/>
    <w:rsid w:val="00E254D2"/>
    <w:rsid w:val="00E26CA3"/>
    <w:rsid w:val="00E26FF8"/>
    <w:rsid w:val="00E278F6"/>
    <w:rsid w:val="00E27C76"/>
    <w:rsid w:val="00E27F7A"/>
    <w:rsid w:val="00E316E4"/>
    <w:rsid w:val="00E325BF"/>
    <w:rsid w:val="00E32C85"/>
    <w:rsid w:val="00E33353"/>
    <w:rsid w:val="00E33733"/>
    <w:rsid w:val="00E3598C"/>
    <w:rsid w:val="00E36392"/>
    <w:rsid w:val="00E37011"/>
    <w:rsid w:val="00E3736D"/>
    <w:rsid w:val="00E373F1"/>
    <w:rsid w:val="00E37906"/>
    <w:rsid w:val="00E40014"/>
    <w:rsid w:val="00E401A3"/>
    <w:rsid w:val="00E412A3"/>
    <w:rsid w:val="00E41701"/>
    <w:rsid w:val="00E42338"/>
    <w:rsid w:val="00E43067"/>
    <w:rsid w:val="00E433D8"/>
    <w:rsid w:val="00E451FB"/>
    <w:rsid w:val="00E47674"/>
    <w:rsid w:val="00E50543"/>
    <w:rsid w:val="00E5074A"/>
    <w:rsid w:val="00E5177D"/>
    <w:rsid w:val="00E53B51"/>
    <w:rsid w:val="00E55326"/>
    <w:rsid w:val="00E56095"/>
    <w:rsid w:val="00E57090"/>
    <w:rsid w:val="00E5766C"/>
    <w:rsid w:val="00E60B3C"/>
    <w:rsid w:val="00E60BBB"/>
    <w:rsid w:val="00E60E90"/>
    <w:rsid w:val="00E6185E"/>
    <w:rsid w:val="00E61B4F"/>
    <w:rsid w:val="00E61BE7"/>
    <w:rsid w:val="00E636EE"/>
    <w:rsid w:val="00E64943"/>
    <w:rsid w:val="00E64A74"/>
    <w:rsid w:val="00E64BD2"/>
    <w:rsid w:val="00E64C31"/>
    <w:rsid w:val="00E65553"/>
    <w:rsid w:val="00E6723B"/>
    <w:rsid w:val="00E67BE6"/>
    <w:rsid w:val="00E67BF2"/>
    <w:rsid w:val="00E67E88"/>
    <w:rsid w:val="00E67EB7"/>
    <w:rsid w:val="00E709FA"/>
    <w:rsid w:val="00E712B9"/>
    <w:rsid w:val="00E715DB"/>
    <w:rsid w:val="00E7164E"/>
    <w:rsid w:val="00E71D1C"/>
    <w:rsid w:val="00E72A63"/>
    <w:rsid w:val="00E73019"/>
    <w:rsid w:val="00E7335C"/>
    <w:rsid w:val="00E73967"/>
    <w:rsid w:val="00E739A1"/>
    <w:rsid w:val="00E77A9E"/>
    <w:rsid w:val="00E80EE7"/>
    <w:rsid w:val="00E81BF7"/>
    <w:rsid w:val="00E81C90"/>
    <w:rsid w:val="00E83124"/>
    <w:rsid w:val="00E831FD"/>
    <w:rsid w:val="00E83DF6"/>
    <w:rsid w:val="00E84277"/>
    <w:rsid w:val="00E84647"/>
    <w:rsid w:val="00E84BAA"/>
    <w:rsid w:val="00E8507D"/>
    <w:rsid w:val="00E852E6"/>
    <w:rsid w:val="00E8621B"/>
    <w:rsid w:val="00E876BF"/>
    <w:rsid w:val="00E87D78"/>
    <w:rsid w:val="00E903EA"/>
    <w:rsid w:val="00E90488"/>
    <w:rsid w:val="00E90FB8"/>
    <w:rsid w:val="00E9206E"/>
    <w:rsid w:val="00E923B5"/>
    <w:rsid w:val="00E92719"/>
    <w:rsid w:val="00E933BF"/>
    <w:rsid w:val="00E938B1"/>
    <w:rsid w:val="00E94786"/>
    <w:rsid w:val="00E94981"/>
    <w:rsid w:val="00E96BB7"/>
    <w:rsid w:val="00E976CE"/>
    <w:rsid w:val="00E976D1"/>
    <w:rsid w:val="00E97C05"/>
    <w:rsid w:val="00EA026A"/>
    <w:rsid w:val="00EA077C"/>
    <w:rsid w:val="00EA10D8"/>
    <w:rsid w:val="00EA1666"/>
    <w:rsid w:val="00EA1C53"/>
    <w:rsid w:val="00EA1F2C"/>
    <w:rsid w:val="00EA2368"/>
    <w:rsid w:val="00EA2F5B"/>
    <w:rsid w:val="00EA3498"/>
    <w:rsid w:val="00EA3A81"/>
    <w:rsid w:val="00EA4A3A"/>
    <w:rsid w:val="00EA5C74"/>
    <w:rsid w:val="00EA69E7"/>
    <w:rsid w:val="00EB0628"/>
    <w:rsid w:val="00EB0F00"/>
    <w:rsid w:val="00EB0F36"/>
    <w:rsid w:val="00EB2194"/>
    <w:rsid w:val="00EB29C6"/>
    <w:rsid w:val="00EB2AB9"/>
    <w:rsid w:val="00EB2E65"/>
    <w:rsid w:val="00EB2FA8"/>
    <w:rsid w:val="00EB349B"/>
    <w:rsid w:val="00EB47E7"/>
    <w:rsid w:val="00EB4919"/>
    <w:rsid w:val="00EB4CA3"/>
    <w:rsid w:val="00EB4F12"/>
    <w:rsid w:val="00EB5169"/>
    <w:rsid w:val="00EB5229"/>
    <w:rsid w:val="00EB6092"/>
    <w:rsid w:val="00EB6447"/>
    <w:rsid w:val="00EC1116"/>
    <w:rsid w:val="00EC1A13"/>
    <w:rsid w:val="00EC272B"/>
    <w:rsid w:val="00EC406F"/>
    <w:rsid w:val="00EC5E3C"/>
    <w:rsid w:val="00EC6249"/>
    <w:rsid w:val="00EC632C"/>
    <w:rsid w:val="00EC63C8"/>
    <w:rsid w:val="00EC66D9"/>
    <w:rsid w:val="00EC6CDE"/>
    <w:rsid w:val="00EC7B84"/>
    <w:rsid w:val="00ED1B18"/>
    <w:rsid w:val="00ED206D"/>
    <w:rsid w:val="00ED25D1"/>
    <w:rsid w:val="00ED2A3E"/>
    <w:rsid w:val="00ED2D4E"/>
    <w:rsid w:val="00ED2EC1"/>
    <w:rsid w:val="00ED4465"/>
    <w:rsid w:val="00ED486B"/>
    <w:rsid w:val="00ED4C1E"/>
    <w:rsid w:val="00ED5516"/>
    <w:rsid w:val="00ED6071"/>
    <w:rsid w:val="00ED7966"/>
    <w:rsid w:val="00ED7AC5"/>
    <w:rsid w:val="00EE0405"/>
    <w:rsid w:val="00EE16AC"/>
    <w:rsid w:val="00EE1D08"/>
    <w:rsid w:val="00EE26AB"/>
    <w:rsid w:val="00EE3107"/>
    <w:rsid w:val="00EE3F08"/>
    <w:rsid w:val="00EE3F3B"/>
    <w:rsid w:val="00EE4284"/>
    <w:rsid w:val="00EE48E1"/>
    <w:rsid w:val="00EE70E9"/>
    <w:rsid w:val="00EE7844"/>
    <w:rsid w:val="00EE78A2"/>
    <w:rsid w:val="00EE78DC"/>
    <w:rsid w:val="00EF0358"/>
    <w:rsid w:val="00EF1091"/>
    <w:rsid w:val="00EF1627"/>
    <w:rsid w:val="00EF200E"/>
    <w:rsid w:val="00EF21CB"/>
    <w:rsid w:val="00EF2C82"/>
    <w:rsid w:val="00EF2CDD"/>
    <w:rsid w:val="00EF3FB3"/>
    <w:rsid w:val="00EF45BC"/>
    <w:rsid w:val="00EF4ADA"/>
    <w:rsid w:val="00EF4F36"/>
    <w:rsid w:val="00EF5698"/>
    <w:rsid w:val="00EF5754"/>
    <w:rsid w:val="00EF5BAF"/>
    <w:rsid w:val="00EF5D22"/>
    <w:rsid w:val="00EF5F96"/>
    <w:rsid w:val="00EF7134"/>
    <w:rsid w:val="00EF73F4"/>
    <w:rsid w:val="00EF7570"/>
    <w:rsid w:val="00F00576"/>
    <w:rsid w:val="00F0061A"/>
    <w:rsid w:val="00F0087B"/>
    <w:rsid w:val="00F01547"/>
    <w:rsid w:val="00F018BC"/>
    <w:rsid w:val="00F01F8B"/>
    <w:rsid w:val="00F0208C"/>
    <w:rsid w:val="00F036F4"/>
    <w:rsid w:val="00F055BF"/>
    <w:rsid w:val="00F05709"/>
    <w:rsid w:val="00F0609A"/>
    <w:rsid w:val="00F06966"/>
    <w:rsid w:val="00F071F0"/>
    <w:rsid w:val="00F07857"/>
    <w:rsid w:val="00F112CD"/>
    <w:rsid w:val="00F1161B"/>
    <w:rsid w:val="00F118FD"/>
    <w:rsid w:val="00F11B52"/>
    <w:rsid w:val="00F12154"/>
    <w:rsid w:val="00F1245C"/>
    <w:rsid w:val="00F12B8B"/>
    <w:rsid w:val="00F12F2E"/>
    <w:rsid w:val="00F131B6"/>
    <w:rsid w:val="00F1500F"/>
    <w:rsid w:val="00F1580C"/>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3B"/>
    <w:rsid w:val="00F41EEC"/>
    <w:rsid w:val="00F438CD"/>
    <w:rsid w:val="00F43943"/>
    <w:rsid w:val="00F44571"/>
    <w:rsid w:val="00F44A87"/>
    <w:rsid w:val="00F44AA4"/>
    <w:rsid w:val="00F44CF7"/>
    <w:rsid w:val="00F45507"/>
    <w:rsid w:val="00F469BF"/>
    <w:rsid w:val="00F46BD2"/>
    <w:rsid w:val="00F4768A"/>
    <w:rsid w:val="00F47A18"/>
    <w:rsid w:val="00F508D6"/>
    <w:rsid w:val="00F51D94"/>
    <w:rsid w:val="00F52C62"/>
    <w:rsid w:val="00F54090"/>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71E"/>
    <w:rsid w:val="00F74B82"/>
    <w:rsid w:val="00F761F6"/>
    <w:rsid w:val="00F765B9"/>
    <w:rsid w:val="00F7685E"/>
    <w:rsid w:val="00F77656"/>
    <w:rsid w:val="00F80702"/>
    <w:rsid w:val="00F80D94"/>
    <w:rsid w:val="00F80ECE"/>
    <w:rsid w:val="00F81B38"/>
    <w:rsid w:val="00F82025"/>
    <w:rsid w:val="00F8339B"/>
    <w:rsid w:val="00F83D2A"/>
    <w:rsid w:val="00F87249"/>
    <w:rsid w:val="00F8739F"/>
    <w:rsid w:val="00F87D4A"/>
    <w:rsid w:val="00F902E7"/>
    <w:rsid w:val="00F905C6"/>
    <w:rsid w:val="00F90E48"/>
    <w:rsid w:val="00F91646"/>
    <w:rsid w:val="00F931DE"/>
    <w:rsid w:val="00F94522"/>
    <w:rsid w:val="00F95ACD"/>
    <w:rsid w:val="00F965F5"/>
    <w:rsid w:val="00F9681B"/>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099"/>
    <w:rsid w:val="00FB4399"/>
    <w:rsid w:val="00FB58F0"/>
    <w:rsid w:val="00FB68F7"/>
    <w:rsid w:val="00FB6D83"/>
    <w:rsid w:val="00FB749C"/>
    <w:rsid w:val="00FB7DA7"/>
    <w:rsid w:val="00FC0A70"/>
    <w:rsid w:val="00FC0C63"/>
    <w:rsid w:val="00FC0DAE"/>
    <w:rsid w:val="00FC259B"/>
    <w:rsid w:val="00FC2EE2"/>
    <w:rsid w:val="00FC2F76"/>
    <w:rsid w:val="00FC43C1"/>
    <w:rsid w:val="00FC4723"/>
    <w:rsid w:val="00FC4937"/>
    <w:rsid w:val="00FC4BA2"/>
    <w:rsid w:val="00FC4BF2"/>
    <w:rsid w:val="00FC5907"/>
    <w:rsid w:val="00FC6C79"/>
    <w:rsid w:val="00FC6CCB"/>
    <w:rsid w:val="00FC7F41"/>
    <w:rsid w:val="00FD0335"/>
    <w:rsid w:val="00FD07CE"/>
    <w:rsid w:val="00FD1B3D"/>
    <w:rsid w:val="00FD1F38"/>
    <w:rsid w:val="00FD1F40"/>
    <w:rsid w:val="00FD3C4E"/>
    <w:rsid w:val="00FD3D76"/>
    <w:rsid w:val="00FD517B"/>
    <w:rsid w:val="00FD550B"/>
    <w:rsid w:val="00FD554C"/>
    <w:rsid w:val="00FD634D"/>
    <w:rsid w:val="00FD67A7"/>
    <w:rsid w:val="00FD755A"/>
    <w:rsid w:val="00FD7CD1"/>
    <w:rsid w:val="00FE05D7"/>
    <w:rsid w:val="00FE0F15"/>
    <w:rsid w:val="00FE0FB5"/>
    <w:rsid w:val="00FE1CB3"/>
    <w:rsid w:val="00FE2509"/>
    <w:rsid w:val="00FE25C1"/>
    <w:rsid w:val="00FE2B81"/>
    <w:rsid w:val="00FE3AD9"/>
    <w:rsid w:val="00FE5916"/>
    <w:rsid w:val="00FE592D"/>
    <w:rsid w:val="00FF149D"/>
    <w:rsid w:val="00FF3250"/>
    <w:rsid w:val="00FF3944"/>
    <w:rsid w:val="00FF3CBE"/>
    <w:rsid w:val="00FF4D89"/>
    <w:rsid w:val="00FF64CD"/>
    <w:rsid w:val="00FF6CA9"/>
    <w:rsid w:val="0D5F23F9"/>
    <w:rsid w:val="177E8362"/>
    <w:rsid w:val="19BFADA1"/>
    <w:rsid w:val="1A5B9A76"/>
    <w:rsid w:val="1DA53DC3"/>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727F6C"/>
    <w:rsid w:val="599079F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7F736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F4851A"/>
  <w15:docId w15:val="{88D41626-FE51-471D-B2E4-E78902A2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qFormat="1"/>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caption"/>
    <w:basedOn w:val="a"/>
    <w:next w:val="a"/>
    <w:unhideWhenUsed/>
    <w:qFormat/>
    <w:rPr>
      <w:rFonts w:asciiTheme="majorHAnsi" w:eastAsia="黑体" w:hAnsiTheme="majorHAnsi" w:cstheme="majorBidi"/>
      <w:sz w:val="20"/>
      <w:szCs w:val="20"/>
    </w:rPr>
  </w:style>
  <w:style w:type="paragraph" w:styleId="a5">
    <w:name w:val="Document Map"/>
    <w:basedOn w:val="a"/>
    <w:semiHidden/>
    <w:qFormat/>
    <w:pPr>
      <w:shd w:val="clear" w:color="auto" w:fill="000080"/>
    </w:pPr>
  </w:style>
  <w:style w:type="paragraph" w:styleId="a6">
    <w:name w:val="Body Text"/>
    <w:basedOn w:val="a"/>
    <w:link w:val="a7"/>
    <w:qFormat/>
    <w:pPr>
      <w:spacing w:line="440" w:lineRule="exact"/>
      <w:jc w:val="left"/>
    </w:pPr>
    <w:rPr>
      <w:sz w:val="24"/>
    </w:rPr>
  </w:style>
  <w:style w:type="paragraph" w:styleId="a8">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9">
    <w:name w:val="Date"/>
    <w:basedOn w:val="a"/>
    <w:next w:val="a"/>
    <w:link w:val="aa"/>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b">
    <w:name w:val="endnote text"/>
    <w:basedOn w:val="a"/>
    <w:link w:val="ac"/>
    <w:semiHidden/>
    <w:unhideWhenUsed/>
    <w:qFormat/>
    <w:pPr>
      <w:snapToGrid w:val="0"/>
      <w:jc w:val="left"/>
    </w:pPr>
  </w:style>
  <w:style w:type="paragraph" w:styleId="ad">
    <w:name w:val="Balloon Text"/>
    <w:basedOn w:val="a"/>
    <w:semiHidden/>
    <w:qFormat/>
    <w:rPr>
      <w:sz w:val="18"/>
      <w:szCs w:val="18"/>
    </w:rPr>
  </w:style>
  <w:style w:type="paragraph" w:styleId="ae">
    <w:name w:val="footer"/>
    <w:basedOn w:val="a"/>
    <w:link w:val="af"/>
    <w:uiPriority w:val="99"/>
    <w:qFormat/>
    <w:pPr>
      <w:tabs>
        <w:tab w:val="center" w:pos="4153"/>
        <w:tab w:val="right" w:pos="8306"/>
      </w:tabs>
      <w:snapToGrid w:val="0"/>
      <w:jc w:val="left"/>
    </w:pPr>
    <w:rPr>
      <w:sz w:val="18"/>
      <w:szCs w:val="18"/>
    </w:r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paragraph" w:styleId="af2">
    <w:name w:val="Title"/>
    <w:basedOn w:val="a"/>
    <w:next w:val="a"/>
    <w:link w:val="af3"/>
    <w:qFormat/>
    <w:pPr>
      <w:spacing w:before="240" w:after="60"/>
      <w:jc w:val="center"/>
      <w:outlineLvl w:val="0"/>
    </w:pPr>
    <w:rPr>
      <w:rFonts w:asciiTheme="majorHAnsi" w:eastAsiaTheme="majorEastAsia" w:hAnsiTheme="majorHAnsi" w:cstheme="majorBidi"/>
      <w:b/>
      <w:bCs/>
      <w:sz w:val="32"/>
      <w:szCs w:val="32"/>
    </w:rPr>
  </w:style>
  <w:style w:type="table" w:styleId="af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5">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6">
    <w:name w:val="endnote reference"/>
    <w:basedOn w:val="a0"/>
    <w:semiHidden/>
    <w:unhideWhenUsed/>
    <w:qFormat/>
    <w:rPr>
      <w:vertAlign w:val="superscript"/>
    </w:rPr>
  </w:style>
  <w:style w:type="character" w:styleId="af7">
    <w:name w:val="page number"/>
    <w:basedOn w:val="a0"/>
    <w:qFormat/>
  </w:style>
  <w:style w:type="character" w:styleId="af8">
    <w:name w:val="Emphasis"/>
    <w:basedOn w:val="a0"/>
    <w:qFormat/>
    <w:rPr>
      <w:i/>
      <w:iCs/>
    </w:rPr>
  </w:style>
  <w:style w:type="character" w:styleId="af9">
    <w:name w:val="Hyperlink"/>
    <w:uiPriority w:val="99"/>
    <w:qFormat/>
    <w:rPr>
      <w:rFonts w:ascii="Tahoma" w:hAnsi="Tahoma" w:cs="Tahoma" w:hint="default"/>
      <w:color w:val="0000FF"/>
      <w:u w:val="none"/>
    </w:rPr>
  </w:style>
  <w:style w:type="character" w:customStyle="1" w:styleId="afa">
    <w:name w:val="论文正文 字符"/>
    <w:link w:val="afb"/>
    <w:qFormat/>
    <w:rPr>
      <w:rFonts w:eastAsia="宋体"/>
      <w:kern w:val="2"/>
      <w:sz w:val="24"/>
      <w:szCs w:val="24"/>
      <w:lang w:val="en-US" w:eastAsia="zh-CN" w:bidi="ar-SA"/>
    </w:rPr>
  </w:style>
  <w:style w:type="paragraph" w:customStyle="1" w:styleId="afb">
    <w:name w:val="论文正文"/>
    <w:basedOn w:val="a"/>
    <w:link w:val="afa"/>
    <w:qFormat/>
    <w:pPr>
      <w:spacing w:line="440" w:lineRule="exact"/>
      <w:ind w:firstLineChars="200" w:firstLine="480"/>
    </w:pPr>
    <w:rPr>
      <w:sz w:val="24"/>
    </w:rPr>
  </w:style>
  <w:style w:type="paragraph" w:customStyle="1" w:styleId="afc">
    <w:name w:val="图标表格"/>
    <w:basedOn w:val="a"/>
    <w:qFormat/>
    <w:pPr>
      <w:spacing w:line="300" w:lineRule="auto"/>
      <w:jc w:val="center"/>
    </w:pPr>
    <w:rPr>
      <w:szCs w:val="21"/>
    </w:rPr>
  </w:style>
  <w:style w:type="character" w:customStyle="1" w:styleId="af1">
    <w:name w:val="页眉 字符"/>
    <w:basedOn w:val="a0"/>
    <w:link w:val="af0"/>
    <w:uiPriority w:val="99"/>
    <w:qFormat/>
    <w:rPr>
      <w:kern w:val="2"/>
      <w:sz w:val="18"/>
      <w:szCs w:val="18"/>
    </w:rPr>
  </w:style>
  <w:style w:type="character" w:customStyle="1" w:styleId="af">
    <w:name w:val="页脚 字符"/>
    <w:basedOn w:val="a0"/>
    <w:link w:val="ae"/>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d">
    <w:name w:val="List Paragraph"/>
    <w:basedOn w:val="a"/>
    <w:uiPriority w:val="34"/>
    <w:qFormat/>
    <w:pPr>
      <w:ind w:firstLineChars="200" w:firstLine="420"/>
    </w:pPr>
  </w:style>
  <w:style w:type="character" w:customStyle="1" w:styleId="aa">
    <w:name w:val="日期 字符"/>
    <w:basedOn w:val="a0"/>
    <w:link w:val="a9"/>
    <w:qFormat/>
    <w:rPr>
      <w:kern w:val="2"/>
      <w:sz w:val="21"/>
      <w:szCs w:val="24"/>
    </w:rPr>
  </w:style>
  <w:style w:type="character" w:customStyle="1" w:styleId="a7">
    <w:name w:val="正文文本 字符"/>
    <w:basedOn w:val="a0"/>
    <w:link w:val="a6"/>
    <w:qFormat/>
    <w:rPr>
      <w:kern w:val="2"/>
      <w:sz w:val="24"/>
      <w:szCs w:val="24"/>
    </w:rPr>
  </w:style>
  <w:style w:type="character" w:styleId="afe">
    <w:name w:val="Placeholder Text"/>
    <w:basedOn w:val="a0"/>
    <w:uiPriority w:val="99"/>
    <w:semiHidden/>
    <w:qFormat/>
    <w:rPr>
      <w:color w:val="808080"/>
    </w:rPr>
  </w:style>
  <w:style w:type="character" w:customStyle="1" w:styleId="ac">
    <w:name w:val="尾注文本 字符"/>
    <w:basedOn w:val="a0"/>
    <w:link w:val="ab"/>
    <w:semiHidden/>
    <w:qFormat/>
    <w:rPr>
      <w:kern w:val="2"/>
      <w:sz w:val="21"/>
      <w:szCs w:val="24"/>
    </w:rPr>
  </w:style>
  <w:style w:type="character" w:customStyle="1" w:styleId="12">
    <w:name w:val="未处理的提及1"/>
    <w:basedOn w:val="a0"/>
    <w:uiPriority w:val="99"/>
    <w:semiHidden/>
    <w:unhideWhenUsed/>
    <w:qFormat/>
    <w:rPr>
      <w:color w:val="605E5C"/>
      <w:shd w:val="clear" w:color="auto" w:fill="E1DFDD"/>
    </w:rPr>
  </w:style>
  <w:style w:type="character" w:customStyle="1" w:styleId="af3">
    <w:name w:val="标题 字符"/>
    <w:basedOn w:val="a0"/>
    <w:link w:val="af2"/>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A5DDCA05-64E6-4B2E-8551-DA7138B3943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5903</Words>
  <Characters>33649</Characters>
  <Application>Microsoft Office Word</Application>
  <DocSecurity>0</DocSecurity>
  <Lines>280</Lines>
  <Paragraphs>78</Paragraphs>
  <ScaleCrop>false</ScaleCrop>
  <Company>BIT</Company>
  <LinksUpToDate>false</LinksUpToDate>
  <CharactersWithSpaces>39474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dc:description>NE.Rep</dc:description>
  <cp:lastModifiedBy>润洲 陶</cp:lastModifiedBy>
  <cp:revision>2528</cp:revision>
  <cp:lastPrinted>2020-05-08T15:51:00Z</cp:lastPrinted>
  <dcterms:created xsi:type="dcterms:W3CDTF">2020-04-24T10:24:00Z</dcterms:created>
  <dcterms:modified xsi:type="dcterms:W3CDTF">2020-06-13T05:17:00Z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