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5952" w14:textId="33C09E06" w:rsidR="00AD1B85" w:rsidRPr="00E823EE" w:rsidRDefault="00AD1B85" w:rsidP="00AD1B85">
      <w:pPr>
        <w:pStyle w:val="NormalWeb"/>
        <w:spacing w:after="0"/>
        <w:jc w:val="center"/>
        <w:rPr>
          <w:rFonts w:ascii="Arial" w:hAnsi="Arial" w:cs="Arial"/>
          <w:sz w:val="20"/>
          <w:szCs w:val="20"/>
        </w:rPr>
      </w:pPr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Bitácora del módulo LMSXI (</w:t>
      </w:r>
      <w:proofErr w:type="spellStart"/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zsDA</w:t>
      </w:r>
      <w:r w:rsidR="00AB60D2">
        <w:rPr>
          <w:rFonts w:ascii="Arial" w:hAnsi="Arial" w:cs="Arial"/>
          <w:b/>
          <w:bCs/>
          <w:color w:val="000000"/>
          <w:sz w:val="20"/>
          <w:szCs w:val="20"/>
        </w:rPr>
        <w:t>W</w:t>
      </w:r>
      <w:proofErr w:type="spellEnd"/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-</w:t>
      </w:r>
      <w:r w:rsidR="00AB60D2">
        <w:rPr>
          <w:rFonts w:ascii="Arial" w:hAnsi="Arial" w:cs="Arial"/>
          <w:b/>
          <w:bCs/>
          <w:color w:val="000000"/>
          <w:sz w:val="20"/>
          <w:szCs w:val="20"/>
        </w:rPr>
        <w:t>Dual</w:t>
      </w:r>
      <w:r w:rsidRPr="00E823EE">
        <w:rPr>
          <w:rFonts w:ascii="Arial" w:hAnsi="Arial" w:cs="Arial"/>
          <w:b/>
          <w:bCs/>
          <w:color w:val="000000"/>
          <w:sz w:val="20"/>
          <w:szCs w:val="20"/>
        </w:rPr>
        <w:t xml:space="preserve"> – Curso 2025-2026) </w:t>
      </w:r>
      <w:r w:rsidRPr="00E823EE">
        <w:rPr>
          <w:rFonts w:ascii="Arial" w:hAnsi="Arial" w:cs="Arial"/>
          <w:color w:val="000000"/>
          <w:sz w:val="20"/>
          <w:szCs w:val="20"/>
        </w:rPr>
        <w:t>[</w:t>
      </w:r>
      <w:r w:rsidRPr="00E823EE">
        <w:rPr>
          <w:rFonts w:ascii="Arial" w:hAnsi="Arial" w:cs="Arial"/>
          <w:i/>
          <w:iCs/>
          <w:color w:val="000000"/>
          <w:sz w:val="20"/>
          <w:szCs w:val="20"/>
        </w:rPr>
        <w:t>Versión alumnado</w:t>
      </w:r>
      <w:r w:rsidRPr="00E823EE">
        <w:rPr>
          <w:rFonts w:ascii="Arial" w:hAnsi="Arial" w:cs="Arial"/>
          <w:color w:val="000000"/>
          <w:sz w:val="20"/>
          <w:szCs w:val="20"/>
        </w:rPr>
        <w:t>]</w:t>
      </w:r>
    </w:p>
    <w:p w14:paraId="4255757B" w14:textId="77777777" w:rsidR="00AD1B85" w:rsidRPr="00E823EE" w:rsidRDefault="00AD1B85" w:rsidP="00AD1B85">
      <w:pPr>
        <w:rPr>
          <w:rFonts w:ascii="Arial" w:hAnsi="Arial" w:cs="Arial"/>
          <w:sz w:val="20"/>
          <w:szCs w:val="20"/>
          <w:lang w:val="es-ES"/>
        </w:rPr>
      </w:pPr>
    </w:p>
    <w:p w14:paraId="05FB7E9F" w14:textId="77777777" w:rsidR="00145570" w:rsidRPr="00E823EE" w:rsidRDefault="00145570" w:rsidP="00145570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>, 1</w:t>
      </w:r>
      <w:r>
        <w:rPr>
          <w:rFonts w:ascii="Arial" w:hAnsi="Arial" w:cs="Arial"/>
          <w:b/>
          <w:i/>
          <w:sz w:val="20"/>
          <w:szCs w:val="20"/>
          <w:lang w:val="es-ES"/>
        </w:rPr>
        <w:t>7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 xml:space="preserve">.03.2026 (2pl) </w:t>
      </w:r>
      <w:r w:rsidRPr="00E823EE">
        <w:rPr>
          <w:rFonts w:ascii="Arial" w:hAnsi="Arial" w:cs="Arial"/>
          <w:bCs/>
          <w:i/>
          <w:sz w:val="20"/>
          <w:szCs w:val="20"/>
          <w:lang w:val="es-ES"/>
        </w:rPr>
        <w:t>&lt;incorporación del profesor titular&gt;</w:t>
      </w:r>
    </w:p>
    <w:p w14:paraId="1C355449" w14:textId="77777777" w:rsidR="00145570" w:rsidRPr="00AF6E3C" w:rsidRDefault="00145570" w:rsidP="00145570">
      <w:p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AF6E3C">
        <w:rPr>
          <w:rFonts w:ascii="Arial" w:hAnsi="Arial" w:cs="Arial"/>
          <w:sz w:val="20"/>
          <w:szCs w:val="20"/>
          <w:lang w:val="es-ES"/>
        </w:rPr>
        <w:t>: Presentación del profesor. Situación del módulo: análisis y puesta en común: antecedentes y perspectivas del trimestre. Retomamos contacto con XML</w:t>
      </w:r>
    </w:p>
    <w:p w14:paraId="44EF22AD" w14:textId="77777777" w:rsidR="00145570" w:rsidRPr="00AF6E3C" w:rsidRDefault="00145570" w:rsidP="00145570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AF6E3C">
        <w:rPr>
          <w:rFonts w:ascii="Arial" w:hAnsi="Arial" w:cs="Arial"/>
          <w:sz w:val="20"/>
          <w:szCs w:val="20"/>
          <w:lang w:val="es-ES"/>
        </w:rPr>
        <w:t>:</w:t>
      </w:r>
    </w:p>
    <w:p w14:paraId="25121C7E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Presentación del profesor, Luis Vilán Crespo. Contexto académico, curricular, didáctico y metodológico. PD: estado actual y planificación del trimestre. Dinámica de trabajo. </w:t>
      </w:r>
    </w:p>
    <w:p w14:paraId="42DBD8DA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Retomamos el contacto con XML: Releemos el documento: </w:t>
      </w:r>
      <w:r w:rsidRPr="00AF6E3C">
        <w:rPr>
          <w:rFonts w:ascii="Arial" w:hAnsi="Arial" w:cs="Arial"/>
          <w:bCs/>
          <w:sz w:val="20"/>
          <w:szCs w:val="20"/>
        </w:rPr>
        <w:t xml:space="preserve">“Apen1_1_LenguajesDeMarcado.pdf”. </w:t>
      </w:r>
      <w:r w:rsidRPr="00AF6E3C">
        <w:rPr>
          <w:rFonts w:ascii="Arial" w:hAnsi="Arial" w:cs="Arial"/>
          <w:sz w:val="20"/>
          <w:szCs w:val="20"/>
          <w:lang w:val="es-ES"/>
        </w:rPr>
        <w:t xml:space="preserve">Releemos el documento: </w:t>
      </w:r>
      <w:r w:rsidRPr="00AF6E3C">
        <w:rPr>
          <w:rFonts w:ascii="Arial" w:hAnsi="Arial" w:cs="Arial"/>
          <w:i/>
          <w:iCs/>
          <w:sz w:val="20"/>
          <w:szCs w:val="20"/>
          <w:lang w:val="es-ES"/>
        </w:rPr>
        <w:t>“Tema1_XMLyOtrasTecnologías”.</w:t>
      </w:r>
    </w:p>
    <w:p w14:paraId="071AFD30" w14:textId="77777777" w:rsidR="00145570" w:rsidRPr="00D46DB0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Consulta “</w:t>
      </w:r>
      <w:r w:rsidRPr="00E21AFA">
        <w:rPr>
          <w:rFonts w:ascii="Arial" w:hAnsi="Arial" w:cs="Arial"/>
          <w:sz w:val="20"/>
          <w:szCs w:val="20"/>
          <w:lang w:val="es-ES"/>
        </w:rPr>
        <w:t xml:space="preserve">WHATWG </w:t>
      </w:r>
      <w:proofErr w:type="spellStart"/>
      <w:r w:rsidRPr="00E21AFA">
        <w:rPr>
          <w:rFonts w:ascii="Arial" w:hAnsi="Arial" w:cs="Arial"/>
          <w:sz w:val="20"/>
          <w:szCs w:val="20"/>
          <w:lang w:val="es-ES"/>
        </w:rPr>
        <w:t>community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”, </w:t>
      </w:r>
      <w:hyperlink r:id="rId7" w:history="1">
        <w:r w:rsidRPr="00AF6E3C">
          <w:rPr>
            <w:rStyle w:val="Hipervnculo"/>
            <w:rFonts w:ascii="Arial" w:hAnsi="Arial" w:cs="Arial"/>
            <w:lang w:val="es-ES"/>
          </w:rPr>
          <w:t>https://whatwg.org/</w:t>
        </w:r>
      </w:hyperlink>
      <w:r>
        <w:t xml:space="preserve"> . Observamos “Read HTML </w:t>
      </w:r>
      <w:proofErr w:type="gramStart"/>
      <w:r>
        <w:t>Living</w:t>
      </w:r>
      <w:proofErr w:type="gramEnd"/>
      <w:r>
        <w:t xml:space="preserve"> </w:t>
      </w:r>
      <w:proofErr w:type="spellStart"/>
      <w:r>
        <w:t>Standar</w:t>
      </w:r>
      <w:proofErr w:type="spellEnd"/>
      <w:r>
        <w:t>”.</w:t>
      </w:r>
    </w:p>
    <w:p w14:paraId="316FD3AF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b/>
          <w:bCs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>Consulta W3C &lt;</w:t>
      </w:r>
      <w:hyperlink r:id="rId8" w:history="1">
        <w:r w:rsidRPr="00AF6E3C">
          <w:rPr>
            <w:rStyle w:val="Hipervnculo"/>
            <w:rFonts w:ascii="Arial" w:hAnsi="Arial" w:cs="Arial"/>
            <w:sz w:val="20"/>
            <w:szCs w:val="20"/>
            <w:lang w:val="es-ES"/>
          </w:rPr>
          <w:t>http://www.w3.org/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 xml:space="preserve"> &gt; “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 &amp; 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Groups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” &gt; “W3C 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 and drafts” &gt; “W3C 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 and drafts</w:t>
      </w:r>
      <w:r w:rsidRPr="00AF6E3C">
        <w:rPr>
          <w:rFonts w:ascii="Arial" w:hAnsi="Arial" w:cs="Arial"/>
          <w:b/>
          <w:bCs/>
          <w:sz w:val="20"/>
          <w:szCs w:val="20"/>
          <w:lang w:val="es-ES"/>
        </w:rPr>
        <w:t xml:space="preserve">”, </w:t>
      </w:r>
      <w:r w:rsidRPr="00AF6E3C">
        <w:rPr>
          <w:rFonts w:ascii="Arial" w:hAnsi="Arial" w:cs="Arial"/>
          <w:sz w:val="20"/>
          <w:szCs w:val="20"/>
          <w:lang w:val="es-ES"/>
        </w:rPr>
        <w:t>filtros “</w:t>
      </w:r>
      <w:proofErr w:type="spellStart"/>
      <w:r w:rsidRPr="00AF6E3C">
        <w:rPr>
          <w:rFonts w:ascii="Arial" w:hAnsi="Arial" w:cs="Arial"/>
          <w:sz w:val="20"/>
          <w:szCs w:val="20"/>
        </w:rPr>
        <w:t>Standards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>” + “</w:t>
      </w:r>
      <w:r w:rsidRPr="00AF6E3C">
        <w:rPr>
          <w:rFonts w:ascii="Arial" w:hAnsi="Arial" w:cs="Arial"/>
          <w:sz w:val="20"/>
          <w:szCs w:val="20"/>
        </w:rPr>
        <w:t>XML</w:t>
      </w:r>
      <w:r w:rsidRPr="00AF6E3C">
        <w:rPr>
          <w:rFonts w:ascii="Arial" w:hAnsi="Arial" w:cs="Arial"/>
          <w:sz w:val="20"/>
          <w:szCs w:val="20"/>
          <w:lang w:val="es-ES"/>
        </w:rPr>
        <w:t>” y observamos resultados, entre ellos “</w:t>
      </w:r>
      <w:bookmarkStart w:id="0" w:name="title"/>
      <w:r w:rsidRPr="00AF6E3C">
        <w:rPr>
          <w:rFonts w:ascii="Arial" w:hAnsi="Arial" w:cs="Arial"/>
          <w:b/>
          <w:bCs/>
          <w:sz w:val="20"/>
          <w:szCs w:val="20"/>
          <w:lang w:val="es-ES"/>
        </w:rPr>
        <w:t xml:space="preserve">Extensible </w:t>
      </w:r>
      <w:proofErr w:type="spellStart"/>
      <w:r w:rsidRPr="00AF6E3C">
        <w:rPr>
          <w:rFonts w:ascii="Arial" w:hAnsi="Arial" w:cs="Arial"/>
          <w:b/>
          <w:bCs/>
          <w:sz w:val="20"/>
          <w:szCs w:val="20"/>
          <w:lang w:val="es-ES"/>
        </w:rPr>
        <w:t>Markup</w:t>
      </w:r>
      <w:proofErr w:type="spellEnd"/>
      <w:r w:rsidRPr="00AF6E3C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proofErr w:type="spellStart"/>
      <w:r w:rsidRPr="00AF6E3C">
        <w:rPr>
          <w:rFonts w:ascii="Arial" w:hAnsi="Arial" w:cs="Arial"/>
          <w:b/>
          <w:bCs/>
          <w:sz w:val="20"/>
          <w:szCs w:val="20"/>
          <w:lang w:val="es-ES"/>
        </w:rPr>
        <w:t>Language</w:t>
      </w:r>
      <w:proofErr w:type="spellEnd"/>
      <w:r w:rsidRPr="00AF6E3C">
        <w:rPr>
          <w:rFonts w:ascii="Arial" w:hAnsi="Arial" w:cs="Arial"/>
          <w:b/>
          <w:bCs/>
          <w:sz w:val="20"/>
          <w:szCs w:val="20"/>
          <w:lang w:val="es-ES"/>
        </w:rPr>
        <w:t xml:space="preserve"> (XML) 1.1 (Second </w:t>
      </w:r>
      <w:proofErr w:type="spellStart"/>
      <w:r w:rsidRPr="00AF6E3C">
        <w:rPr>
          <w:rFonts w:ascii="Arial" w:hAnsi="Arial" w:cs="Arial"/>
          <w:b/>
          <w:bCs/>
          <w:sz w:val="20"/>
          <w:szCs w:val="20"/>
          <w:lang w:val="es-ES"/>
        </w:rPr>
        <w:t>Edition</w:t>
      </w:r>
      <w:proofErr w:type="spellEnd"/>
      <w:r w:rsidRPr="00AF6E3C">
        <w:rPr>
          <w:rFonts w:ascii="Arial" w:hAnsi="Arial" w:cs="Arial"/>
          <w:b/>
          <w:bCs/>
          <w:sz w:val="20"/>
          <w:szCs w:val="20"/>
          <w:lang w:val="es-ES"/>
        </w:rPr>
        <w:t>)</w:t>
      </w:r>
      <w:bookmarkEnd w:id="0"/>
      <w:r w:rsidRPr="00AF6E3C">
        <w:rPr>
          <w:rFonts w:ascii="Arial" w:hAnsi="Arial" w:cs="Arial"/>
          <w:sz w:val="20"/>
          <w:szCs w:val="20"/>
          <w:lang w:val="es-ES"/>
        </w:rPr>
        <w:t>”, observamos “</w:t>
      </w:r>
      <w:bookmarkStart w:id="1" w:name="sec-origin-goals"/>
      <w:r w:rsidRPr="00AF6E3C">
        <w:rPr>
          <w:rFonts w:ascii="Arial" w:hAnsi="Arial" w:cs="Arial"/>
          <w:b/>
          <w:bCs/>
          <w:sz w:val="20"/>
          <w:szCs w:val="20"/>
          <w:lang w:val="es-ES"/>
        </w:rPr>
        <w:t xml:space="preserve">1.1 </w:t>
      </w:r>
      <w:proofErr w:type="spellStart"/>
      <w:r w:rsidRPr="00AF6E3C">
        <w:rPr>
          <w:rFonts w:ascii="Arial" w:hAnsi="Arial" w:cs="Arial"/>
          <w:b/>
          <w:bCs/>
          <w:sz w:val="20"/>
          <w:szCs w:val="20"/>
          <w:lang w:val="es-ES"/>
        </w:rPr>
        <w:t>Origin</w:t>
      </w:r>
      <w:proofErr w:type="spellEnd"/>
      <w:r w:rsidRPr="00AF6E3C">
        <w:rPr>
          <w:rFonts w:ascii="Arial" w:hAnsi="Arial" w:cs="Arial"/>
          <w:b/>
          <w:bCs/>
          <w:sz w:val="20"/>
          <w:szCs w:val="20"/>
          <w:lang w:val="es-ES"/>
        </w:rPr>
        <w:t xml:space="preserve"> and Goals</w:t>
      </w:r>
      <w:bookmarkEnd w:id="1"/>
      <w:r w:rsidRPr="00AF6E3C">
        <w:rPr>
          <w:rFonts w:ascii="Arial" w:hAnsi="Arial" w:cs="Arial"/>
          <w:sz w:val="20"/>
          <w:szCs w:val="20"/>
          <w:lang w:val="es-ES"/>
        </w:rPr>
        <w:t>”</w:t>
      </w:r>
    </w:p>
    <w:p w14:paraId="2A18B1B9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>Lectura de documento “XML en 10 puntos” &lt;</w:t>
      </w:r>
      <w:hyperlink r:id="rId9">
        <w:r w:rsidRPr="00AF6E3C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http://www.w3.org/XML/1999/XML-in-10-points.es.html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>&gt;.</w:t>
      </w:r>
    </w:p>
    <w:p w14:paraId="1066D52F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>Lectura y experimentación de documento “XML_PrimerContacto.pdf”. Realización de prácticas: “GuGa34.html” y “GuGa39.xml”. Práctica: “Pra_GuGa47.pdf”.</w:t>
      </w:r>
    </w:p>
    <w:p w14:paraId="540D30C8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>Consultamos XML Tutorial &lt;</w:t>
      </w:r>
      <w:hyperlink r:id="rId10">
        <w:r w:rsidRPr="00AF6E3C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http://w3schools.com/xml/default.asp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 xml:space="preserve">&gt; y realizamos una práctica con XML 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 &lt; </w:t>
      </w:r>
      <w:hyperlink r:id="rId11">
        <w:r w:rsidRPr="00AF6E3C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 xml:space="preserve"> &gt;</w:t>
      </w:r>
    </w:p>
    <w:p w14:paraId="19155827" w14:textId="77777777" w:rsidR="00145570" w:rsidRPr="00AF6E3C" w:rsidRDefault="00145570" w:rsidP="00145570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2E38E6E" w14:textId="77777777" w:rsidR="00145570" w:rsidRDefault="00145570" w:rsidP="00145570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E21AFA">
        <w:rPr>
          <w:rFonts w:ascii="Arial" w:hAnsi="Arial" w:cs="Arial"/>
          <w:sz w:val="20"/>
          <w:szCs w:val="20"/>
        </w:rPr>
        <w:t xml:space="preserve">WHATWG </w:t>
      </w:r>
      <w:proofErr w:type="spellStart"/>
      <w:r w:rsidRPr="00E21AFA">
        <w:rPr>
          <w:rFonts w:ascii="Arial" w:hAnsi="Arial" w:cs="Arial"/>
          <w:sz w:val="20"/>
          <w:szCs w:val="20"/>
        </w:rPr>
        <w:t>community</w:t>
      </w:r>
      <w:proofErr w:type="spellEnd"/>
      <w:r>
        <w:rPr>
          <w:rFonts w:ascii="Arial" w:hAnsi="Arial" w:cs="Arial"/>
          <w:sz w:val="20"/>
          <w:szCs w:val="20"/>
        </w:rPr>
        <w:t xml:space="preserve">”, </w:t>
      </w:r>
      <w:hyperlink r:id="rId12" w:history="1">
        <w:r w:rsidRPr="00AF6E3C">
          <w:rPr>
            <w:rStyle w:val="Hipervnculo"/>
            <w:rFonts w:ascii="Arial" w:hAnsi="Arial" w:cs="Arial"/>
          </w:rPr>
          <w:t>https://whatwg.org/</w:t>
        </w:r>
      </w:hyperlink>
      <w:r>
        <w:t xml:space="preserve"> &gt; </w:t>
      </w:r>
      <w:r w:rsidRPr="00D178AD">
        <w:rPr>
          <w:rFonts w:ascii="Arial" w:hAnsi="Arial" w:cs="Arial"/>
          <w:bCs/>
          <w:sz w:val="20"/>
          <w:szCs w:val="20"/>
        </w:rPr>
        <w:t>HTML</w:t>
      </w:r>
      <w:r>
        <w:rPr>
          <w:rFonts w:ascii="Arial" w:hAnsi="Arial" w:cs="Arial"/>
          <w:bCs/>
          <w:sz w:val="20"/>
          <w:szCs w:val="20"/>
        </w:rPr>
        <w:t xml:space="preserve"> </w:t>
      </w:r>
      <w:proofErr w:type="gramStart"/>
      <w:r w:rsidRPr="00D178AD">
        <w:rPr>
          <w:rFonts w:ascii="Arial" w:hAnsi="Arial" w:cs="Arial"/>
          <w:bCs/>
          <w:sz w:val="20"/>
          <w:szCs w:val="20"/>
        </w:rPr>
        <w:t>Living</w:t>
      </w:r>
      <w:proofErr w:type="gramEnd"/>
      <w:r w:rsidRPr="00D178AD">
        <w:rPr>
          <w:rFonts w:ascii="Arial" w:hAnsi="Arial" w:cs="Arial"/>
          <w:bCs/>
          <w:sz w:val="20"/>
          <w:szCs w:val="20"/>
        </w:rPr>
        <w:t xml:space="preserve"> Standard</w:t>
      </w:r>
      <w:r>
        <w:rPr>
          <w:rFonts w:ascii="Arial" w:hAnsi="Arial" w:cs="Arial"/>
          <w:bCs/>
          <w:sz w:val="20"/>
          <w:szCs w:val="20"/>
        </w:rPr>
        <w:t xml:space="preserve"> &lt;</w:t>
      </w:r>
      <w:r w:rsidRPr="00D178AD">
        <w:t xml:space="preserve"> </w:t>
      </w:r>
      <w:hyperlink r:id="rId13" w:history="1">
        <w:r w:rsidRPr="00C7710B">
          <w:rPr>
            <w:rStyle w:val="Hipervnculo"/>
            <w:rFonts w:ascii="Arial" w:hAnsi="Arial" w:cs="Arial"/>
            <w:bCs/>
            <w:sz w:val="20"/>
            <w:szCs w:val="20"/>
          </w:rPr>
          <w:t>https://html.spec.whatwg.org/multipage/</w:t>
        </w:r>
      </w:hyperlink>
      <w:r>
        <w:rPr>
          <w:rFonts w:ascii="Arial" w:hAnsi="Arial" w:cs="Arial"/>
          <w:bCs/>
          <w:sz w:val="20"/>
          <w:szCs w:val="20"/>
        </w:rPr>
        <w:t xml:space="preserve"> &gt;</w:t>
      </w:r>
    </w:p>
    <w:p w14:paraId="4EDC0FFD" w14:textId="77777777" w:rsidR="00145570" w:rsidRPr="00AF6E3C" w:rsidRDefault="00145570" w:rsidP="00145570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World Wide Web 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Consortium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 (W3C) &lt;</w:t>
      </w:r>
      <w:hyperlink r:id="rId14" w:history="1">
        <w:r w:rsidRPr="00AF6E3C">
          <w:rPr>
            <w:rStyle w:val="Hipervnculo"/>
            <w:rFonts w:ascii="Arial" w:hAnsi="Arial" w:cs="Arial"/>
            <w:sz w:val="20"/>
            <w:szCs w:val="20"/>
            <w:lang w:val="es-ES"/>
          </w:rPr>
          <w:t>https://www.w3.org/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 xml:space="preserve"> &gt;</w:t>
      </w:r>
    </w:p>
    <w:p w14:paraId="6B5E4AAE" w14:textId="77777777" w:rsidR="00145570" w:rsidRPr="00AF6E3C" w:rsidRDefault="00145570" w:rsidP="00145570">
      <w:pPr>
        <w:pStyle w:val="Standard"/>
        <w:numPr>
          <w:ilvl w:val="0"/>
          <w:numId w:val="24"/>
        </w:numPr>
        <w:rPr>
          <w:rFonts w:ascii="Arial" w:hAnsi="Arial" w:cs="Arial"/>
          <w:color w:val="0000FF" w:themeColor="hyperlink"/>
          <w:sz w:val="20"/>
          <w:szCs w:val="20"/>
          <w:u w:val="single"/>
        </w:rPr>
      </w:pPr>
      <w:r w:rsidRPr="00AF6E3C">
        <w:rPr>
          <w:rFonts w:ascii="Arial" w:hAnsi="Arial" w:cs="Arial"/>
          <w:sz w:val="20"/>
          <w:szCs w:val="20"/>
        </w:rPr>
        <w:t>Curso XML: Lenguaje de marcas extensible (Bartolomé Sintes Marco) &lt;</w:t>
      </w:r>
      <w:hyperlink r:id="rId15">
        <w:r w:rsidRPr="00AF6E3C">
          <w:rPr>
            <w:rFonts w:ascii="Arial" w:hAnsi="Arial" w:cs="Arial"/>
            <w:color w:val="0000FF" w:themeColor="hyperlink"/>
            <w:sz w:val="20"/>
            <w:szCs w:val="20"/>
            <w:u w:val="single"/>
          </w:rPr>
          <w:t>https://www.mclibre.org/consultar/xml/</w:t>
        </w:r>
      </w:hyperlink>
      <w:r w:rsidRPr="00AF6E3C">
        <w:rPr>
          <w:rFonts w:ascii="Arial" w:hAnsi="Arial" w:cs="Arial"/>
          <w:bCs/>
          <w:sz w:val="20"/>
          <w:szCs w:val="20"/>
        </w:rPr>
        <w:t>&gt;</w:t>
      </w:r>
    </w:p>
    <w:p w14:paraId="1B63D306" w14:textId="77777777" w:rsidR="00145570" w:rsidRPr="00AF6E3C" w:rsidRDefault="00145570" w:rsidP="00145570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>XML Tutorial &lt;</w:t>
      </w:r>
      <w:hyperlink r:id="rId16">
        <w:r w:rsidRPr="00AF6E3C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http://w3schools.com/xml/default.asp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>&gt;</w:t>
      </w:r>
    </w:p>
    <w:p w14:paraId="5FA3508A" w14:textId="77777777" w:rsidR="00145570" w:rsidRPr="00AF6E3C" w:rsidRDefault="00145570" w:rsidP="00145570">
      <w:pPr>
        <w:numPr>
          <w:ilvl w:val="0"/>
          <w:numId w:val="25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XML </w:t>
      </w:r>
      <w:proofErr w:type="spellStart"/>
      <w:r w:rsidRPr="00AF6E3C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 w:rsidRPr="00AF6E3C">
        <w:rPr>
          <w:rFonts w:ascii="Arial" w:hAnsi="Arial" w:cs="Arial"/>
          <w:sz w:val="20"/>
          <w:szCs w:val="20"/>
          <w:lang w:val="es-ES"/>
        </w:rPr>
        <w:t xml:space="preserve"> &lt; </w:t>
      </w:r>
      <w:hyperlink r:id="rId17">
        <w:r w:rsidRPr="00AF6E3C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AF6E3C">
        <w:rPr>
          <w:rFonts w:ascii="Arial" w:hAnsi="Arial" w:cs="Arial"/>
          <w:sz w:val="20"/>
          <w:szCs w:val="20"/>
          <w:lang w:val="es-ES"/>
        </w:rPr>
        <w:t xml:space="preserve"> &gt;</w:t>
      </w:r>
    </w:p>
    <w:p w14:paraId="1755A34A" w14:textId="77777777" w:rsidR="00145570" w:rsidRPr="00AF6E3C" w:rsidRDefault="00145570" w:rsidP="00145570">
      <w:pPr>
        <w:pStyle w:val="Standard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AF6E3C">
        <w:rPr>
          <w:rFonts w:ascii="Arial" w:hAnsi="Arial" w:cs="Arial"/>
          <w:bCs/>
          <w:sz w:val="20"/>
          <w:szCs w:val="20"/>
        </w:rPr>
        <w:t>Tutorial de XML (de Abrirllave.com) &lt;</w:t>
      </w:r>
      <w:r w:rsidRPr="00AF6E3C">
        <w:rPr>
          <w:rFonts w:ascii="Arial" w:hAnsi="Arial" w:cs="Arial"/>
        </w:rPr>
        <w:t xml:space="preserve"> </w:t>
      </w:r>
      <w:hyperlink r:id="rId18">
        <w:r w:rsidRPr="00AF6E3C">
          <w:rPr>
            <w:rFonts w:ascii="Arial" w:hAnsi="Arial" w:cs="Arial"/>
            <w:bCs/>
            <w:color w:val="0000FF" w:themeColor="hyperlink"/>
            <w:sz w:val="20"/>
            <w:szCs w:val="20"/>
            <w:u w:val="single"/>
          </w:rPr>
          <w:t>https://www.abrirllave.com/xml/</w:t>
        </w:r>
      </w:hyperlink>
      <w:r w:rsidRPr="00AF6E3C">
        <w:rPr>
          <w:rFonts w:ascii="Arial" w:hAnsi="Arial" w:cs="Arial"/>
          <w:bCs/>
          <w:sz w:val="20"/>
          <w:szCs w:val="20"/>
        </w:rPr>
        <w:t xml:space="preserve"> &gt;</w:t>
      </w:r>
    </w:p>
    <w:p w14:paraId="4B66099A" w14:textId="77777777" w:rsidR="00145570" w:rsidRPr="00AF6E3C" w:rsidRDefault="00145570" w:rsidP="00145570">
      <w:pPr>
        <w:pStyle w:val="Standard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AF6E3C">
        <w:rPr>
          <w:rFonts w:ascii="Arial" w:hAnsi="Arial" w:cs="Arial"/>
          <w:bCs/>
          <w:sz w:val="20"/>
          <w:szCs w:val="20"/>
        </w:rPr>
        <w:t xml:space="preserve">MDN (anteriormente Mozilla </w:t>
      </w:r>
      <w:proofErr w:type="spellStart"/>
      <w:r w:rsidRPr="00AF6E3C">
        <w:rPr>
          <w:rFonts w:ascii="Arial" w:hAnsi="Arial" w:cs="Arial"/>
          <w:bCs/>
          <w:sz w:val="20"/>
          <w:szCs w:val="20"/>
        </w:rPr>
        <w:t>Developer</w:t>
      </w:r>
      <w:proofErr w:type="spellEnd"/>
      <w:r w:rsidRPr="00AF6E3C">
        <w:rPr>
          <w:rFonts w:ascii="Arial" w:hAnsi="Arial" w:cs="Arial"/>
          <w:bCs/>
          <w:sz w:val="20"/>
          <w:szCs w:val="20"/>
        </w:rPr>
        <w:t xml:space="preserve"> Network) &lt; </w:t>
      </w:r>
      <w:hyperlink r:id="rId19" w:history="1">
        <w:r w:rsidRPr="00AF6E3C">
          <w:rPr>
            <w:rStyle w:val="Hipervnculo"/>
            <w:rFonts w:ascii="Arial" w:hAnsi="Arial" w:cs="Arial"/>
            <w:bCs/>
            <w:sz w:val="20"/>
            <w:szCs w:val="20"/>
          </w:rPr>
          <w:t>https://developer.mozilla.org/en-US/about</w:t>
        </w:r>
      </w:hyperlink>
      <w:r w:rsidRPr="00AF6E3C">
        <w:rPr>
          <w:rFonts w:ascii="Arial" w:hAnsi="Arial" w:cs="Arial"/>
          <w:bCs/>
          <w:sz w:val="20"/>
          <w:szCs w:val="20"/>
        </w:rPr>
        <w:t xml:space="preserve"> &gt; Dispone de </w:t>
      </w:r>
      <w:r w:rsidRPr="00AF6E3C">
        <w:rPr>
          <w:rFonts w:ascii="Arial" w:hAnsi="Arial" w:cs="Arial"/>
        </w:rPr>
        <w:t>MDN &gt; HTML &gt; XML &gt; “</w:t>
      </w:r>
      <w:r w:rsidRPr="00AF6E3C">
        <w:rPr>
          <w:rFonts w:ascii="Arial" w:eastAsiaTheme="minorHAnsi" w:hAnsi="Arial" w:cs="Arial"/>
          <w:b/>
          <w:bCs/>
          <w:sz w:val="22"/>
          <w:szCs w:val="22"/>
        </w:rPr>
        <w:t>XML: Lenguaje de marcado extensible</w:t>
      </w:r>
      <w:r w:rsidRPr="00AF6E3C">
        <w:rPr>
          <w:rFonts w:ascii="Arial" w:hAnsi="Arial" w:cs="Arial"/>
        </w:rPr>
        <w:t>”</w:t>
      </w:r>
      <w:r w:rsidRPr="00AF6E3C">
        <w:rPr>
          <w:rFonts w:ascii="Arial" w:hAnsi="Arial" w:cs="Arial"/>
          <w:bCs/>
          <w:sz w:val="20"/>
          <w:szCs w:val="20"/>
        </w:rPr>
        <w:t xml:space="preserve"> (nótese que está activado “</w:t>
      </w:r>
      <w:proofErr w:type="gramStart"/>
      <w:r w:rsidRPr="00AF6E3C">
        <w:rPr>
          <w:rFonts w:ascii="Arial" w:hAnsi="Arial" w:cs="Arial"/>
          <w:bCs/>
          <w:sz w:val="20"/>
          <w:szCs w:val="20"/>
        </w:rPr>
        <w:t>Español</w:t>
      </w:r>
      <w:proofErr w:type="gramEnd"/>
      <w:r w:rsidRPr="00AF6E3C">
        <w:rPr>
          <w:rFonts w:ascii="Arial" w:hAnsi="Arial" w:cs="Arial"/>
          <w:bCs/>
          <w:sz w:val="20"/>
          <w:szCs w:val="20"/>
        </w:rPr>
        <w:t>”)</w:t>
      </w:r>
    </w:p>
    <w:p w14:paraId="248B29DF" w14:textId="77777777" w:rsidR="00145570" w:rsidRPr="00AF6E3C" w:rsidRDefault="00145570" w:rsidP="00145570">
      <w:pPr>
        <w:pStyle w:val="Standard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AF6E3C">
        <w:rPr>
          <w:rFonts w:ascii="Arial" w:hAnsi="Arial" w:cs="Arial"/>
          <w:bCs/>
          <w:sz w:val="20"/>
          <w:szCs w:val="20"/>
        </w:rPr>
        <w:t>“XML: Introducción” (Profesor Sergio Luján Mora, Universidad de Alicante) &lt;</w:t>
      </w:r>
      <w:hyperlink r:id="rId20" w:history="1">
        <w:r w:rsidRPr="00AF6E3C">
          <w:rPr>
            <w:rStyle w:val="Hipervnculo"/>
            <w:rFonts w:ascii="Arial" w:hAnsi="Arial" w:cs="Arial"/>
            <w:bCs/>
            <w:sz w:val="20"/>
            <w:szCs w:val="20"/>
          </w:rPr>
          <w:t>https://www.youtube.com/watch?v=bCd2xaQrTAo</w:t>
        </w:r>
      </w:hyperlink>
      <w:r w:rsidRPr="00AF6E3C">
        <w:rPr>
          <w:rFonts w:ascii="Arial" w:hAnsi="Arial" w:cs="Arial"/>
          <w:bCs/>
          <w:sz w:val="20"/>
          <w:szCs w:val="20"/>
        </w:rPr>
        <w:t xml:space="preserve"> &gt;</w:t>
      </w:r>
    </w:p>
    <w:p w14:paraId="5F0E7CFE" w14:textId="77777777" w:rsidR="00E74363" w:rsidRDefault="00E74363" w:rsidP="006C152D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</w:p>
    <w:p w14:paraId="5AC070F3" w14:textId="77777777" w:rsidR="006C152D" w:rsidRPr="00E823EE" w:rsidRDefault="006C152D" w:rsidP="006C152D">
      <w:pPr>
        <w:spacing w:after="120"/>
        <w:rPr>
          <w:sz w:val="20"/>
          <w:szCs w:val="20"/>
          <w:lang w:val="es-ES"/>
        </w:rPr>
      </w:pPr>
    </w:p>
    <w:sectPr w:rsidR="006C152D" w:rsidRPr="00E823EE">
      <w:footerReference w:type="even" r:id="rId21"/>
      <w:footerReference w:type="default" r:id="rId22"/>
      <w:footerReference w:type="first" r:id="rId23"/>
      <w:pgSz w:w="11906" w:h="16838"/>
      <w:pgMar w:top="720" w:right="567" w:bottom="766" w:left="567" w:header="0" w:footer="709" w:gutter="0"/>
      <w:cols w:space="720"/>
      <w:formProt w:val="0"/>
      <w:docGrid w:linePitch="360" w:charSpace="2048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67708" w14:textId="77777777" w:rsidR="001F02F0" w:rsidRDefault="001F02F0">
      <w:pPr>
        <w:spacing w:after="0" w:line="240" w:lineRule="auto"/>
      </w:pPr>
      <w:r>
        <w:separator/>
      </w:r>
    </w:p>
  </w:endnote>
  <w:endnote w:type="continuationSeparator" w:id="0">
    <w:p w14:paraId="2BEB34D1" w14:textId="77777777" w:rsidR="001F02F0" w:rsidRDefault="001F0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0">
    <w:altName w:val="Calibri"/>
    <w:charset w:val="01"/>
    <w:family w:val="auto"/>
    <w:pitch w:val="default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1AA23" w14:textId="77777777" w:rsidR="00613296" w:rsidRDefault="006132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C4A39" w14:textId="77777777" w:rsidR="00613296" w:rsidRDefault="003837A6">
    <w:pPr>
      <w:pStyle w:val="Piedepgina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zsDAM_LMSXI_Bitacora_2024_25.docx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8</w:t>
    </w:r>
    <w:r>
      <w:rPr>
        <w:i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F200" w14:textId="77777777" w:rsidR="00613296" w:rsidRDefault="003837A6">
    <w:pPr>
      <w:pStyle w:val="Piedepgina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zsDAM_LMSXI_Bitacora_2024_25.docx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8</w:t>
    </w:r>
    <w:r>
      <w:rPr>
        <w:i/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8BB15" w14:textId="77777777" w:rsidR="001F02F0" w:rsidRDefault="001F02F0">
      <w:pPr>
        <w:spacing w:after="0" w:line="240" w:lineRule="auto"/>
      </w:pPr>
      <w:r>
        <w:separator/>
      </w:r>
    </w:p>
  </w:footnote>
  <w:footnote w:type="continuationSeparator" w:id="0">
    <w:p w14:paraId="101B0A70" w14:textId="77777777" w:rsidR="001F02F0" w:rsidRDefault="001F0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D994F11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CAFE6FD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80E2CB9"/>
    <w:multiLevelType w:val="multilevel"/>
    <w:tmpl w:val="00B685A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9D6752B"/>
    <w:multiLevelType w:val="multilevel"/>
    <w:tmpl w:val="ADC04C7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03915DF"/>
    <w:multiLevelType w:val="multilevel"/>
    <w:tmpl w:val="A2B8E07E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1BD33F1"/>
    <w:multiLevelType w:val="multilevel"/>
    <w:tmpl w:val="DBFCF7A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D62026C"/>
    <w:multiLevelType w:val="multilevel"/>
    <w:tmpl w:val="4EFC7AC0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5BA0A6E"/>
    <w:multiLevelType w:val="multilevel"/>
    <w:tmpl w:val="97283DD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67768F7"/>
    <w:multiLevelType w:val="multilevel"/>
    <w:tmpl w:val="3C3E6D0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0" w:hAnsi="0" w:cs="0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0" w:hAnsi="0" w:cs="0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0" w:hAnsi="0" w:cs="0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0" w:hAnsi="0" w:cs="0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0" w:hAnsi="0" w:cs="0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0" w:hAnsi="0" w:cs="0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0" w:hAnsi="0" w:cs="0" w:hint="default"/>
      </w:rPr>
    </w:lvl>
  </w:abstractNum>
  <w:abstractNum w:abstractNumId="9" w15:restartNumberingAfterBreak="0">
    <w:nsid w:val="2B603DDC"/>
    <w:multiLevelType w:val="multilevel"/>
    <w:tmpl w:val="B1E6695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F2478B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286767E"/>
    <w:multiLevelType w:val="multilevel"/>
    <w:tmpl w:val="2A22D2B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BEE68F3"/>
    <w:multiLevelType w:val="hybridMultilevel"/>
    <w:tmpl w:val="74F8ACF4"/>
    <w:lvl w:ilvl="0" w:tplc="00E229FE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D0385"/>
    <w:multiLevelType w:val="multilevel"/>
    <w:tmpl w:val="75048A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3F4F0B66"/>
    <w:multiLevelType w:val="multilevel"/>
    <w:tmpl w:val="16F61AD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43E3984"/>
    <w:multiLevelType w:val="multilevel"/>
    <w:tmpl w:val="8326D76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5941028"/>
    <w:multiLevelType w:val="multilevel"/>
    <w:tmpl w:val="271CBBD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4EDE63BA"/>
    <w:multiLevelType w:val="hybridMultilevel"/>
    <w:tmpl w:val="6AA6C1C0"/>
    <w:lvl w:ilvl="0" w:tplc="547C7BB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0F595F"/>
    <w:multiLevelType w:val="hybridMultilevel"/>
    <w:tmpl w:val="FFEA5D4C"/>
    <w:lvl w:ilvl="0" w:tplc="BC94077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1C211B"/>
    <w:multiLevelType w:val="multilevel"/>
    <w:tmpl w:val="91CCBAA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6B90D75"/>
    <w:multiLevelType w:val="multilevel"/>
    <w:tmpl w:val="DFB6EF6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685F4BBE"/>
    <w:multiLevelType w:val="multilevel"/>
    <w:tmpl w:val="13BA376C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E8A07E3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71B03A0B"/>
    <w:multiLevelType w:val="multilevel"/>
    <w:tmpl w:val="E03E4C1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79D12264"/>
    <w:multiLevelType w:val="multilevel"/>
    <w:tmpl w:val="355EE10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7C9B084B"/>
    <w:multiLevelType w:val="multilevel"/>
    <w:tmpl w:val="A7F4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</w:rPr>
    </w:lvl>
  </w:abstractNum>
  <w:num w:numId="1" w16cid:durableId="360328817">
    <w:abstractNumId w:val="21"/>
  </w:num>
  <w:num w:numId="2" w16cid:durableId="407769067">
    <w:abstractNumId w:val="6"/>
  </w:num>
  <w:num w:numId="3" w16cid:durableId="722562979">
    <w:abstractNumId w:val="2"/>
  </w:num>
  <w:num w:numId="4" w16cid:durableId="1079058023">
    <w:abstractNumId w:val="20"/>
  </w:num>
  <w:num w:numId="5" w16cid:durableId="892734190">
    <w:abstractNumId w:val="24"/>
  </w:num>
  <w:num w:numId="6" w16cid:durableId="979916890">
    <w:abstractNumId w:val="9"/>
  </w:num>
  <w:num w:numId="7" w16cid:durableId="127943325">
    <w:abstractNumId w:val="25"/>
  </w:num>
  <w:num w:numId="8" w16cid:durableId="1877960564">
    <w:abstractNumId w:val="15"/>
  </w:num>
  <w:num w:numId="9" w16cid:durableId="381254098">
    <w:abstractNumId w:val="23"/>
  </w:num>
  <w:num w:numId="10" w16cid:durableId="1527213349">
    <w:abstractNumId w:val="11"/>
  </w:num>
  <w:num w:numId="11" w16cid:durableId="1574927640">
    <w:abstractNumId w:val="4"/>
  </w:num>
  <w:num w:numId="12" w16cid:durableId="148400311">
    <w:abstractNumId w:val="5"/>
  </w:num>
  <w:num w:numId="13" w16cid:durableId="752624220">
    <w:abstractNumId w:val="3"/>
  </w:num>
  <w:num w:numId="14" w16cid:durableId="1146168591">
    <w:abstractNumId w:val="19"/>
  </w:num>
  <w:num w:numId="15" w16cid:durableId="488520758">
    <w:abstractNumId w:val="7"/>
  </w:num>
  <w:num w:numId="16" w16cid:durableId="649406999">
    <w:abstractNumId w:val="14"/>
  </w:num>
  <w:num w:numId="17" w16cid:durableId="707611934">
    <w:abstractNumId w:val="8"/>
  </w:num>
  <w:num w:numId="18" w16cid:durableId="21708176">
    <w:abstractNumId w:val="13"/>
  </w:num>
  <w:num w:numId="19" w16cid:durableId="71200757">
    <w:abstractNumId w:val="6"/>
  </w:num>
  <w:num w:numId="20" w16cid:durableId="1940525126">
    <w:abstractNumId w:val="6"/>
  </w:num>
  <w:num w:numId="21" w16cid:durableId="1201357211">
    <w:abstractNumId w:val="6"/>
  </w:num>
  <w:num w:numId="22" w16cid:durableId="617838381">
    <w:abstractNumId w:val="6"/>
  </w:num>
  <w:num w:numId="23" w16cid:durableId="1349601312">
    <w:abstractNumId w:val="6"/>
  </w:num>
  <w:num w:numId="24" w16cid:durableId="927805807">
    <w:abstractNumId w:val="6"/>
  </w:num>
  <w:num w:numId="25" w16cid:durableId="968584975">
    <w:abstractNumId w:val="6"/>
  </w:num>
  <w:num w:numId="26" w16cid:durableId="1003817521">
    <w:abstractNumId w:val="16"/>
  </w:num>
  <w:num w:numId="27" w16cid:durableId="1399784841">
    <w:abstractNumId w:val="0"/>
  </w:num>
  <w:num w:numId="28" w16cid:durableId="1320769435">
    <w:abstractNumId w:val="1"/>
  </w:num>
  <w:num w:numId="29" w16cid:durableId="991061567">
    <w:abstractNumId w:val="10"/>
  </w:num>
  <w:num w:numId="30" w16cid:durableId="1307857347">
    <w:abstractNumId w:val="22"/>
  </w:num>
  <w:num w:numId="31" w16cid:durableId="91127768">
    <w:abstractNumId w:val="18"/>
  </w:num>
  <w:num w:numId="32" w16cid:durableId="1489786320">
    <w:abstractNumId w:val="17"/>
  </w:num>
  <w:num w:numId="33" w16cid:durableId="2731026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3296"/>
    <w:rsid w:val="0000588F"/>
    <w:rsid w:val="000440A6"/>
    <w:rsid w:val="000536C8"/>
    <w:rsid w:val="00055428"/>
    <w:rsid w:val="00085999"/>
    <w:rsid w:val="000A4E90"/>
    <w:rsid w:val="000B68AF"/>
    <w:rsid w:val="000D014C"/>
    <w:rsid w:val="000D0CBB"/>
    <w:rsid w:val="000E1ED3"/>
    <w:rsid w:val="00104DE6"/>
    <w:rsid w:val="001244FD"/>
    <w:rsid w:val="00132C71"/>
    <w:rsid w:val="00145570"/>
    <w:rsid w:val="00162289"/>
    <w:rsid w:val="00171937"/>
    <w:rsid w:val="00174FC5"/>
    <w:rsid w:val="001A001E"/>
    <w:rsid w:val="001A49A0"/>
    <w:rsid w:val="001A5F0F"/>
    <w:rsid w:val="001A6E8E"/>
    <w:rsid w:val="001F02F0"/>
    <w:rsid w:val="002041F0"/>
    <w:rsid w:val="0025267E"/>
    <w:rsid w:val="002855D4"/>
    <w:rsid w:val="00286F57"/>
    <w:rsid w:val="002B7586"/>
    <w:rsid w:val="002F188C"/>
    <w:rsid w:val="002F50D2"/>
    <w:rsid w:val="002F7DB1"/>
    <w:rsid w:val="0032450E"/>
    <w:rsid w:val="00331090"/>
    <w:rsid w:val="00356FF4"/>
    <w:rsid w:val="00372E2A"/>
    <w:rsid w:val="003837A6"/>
    <w:rsid w:val="003844FA"/>
    <w:rsid w:val="003B0774"/>
    <w:rsid w:val="003C6040"/>
    <w:rsid w:val="003F2FEB"/>
    <w:rsid w:val="004146F8"/>
    <w:rsid w:val="0043622C"/>
    <w:rsid w:val="00442F7C"/>
    <w:rsid w:val="00444879"/>
    <w:rsid w:val="0044551C"/>
    <w:rsid w:val="004518A9"/>
    <w:rsid w:val="004660E6"/>
    <w:rsid w:val="00472D9A"/>
    <w:rsid w:val="00477D84"/>
    <w:rsid w:val="00480F12"/>
    <w:rsid w:val="00482DBD"/>
    <w:rsid w:val="00483CA9"/>
    <w:rsid w:val="004A06B3"/>
    <w:rsid w:val="004A64BE"/>
    <w:rsid w:val="004B4D5C"/>
    <w:rsid w:val="004C0569"/>
    <w:rsid w:val="004F3BBC"/>
    <w:rsid w:val="004F4F4A"/>
    <w:rsid w:val="004F5E59"/>
    <w:rsid w:val="005114A1"/>
    <w:rsid w:val="005231F9"/>
    <w:rsid w:val="00523323"/>
    <w:rsid w:val="0053108F"/>
    <w:rsid w:val="0055150B"/>
    <w:rsid w:val="00555ACC"/>
    <w:rsid w:val="0055647E"/>
    <w:rsid w:val="00563B8B"/>
    <w:rsid w:val="00595B5A"/>
    <w:rsid w:val="005A0481"/>
    <w:rsid w:val="005C30D6"/>
    <w:rsid w:val="005E529C"/>
    <w:rsid w:val="005F3EDF"/>
    <w:rsid w:val="00605CE2"/>
    <w:rsid w:val="00613296"/>
    <w:rsid w:val="00624F45"/>
    <w:rsid w:val="00633C66"/>
    <w:rsid w:val="00644E51"/>
    <w:rsid w:val="006458AA"/>
    <w:rsid w:val="006465DE"/>
    <w:rsid w:val="00666207"/>
    <w:rsid w:val="006670FE"/>
    <w:rsid w:val="00681FB0"/>
    <w:rsid w:val="006860F8"/>
    <w:rsid w:val="006C152D"/>
    <w:rsid w:val="00703858"/>
    <w:rsid w:val="00703BC6"/>
    <w:rsid w:val="0072701C"/>
    <w:rsid w:val="007346A0"/>
    <w:rsid w:val="00736DD8"/>
    <w:rsid w:val="007426B3"/>
    <w:rsid w:val="0076090B"/>
    <w:rsid w:val="007814B9"/>
    <w:rsid w:val="00782EB3"/>
    <w:rsid w:val="007861D1"/>
    <w:rsid w:val="00786D97"/>
    <w:rsid w:val="00795565"/>
    <w:rsid w:val="007A3F7E"/>
    <w:rsid w:val="007E196E"/>
    <w:rsid w:val="007E7F39"/>
    <w:rsid w:val="007F5960"/>
    <w:rsid w:val="007F6E34"/>
    <w:rsid w:val="008379B2"/>
    <w:rsid w:val="008545A5"/>
    <w:rsid w:val="0086508A"/>
    <w:rsid w:val="00885046"/>
    <w:rsid w:val="008A37EE"/>
    <w:rsid w:val="008A4110"/>
    <w:rsid w:val="008B0D5E"/>
    <w:rsid w:val="008C63ED"/>
    <w:rsid w:val="008E293A"/>
    <w:rsid w:val="0092537D"/>
    <w:rsid w:val="00935D4F"/>
    <w:rsid w:val="00936095"/>
    <w:rsid w:val="00936B3C"/>
    <w:rsid w:val="009623F6"/>
    <w:rsid w:val="009638E5"/>
    <w:rsid w:val="009826CA"/>
    <w:rsid w:val="009B17F4"/>
    <w:rsid w:val="009B5A6D"/>
    <w:rsid w:val="009E72D8"/>
    <w:rsid w:val="00A25CB0"/>
    <w:rsid w:val="00A445AE"/>
    <w:rsid w:val="00A57271"/>
    <w:rsid w:val="00A63D42"/>
    <w:rsid w:val="00A8493D"/>
    <w:rsid w:val="00AB60D2"/>
    <w:rsid w:val="00AB730F"/>
    <w:rsid w:val="00AD1B85"/>
    <w:rsid w:val="00AD6928"/>
    <w:rsid w:val="00AD7AC6"/>
    <w:rsid w:val="00AE0B36"/>
    <w:rsid w:val="00AE1EB4"/>
    <w:rsid w:val="00AF651D"/>
    <w:rsid w:val="00B15AB6"/>
    <w:rsid w:val="00B16C9D"/>
    <w:rsid w:val="00B257E9"/>
    <w:rsid w:val="00B73CDC"/>
    <w:rsid w:val="00B7425F"/>
    <w:rsid w:val="00B8070F"/>
    <w:rsid w:val="00B80D87"/>
    <w:rsid w:val="00B81C38"/>
    <w:rsid w:val="00B901F2"/>
    <w:rsid w:val="00B93543"/>
    <w:rsid w:val="00BA3830"/>
    <w:rsid w:val="00BF0489"/>
    <w:rsid w:val="00C024B0"/>
    <w:rsid w:val="00C37284"/>
    <w:rsid w:val="00C44F5A"/>
    <w:rsid w:val="00C46641"/>
    <w:rsid w:val="00C5210C"/>
    <w:rsid w:val="00C552C4"/>
    <w:rsid w:val="00C74F0A"/>
    <w:rsid w:val="00CC09B9"/>
    <w:rsid w:val="00CC0C2F"/>
    <w:rsid w:val="00CE2E5C"/>
    <w:rsid w:val="00D31041"/>
    <w:rsid w:val="00D4338C"/>
    <w:rsid w:val="00D55EE4"/>
    <w:rsid w:val="00DD1C49"/>
    <w:rsid w:val="00DF1E39"/>
    <w:rsid w:val="00E02435"/>
    <w:rsid w:val="00E21572"/>
    <w:rsid w:val="00E31199"/>
    <w:rsid w:val="00E57383"/>
    <w:rsid w:val="00E574C0"/>
    <w:rsid w:val="00E62EA1"/>
    <w:rsid w:val="00E65766"/>
    <w:rsid w:val="00E7189E"/>
    <w:rsid w:val="00E72BE9"/>
    <w:rsid w:val="00E741A5"/>
    <w:rsid w:val="00E74363"/>
    <w:rsid w:val="00E8112A"/>
    <w:rsid w:val="00E823EE"/>
    <w:rsid w:val="00E8551C"/>
    <w:rsid w:val="00EA6CBC"/>
    <w:rsid w:val="00EB4D94"/>
    <w:rsid w:val="00EC45B7"/>
    <w:rsid w:val="00F07B6A"/>
    <w:rsid w:val="00F369ED"/>
    <w:rsid w:val="00F56E5E"/>
    <w:rsid w:val="00F62217"/>
    <w:rsid w:val="00F62800"/>
    <w:rsid w:val="00F629D8"/>
    <w:rsid w:val="00F70FC2"/>
    <w:rsid w:val="00F80DE2"/>
    <w:rsid w:val="00F82626"/>
    <w:rsid w:val="00F9028D"/>
    <w:rsid w:val="00F9556C"/>
    <w:rsid w:val="00FC5F72"/>
    <w:rsid w:val="00FC7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062B8"/>
  <w15:docId w15:val="{94F5C768-D5A7-442F-9B53-909ACFABA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538F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Standard"/>
    <w:next w:val="Normal"/>
    <w:link w:val="Ttulo2Car"/>
    <w:qFormat/>
    <w:rsid w:val="00EC1322"/>
    <w:pPr>
      <w:spacing w:before="280" w:after="280"/>
      <w:outlineLvl w:val="1"/>
    </w:pPr>
    <w:rPr>
      <w:rFonts w:eastAsia="Times New Roman" w:cs="Times New Roman"/>
      <w:b/>
      <w:bCs/>
      <w:sz w:val="36"/>
      <w:szCs w:val="36"/>
    </w:rPr>
  </w:style>
  <w:style w:type="paragraph" w:styleId="Ttulo3">
    <w:name w:val="heading 3"/>
    <w:basedOn w:val="Ttulo"/>
    <w:next w:val="Textoindependiente"/>
    <w:qFormat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596BBB"/>
    <w:rPr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596BBB"/>
    <w:rPr>
      <w:lang w:val="es-ES_tradnl"/>
    </w:rPr>
  </w:style>
  <w:style w:type="character" w:customStyle="1" w:styleId="Hipervnculo1">
    <w:name w:val="Hipervínculo1"/>
    <w:basedOn w:val="Fuentedeprrafopredeter"/>
    <w:unhideWhenUsed/>
    <w:qFormat/>
    <w:rsid w:val="00967E2E"/>
    <w:rPr>
      <w:color w:val="0000FF" w:themeColor="hyperlink"/>
      <w:u w:val="single"/>
    </w:rPr>
  </w:style>
  <w:style w:type="character" w:customStyle="1" w:styleId="Hipervnculovisitado1">
    <w:name w:val="Hipervínculo visitado1"/>
    <w:qFormat/>
    <w:rPr>
      <w:color w:val="800000"/>
      <w:u w:val="single"/>
    </w:rPr>
  </w:style>
  <w:style w:type="character" w:customStyle="1" w:styleId="codigo">
    <w:name w:val="codigo"/>
    <w:basedOn w:val="Fuentedeprrafopredeter"/>
    <w:qFormat/>
    <w:rsid w:val="00F07D53"/>
  </w:style>
  <w:style w:type="character" w:customStyle="1" w:styleId="Ttulo2Car">
    <w:name w:val="Título 2 Car"/>
    <w:basedOn w:val="Fuentedeprrafopredeter"/>
    <w:link w:val="Ttulo2"/>
    <w:qFormat/>
    <w:rsid w:val="00EC1322"/>
    <w:rPr>
      <w:rFonts w:ascii="Times New Roman" w:eastAsia="Times New Roman" w:hAnsi="Times New Roman" w:cs="Times New Roman"/>
      <w:b/>
      <w:bCs/>
      <w:kern w:val="2"/>
      <w:sz w:val="36"/>
      <w:szCs w:val="36"/>
      <w:lang w:eastAsia="zh-CN" w:bidi="hi-IN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sid w:val="0094392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A538F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BC22CC"/>
    <w:rPr>
      <w:color w:val="605E5C"/>
      <w:shd w:val="clear" w:color="auto" w:fill="E1DFDD"/>
    </w:rPr>
  </w:style>
  <w:style w:type="character" w:customStyle="1" w:styleId="Hipervnculo2">
    <w:name w:val="Hipervínculo2"/>
    <w:basedOn w:val="Fuentedeprrafopredeter"/>
    <w:unhideWhenUsed/>
    <w:qFormat/>
    <w:rsid w:val="00EA691B"/>
    <w:rPr>
      <w:color w:val="0000FF" w:themeColor="hyperlink"/>
      <w:u w:val="single"/>
    </w:rPr>
  </w:style>
  <w:style w:type="character" w:styleId="Fuerte">
    <w:name w:val="Strong"/>
    <w:qFormat/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character" w:customStyle="1" w:styleId="Hipervnculo3">
    <w:name w:val="Hipervínculo3"/>
    <w:basedOn w:val="Fuentedeprrafopredeter"/>
    <w:unhideWhenUsed/>
    <w:qFormat/>
    <w:rsid w:val="00AB6E8C"/>
    <w:rPr>
      <w:color w:val="0000FF" w:themeColor="hyperlink"/>
      <w:u w:val="single"/>
    </w:rPr>
  </w:style>
  <w:style w:type="character" w:customStyle="1" w:styleId="Hipervnculo4">
    <w:name w:val="Hipervínculo4"/>
    <w:basedOn w:val="Fuentedeprrafopredeter"/>
    <w:unhideWhenUsed/>
    <w:qFormat/>
    <w:rsid w:val="00C96235"/>
    <w:rPr>
      <w:color w:val="0000FF" w:themeColor="hyperlink"/>
      <w:u w:val="single"/>
    </w:rPr>
  </w:style>
  <w:style w:type="character" w:styleId="Hipervnculo">
    <w:name w:val="Hyperlink"/>
    <w:rPr>
      <w:color w:val="000080"/>
      <w:u w:val="single"/>
    </w:rPr>
  </w:style>
  <w:style w:type="character" w:styleId="Hipervnculovisitado">
    <w:name w:val="FollowedHyperlink"/>
    <w:rPr>
      <w:color w:val="80000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">
    <w:name w:val="caption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">
    <w:name w:val="caption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">
    <w:name w:val="caption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">
    <w:name w:val="caption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1">
    <w:name w:val="caption1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11">
    <w:name w:val="caption11111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Cabeceiraerodap">
    <w:name w:val="Cabeceira e rodapé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596BBB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596BBB"/>
    <w:pPr>
      <w:tabs>
        <w:tab w:val="center" w:pos="4252"/>
        <w:tab w:val="right" w:pos="8504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rsid w:val="00BA77DB"/>
    <w:pPr>
      <w:spacing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Standard">
    <w:name w:val="Standard"/>
    <w:qFormat/>
    <w:rsid w:val="00734FB2"/>
    <w:pPr>
      <w:widowControl w:val="0"/>
      <w:textAlignment w:val="baseline"/>
    </w:pPr>
    <w:rPr>
      <w:rFonts w:ascii="Times New Roman" w:eastAsia="SimSun" w:hAnsi="Times New Roman" w:cs="Mangal"/>
      <w:kern w:val="2"/>
      <w:sz w:val="24"/>
      <w:szCs w:val="24"/>
      <w:lang w:eastAsia="zh-CN" w:bidi="hi-IN"/>
    </w:rPr>
  </w:style>
  <w:style w:type="paragraph" w:styleId="Prrafodelista">
    <w:name w:val="List Paragraph"/>
    <w:basedOn w:val="Normal"/>
    <w:uiPriority w:val="34"/>
    <w:qFormat/>
    <w:rsid w:val="00D8736B"/>
    <w:pPr>
      <w:ind w:left="720"/>
      <w:contextualSpacing/>
    </w:pPr>
  </w:style>
  <w:style w:type="paragraph" w:customStyle="1" w:styleId="Default">
    <w:name w:val="Default"/>
    <w:qFormat/>
    <w:rPr>
      <w:rFonts w:ascii="Arial" w:eastAsia="Calibri" w:hAnsi="Arial"/>
      <w:color w:val="000000"/>
      <w:sz w:val="24"/>
    </w:rPr>
  </w:style>
  <w:style w:type="paragraph" w:styleId="Sinespaciado">
    <w:name w:val="No Spacing"/>
    <w:uiPriority w:val="1"/>
    <w:qFormat/>
    <w:rsid w:val="00BE65C2"/>
    <w:pPr>
      <w:suppressAutoHyphens w:val="0"/>
    </w:pPr>
  </w:style>
  <w:style w:type="paragraph" w:customStyle="1" w:styleId="Tablanormal2">
    <w:name w:val="Tabla normal2"/>
    <w:qFormat/>
    <w:rPr>
      <w:rFonts w:ascii="Liberation Serif" w:eastAsia="Courier New" w:hAnsi="Liberation Serif" w:cs="Calibri"/>
      <w:kern w:val="2"/>
      <w:sz w:val="24"/>
      <w:szCs w:val="24"/>
      <w:lang w:val="gl-ES" w:eastAsia="zh-CN" w:bidi="hi-IN"/>
    </w:rPr>
  </w:style>
  <w:style w:type="paragraph" w:customStyle="1" w:styleId="Tablanormal1">
    <w:name w:val="Tabla normal1"/>
    <w:qFormat/>
    <w:rPr>
      <w:rFonts w:ascii="Liberation Serif" w:eastAsia="Courier New" w:hAnsi="Liberation Serif" w:cs="Calibri"/>
      <w:kern w:val="2"/>
      <w:sz w:val="24"/>
      <w:szCs w:val="24"/>
      <w:lang w:val="gl-ES" w:eastAsia="zh-CN" w:bidi="hi-IN"/>
    </w:rPr>
  </w:style>
  <w:style w:type="table" w:styleId="Tablaconcuadrcula">
    <w:name w:val="Table Grid"/>
    <w:basedOn w:val="Tablanormal"/>
    <w:uiPriority w:val="59"/>
    <w:rsid w:val="00CC09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w3.org/" TargetMode="External"/><Relationship Id="rId13" Type="http://schemas.openxmlformats.org/officeDocument/2006/relationships/hyperlink" Target="https://html.spec.whatwg.org/multipage/" TargetMode="External"/><Relationship Id="rId18" Type="http://schemas.openxmlformats.org/officeDocument/2006/relationships/hyperlink" Target="https://www.abrirllave.com/xml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hatwg.org/" TargetMode="External"/><Relationship Id="rId12" Type="http://schemas.openxmlformats.org/officeDocument/2006/relationships/hyperlink" Target="https://whatwg.org/" TargetMode="External"/><Relationship Id="rId17" Type="http://schemas.openxmlformats.org/officeDocument/2006/relationships/hyperlink" Target="https://www.w3schools.com/xml/xml_validator.asp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3schools.com/xml/default.asp" TargetMode="External"/><Relationship Id="rId20" Type="http://schemas.openxmlformats.org/officeDocument/2006/relationships/hyperlink" Target="https://www.youtube.com/watch?v=bCd2xaQrTA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xml/xml_validator.asp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mclibre.org/consultar/xml/" TargetMode="External"/><Relationship Id="rId23" Type="http://schemas.openxmlformats.org/officeDocument/2006/relationships/footer" Target="footer3.xml"/><Relationship Id="rId10" Type="http://schemas.openxmlformats.org/officeDocument/2006/relationships/hyperlink" Target="http://w3schools.com/xml/default.asp" TargetMode="External"/><Relationship Id="rId19" Type="http://schemas.openxmlformats.org/officeDocument/2006/relationships/hyperlink" Target="https://developer.mozilla.org/en-US/abou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w3.org/XML/1999/XML-in-10-points.es.html" TargetMode="External"/><Relationship Id="rId14" Type="http://schemas.openxmlformats.org/officeDocument/2006/relationships/hyperlink" Target="https://www.w3.org/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449</Words>
  <Characters>2471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Vilán Crespo</dc:creator>
  <dc:description/>
  <cp:lastModifiedBy>Vilán Crespo, Luis</cp:lastModifiedBy>
  <cp:revision>52</cp:revision>
  <dcterms:created xsi:type="dcterms:W3CDTF">2026-03-08T09:00:00Z</dcterms:created>
  <dcterms:modified xsi:type="dcterms:W3CDTF">2026-03-17T17:44:00Z</dcterms:modified>
  <dc:language>gl-ES</dc:language>
</cp:coreProperties>
</file>