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pStyle w:val="a3"/>
        <w:jc w:val="center"/>
        <w:spacing w:after="160"/>
      </w:pPr>
      <w:r>
        <w:rPr>
          <w:rFonts w:ascii="宋体" w:hAnsi="宋体" w:eastAsia="宋体"/>
          <w:b w:val="0"/>
          <w:bCs w:val="0"/>
          <w:color w:val="000000"/>
          <w:sz w:val="28"/>
          <w:szCs w:val="28"/>
        </w:rPr>
        <w:t xml:space="preserve">赛题2输入与输出接口说明</w:t>
      </w:r>
    </w:p>
    <w:p>
      <w:pPr>
        <w:spacing w:after="70" w:line="300" w:lineRule="auto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 xml:space="preserve">input.py 读取个人 TXT 和用户信息，output.py 保存参赛者预测的进食时段。运行环境为 Python 3.9 及以上，仅依赖标准库。</w:t>
      </w:r>
    </w:p>
    <w:p>
      <w:pPr>
        <w:spacing w:before="120" w:after="90"/>
      </w:pPr>
      <w:r>
        <w:rPr>
          <w:rFonts w:ascii="宋体" w:hAnsi="宋体" w:eastAsia="宋体"/>
          <w:b/>
          <w:color w:val="000000"/>
          <w:sz w:val="28"/>
          <w:szCs w:val="28"/>
        </w:rPr>
        <w:t xml:space="preserve">数据位置</w:t>
      </w:r>
    </w:p>
    <w:p>
      <w:pPr>
        <w:spacing w:after="0" w:line="260" w:lineRule="auto"/>
      </w:pPr>
      <w:r>
        <w:rPr>
          <w:rFonts w:ascii="Consolas" w:hAnsi="Consolas" w:eastAsia="宋体"/>
          <w:b w:val="0"/>
          <w:bCs w:val="0"/>
          <w:color w:val="000000"/>
          <w:sz w:val="21"/>
          <w:szCs w:val="21"/>
        </w:rPr>
        <w:t xml:space="preserve">ACC_test_data/userinfobean.txt</w:t>
      </w:r>
    </w:p>
    <w:p>
      <w:pPr>
        <w:spacing w:after="0" w:line="260" w:lineRule="auto"/>
      </w:pPr>
      <w:r>
        <w:rPr>
          <w:rFonts w:ascii="Consolas" w:hAnsi="Consolas" w:eastAsia="宋体"/>
          <w:b w:val="0"/>
          <w:bCs w:val="0"/>
          <w:color w:val="000000"/>
          <w:sz w:val="21"/>
          <w:szCs w:val="21"/>
        </w:rPr>
        <w:t xml:space="preserve">ACC_test_data/HNU00001/collect_data0_...txt</w:t>
      </w:r>
    </w:p>
    <w:p>
      <w:pPr>
        <w:spacing w:before="120" w:after="90"/>
      </w:pPr>
      <w:r>
        <w:rPr>
          <w:rFonts w:ascii="宋体" w:hAnsi="宋体" w:eastAsia="宋体"/>
          <w:b/>
          <w:color w:val="000000"/>
          <w:sz w:val="28"/>
          <w:szCs w:val="28"/>
        </w:rPr>
        <w:t xml:space="preserve">个人数据接口</w:t>
      </w:r>
    </w:p>
    <w:p>
      <w:pPr>
        <w:spacing w:after="70" w:line="300" w:lineRule="auto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 xml:space="preserve">DataReader(dst).read_data() 读取个人目录直接包含的 TXT，返回 {文件名去掉扩展名: 完整原始文本}，按文件名排序，不递归子目录，不依赖用户信息文件。</w:t>
      </w:r>
    </w:p>
    <w:p>
      <w:pPr>
        <w:spacing w:before="120" w:after="90"/>
      </w:pPr>
      <w:r>
        <w:rPr>
          <w:rFonts w:ascii="宋体" w:hAnsi="宋体" w:eastAsia="宋体"/>
          <w:b/>
          <w:color w:val="000000"/>
          <w:sz w:val="28"/>
          <w:szCs w:val="28"/>
        </w:rPr>
        <w:t xml:space="preserve">独立 info 接口</w:t>
      </w:r>
    </w:p>
    <w:p>
      <w:pPr>
        <w:spacing w:after="70" w:line="300" w:lineRule="auto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 xml:space="preserve">InfoReader(info路径).read_info() 返回 {编号: 信息列表}；传入编号只返回该人的列表，缺失时为 []。默认读取 input.py 同级 ACC_test_data/userinfobean.txt。</w:t>
      </w:r>
    </w:p>
    <w:p>
      <w:pPr>
        <w:spacing w:after="70" w:line="300" w:lineRule="auto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 xml:space="preserve">用户信息字段：externalid（编号）、height（cm）、weight（kg）、age、gender。身高、体重和年龄为数值，其余为字符串；编号统一为大写并移除空白。相同信息合并，冲突信息全部保留。</w:t>
      </w:r>
    </w:p>
    <w:p>
      <w:pPr>
        <w:spacing w:before="120" w:after="90"/>
      </w:pPr>
      <w:r>
        <w:rPr>
          <w:rFonts w:ascii="宋体" w:hAnsi="宋体" w:eastAsia="宋体"/>
          <w:b/>
          <w:color w:val="000000"/>
          <w:sz w:val="28"/>
          <w:szCs w:val="28"/>
        </w:rPr>
        <w:t xml:space="preserve">输入调用示例</w:t>
      </w:r>
    </w:p>
    <w:p>
      <w:pPr>
        <w:spacing w:after="0" w:line="260" w:lineRule="auto"/>
      </w:pPr>
      <w:r>
        <w:rPr>
          <w:rFonts w:ascii="Consolas" w:hAnsi="Consolas" w:eastAsia="宋体"/>
          <w:b w:val="0"/>
          <w:bCs w:val="0"/>
          <w:color w:val="000000"/>
          <w:sz w:val="21"/>
          <w:szCs w:val="21"/>
        </w:rPr>
        <w:t xml:space="preserve">from input import DataReader, InfoReader</w:t>
      </w:r>
    </w:p>
    <w:p>
      <w:pPr>
        <w:spacing w:after="0" w:line="260" w:lineRule="auto"/>
      </w:pPr>
      <w:r>
        <w:rPr>
          <w:rFonts w:ascii="Consolas" w:hAnsi="Consolas" w:eastAsia="宋体"/>
          <w:b w:val="0"/>
          <w:bCs w:val="0"/>
          <w:color w:val="000000"/>
          <w:sz w:val="21"/>
          <w:szCs w:val="21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b w:val="0"/>
          <w:bCs w:val="0"/>
          <w:color w:val="000000"/>
          <w:sz w:val="21"/>
          <w:szCs w:val="21"/>
        </w:rPr>
        <w:t xml:space="preserve">data = DataReader("./ACC_test_data/HNU00001").read_data()</w:t>
      </w:r>
    </w:p>
    <w:p>
      <w:pPr>
        <w:spacing w:after="0" w:line="260" w:lineRule="auto"/>
      </w:pPr>
      <w:r>
        <w:rPr>
          <w:rFonts w:ascii="Consolas" w:hAnsi="Consolas" w:eastAsia="宋体"/>
          <w:b w:val="0"/>
          <w:bCs w:val="0"/>
          <w:color w:val="000000"/>
          <w:sz w:val="21"/>
          <w:szCs w:val="21"/>
        </w:rPr>
        <w:t xml:space="preserve">info = InfoReader("./ACC_test_data/userinfobean.txt")</w:t>
      </w:r>
    </w:p>
    <w:p>
      <w:pPr>
        <w:spacing w:after="0" w:line="260" w:lineRule="auto"/>
      </w:pPr>
      <w:r>
        <w:rPr>
          <w:rFonts w:ascii="Consolas" w:hAnsi="Consolas" w:eastAsia="宋体"/>
          <w:b w:val="0"/>
          <w:bCs w:val="0"/>
          <w:color w:val="000000"/>
          <w:sz w:val="21"/>
          <w:szCs w:val="21"/>
        </w:rPr>
        <w:t xml:space="preserve">person_info = info.read_info("HNU00001")</w:t>
      </w:r>
    </w:p>
    <w:p>
      <w:pPr>
        <w:spacing w:after="70" w:line="300" w:lineRule="auto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 xml:space="preserve">TXT 使用 UTF-8 编码，保留原始文本（包括表头、空行、空白和换行符）。空目录返回 {}，空 TXT 对应空字符串；目录不存在抛出 FileNotFoundError。</w:t>
      </w:r>
    </w:p>
    <w:p>
      <w:pPr>
        <w:spacing w:after="70" w:line="300" w:lineRule="auto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 xml:space="preserve">read_data() 加载个人目录全部 TXT。大目录可用 iter_data()，每次返回一个文件的 (文件ID, 完整文本)。read_info(subject_id, metadata_path) 也可独立读取信息。</w:t>
      </w:r>
    </w:p>
    <w:p>
      <w:pPr>
        <w:spacing w:after="70" w:line="300" w:lineRule="auto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 xml:space="preserve">输入与输出返回结构见样例.json。</w:t>
      </w:r>
    </w:p>
    <w:p>
      <w:pPr>
        <w:pageBreakBefore/>
        <w:spacing w:before="120" w:after="90"/>
      </w:pPr>
      <w:r>
        <w:rPr>
          <w:rFonts w:ascii="宋体" w:hAnsi="宋体" w:eastAsia="宋体"/>
          <w:b/>
          <w:color w:val="000000"/>
          <w:sz w:val="28"/>
          <w:szCs w:val="28"/>
        </w:rPr>
        <w:t xml:space="preserve">进食时段输出接口</w:t>
      </w:r>
    </w:p>
    <w:p>
      <w:pPr>
        <w:spacing w:after="70" w:line="300" w:lineRule="auto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 xml:space="preserve">output.py 只保存参赛者预测的进食时间段，不得包含无关的非进食时间。</w:t>
      </w:r>
    </w:p>
    <w:p>
      <w:pPr>
        <w:spacing w:before="120" w:after="90"/>
      </w:pPr>
      <w:r>
        <w:rPr>
          <w:rFonts w:ascii="宋体" w:hAnsi="宋体" w:eastAsia="宋体"/>
          <w:b/>
          <w:color w:val="000000"/>
          <w:sz w:val="28"/>
          <w:szCs w:val="28"/>
        </w:rPr>
        <w:t xml:space="preserve">调用与输入</w:t>
      </w:r>
    </w:p>
    <w:p>
      <w:pPr>
        <w:spacing w:after="0" w:line="260" w:lineRule="auto"/>
      </w:pPr>
      <w:r>
        <w:rPr>
          <w:rFonts w:ascii="Consolas" w:hAnsi="Consolas" w:eastAsia="宋体"/>
          <w:b w:val="0"/>
          <w:bCs w:val="0"/>
          <w:color w:val="000000"/>
          <w:sz w:val="21"/>
          <w:szCs w:val="21"/>
        </w:rPr>
        <w:t xml:space="preserve">save_result(userid, start, end, is_eating,</w:t>
      </w:r>
    </w:p>
    <w:p>
      <w:pPr>
        <w:spacing w:after="0" w:line="260" w:lineRule="auto"/>
      </w:pPr>
      <w:r>
        <w:rPr>
          <w:rFonts w:ascii="Consolas" w:hAnsi="Consolas" w:eastAsia="宋体"/>
          <w:b w:val="0"/>
          <w:bCs w:val="0"/>
          <w:color w:val="000000"/>
          <w:sz w:val="21"/>
          <w:szCs w:val="21"/>
        </w:rPr>
        <w:t xml:space="preserve">            output_path="results.csv")</w:t>
      </w:r>
    </w:p>
    <w:p>
      <w:pPr>
        <w:spacing w:after="70" w:line="300" w:lineRule="auto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 xml:space="preserve">userid 为被试编号，对应 externalid。start、end 为 13 位 Unix 毫秒时间戳，支持整数或整数字符串，start 必须小于 end；不能传入秒时间戳、浮点数或日期字符串。</w:t>
      </w:r>
    </w:p>
    <w:p>
      <w:pPr>
        <w:spacing w:after="70" w:line="300" w:lineRule="auto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 xml:space="preserve">is_eating 只能为 0/1（也接受字符串 "0"/"1"）：1 表示预测进食，写入 CSV；0 表示预测非进食，不写入数据行。此标志仅用于筛选，不增加 CSV 列。标志为 0 时也须提供合法编号和时间。</w:t>
      </w:r>
    </w:p>
    <w:p>
      <w:pPr>
        <w:spacing w:before="120" w:after="90"/>
      </w:pPr>
      <w:r>
        <w:rPr>
          <w:rFonts w:ascii="宋体" w:hAnsi="宋体" w:eastAsia="宋体"/>
          <w:b/>
          <w:color w:val="000000"/>
          <w:sz w:val="28"/>
          <w:szCs w:val="28"/>
        </w:rPr>
        <w:t xml:space="preserve">CSV 格式</w:t>
      </w:r>
    </w:p>
    <w:p>
      <w:pPr>
        <w:spacing w:after="70" w:line="300" w:lineRule="auto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 xml:space="preserve">列名固定为 externalid,beforeTime,afterTime。beforeTime 对应 start，afterTime 对应 end；每次进食独立一行，可包含多人、多次进食。以下编号与时间完全虚构，仅说明格式。</w:t>
      </w:r>
    </w:p>
    <w:p>
      <w:pPr>
        <w:spacing w:after="0" w:line="260" w:lineRule="auto"/>
      </w:pPr>
      <w:r>
        <w:rPr>
          <w:rFonts w:ascii="Consolas" w:hAnsi="Consolas" w:eastAsia="宋体"/>
          <w:b w:val="0"/>
          <w:bCs w:val="0"/>
          <w:color w:val="000000"/>
          <w:sz w:val="21"/>
          <w:szCs w:val="21"/>
        </w:rPr>
        <w:t xml:space="preserve">externalid,beforeTime,afterTime</w:t>
      </w:r>
    </w:p>
    <w:p>
      <w:pPr>
        <w:spacing w:after="0" w:line="260" w:lineRule="auto"/>
      </w:pPr>
      <w:r>
        <w:rPr>
          <w:rFonts w:ascii="Consolas" w:hAnsi="Consolas" w:eastAsia="宋体"/>
          <w:b w:val="0"/>
          <w:bCs w:val="0"/>
          <w:color w:val="000000"/>
          <w:sz w:val="21"/>
          <w:szCs w:val="21"/>
        </w:rPr>
        <w:t xml:space="preserve">HNU00001,1760000000000,1760000600000</w:t>
      </w:r>
    </w:p>
    <w:p>
      <w:pPr>
        <w:spacing w:after="0" w:line="260" w:lineRule="auto"/>
      </w:pPr>
      <w:r>
        <w:rPr>
          <w:rFonts w:ascii="Consolas" w:hAnsi="Consolas" w:eastAsia="宋体"/>
          <w:b w:val="0"/>
          <w:bCs w:val="0"/>
          <w:color w:val="000000"/>
          <w:sz w:val="21"/>
          <w:szCs w:val="21"/>
        </w:rPr>
        <w:t xml:space="preserve">HNU00002,1760001000000,1760001600000</w:t>
      </w:r>
    </w:p>
    <w:p>
      <w:pPr>
        <w:spacing w:before="120" w:after="90"/>
      </w:pPr>
      <w:r>
        <w:rPr>
          <w:rFonts w:ascii="宋体" w:hAnsi="宋体" w:eastAsia="宋体"/>
          <w:b/>
          <w:color w:val="000000"/>
          <w:sz w:val="28"/>
          <w:szCs w:val="28"/>
        </w:rPr>
        <w:t xml:space="preserve">输出调用示例</w:t>
      </w:r>
    </w:p>
    <w:p>
      <w:pPr>
        <w:spacing w:after="0" w:line="260" w:lineRule="auto"/>
      </w:pPr>
      <w:r>
        <w:rPr>
          <w:rFonts w:ascii="Consolas" w:hAnsi="Consolas" w:eastAsia="宋体"/>
          <w:b w:val="0"/>
          <w:bCs w:val="0"/>
          <w:color w:val="000000"/>
          <w:sz w:val="21"/>
          <w:szCs w:val="21"/>
        </w:rPr>
        <w:t xml:space="preserve">from output import save_result</w:t>
      </w:r>
    </w:p>
    <w:p>
      <w:pPr>
        <w:spacing w:after="0" w:line="260" w:lineRule="auto"/>
      </w:pPr>
      <w:r>
        <w:rPr>
          <w:rFonts w:ascii="Consolas" w:hAnsi="Consolas" w:eastAsia="宋体"/>
          <w:b w:val="0"/>
          <w:bCs w:val="0"/>
          <w:color w:val="000000"/>
          <w:sz w:val="21"/>
          <w:szCs w:val="21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b w:val="0"/>
          <w:bCs w:val="0"/>
          <w:color w:val="000000"/>
          <w:sz w:val="21"/>
          <w:szCs w:val="21"/>
        </w:rPr>
        <w:t xml:space="preserve">save_result("HNU00001", 1760000000000, 1760000600000,</w:t>
      </w:r>
    </w:p>
    <w:p>
      <w:pPr>
        <w:spacing w:after="0" w:line="260" w:lineRule="auto"/>
      </w:pPr>
      <w:r>
        <w:rPr>
          <w:rFonts w:ascii="Consolas" w:hAnsi="Consolas" w:eastAsia="宋体"/>
          <w:b w:val="0"/>
          <w:bCs w:val="0"/>
          <w:color w:val="000000"/>
          <w:sz w:val="21"/>
          <w:szCs w:val="21"/>
        </w:rPr>
        <w:t xml:space="preserve">            1, output_path="results.csv")</w:t>
      </w:r>
    </w:p>
    <w:p>
      <w:pPr>
        <w:spacing w:after="0" w:line="260" w:lineRule="auto"/>
      </w:pPr>
      <w:r>
        <w:rPr>
          <w:rFonts w:ascii="Consolas" w:hAnsi="Consolas" w:eastAsia="宋体"/>
          <w:b w:val="0"/>
          <w:bCs w:val="0"/>
          <w:color w:val="000000"/>
          <w:sz w:val="21"/>
          <w:szCs w:val="21"/>
        </w:rPr>
        <w:t xml:space="preserve">save_result("HNU00001", 1760000600000, 1760000700000,</w:t>
      </w:r>
    </w:p>
    <w:p>
      <w:pPr>
        <w:spacing w:after="0" w:line="260" w:lineRule="auto"/>
      </w:pPr>
      <w:r>
        <w:rPr>
          <w:rFonts w:ascii="Consolas" w:hAnsi="Consolas" w:eastAsia="宋体"/>
          <w:b w:val="0"/>
          <w:bCs w:val="0"/>
          <w:color w:val="000000"/>
          <w:sz w:val="21"/>
          <w:szCs w:val="21"/>
        </w:rPr>
        <w:t xml:space="preserve">            0, output_path="results.csv")</w:t>
      </w:r>
    </w:p>
    <w:p>
      <w:pPr>
        <w:spacing w:after="70" w:line="300" w:lineRule="auto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 xml:space="preserve">第二次调用为非进食，不增加数据行。重复调用追加到同一 CSV，不自动合并或去重；新一轮提交应使用新的文件名。首次调用会创建表头；没有预测进食时段时，提交仅含表头的 CSV，不能用非进食时段补充。</w:t>
      </w:r>
    </w:p>
    <w:p>
      <w:pPr>
        <w:spacing w:after="70" w:line="300" w:lineRule="auto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 xml:space="preserve">save_result() 写入成功返回 True，跳过非进食返回 False。validate_result(path) 校验 CSV 格式并返回进食时段条数，不能判断模型预测是否正确。</w:t>
      </w:r>
    </w:p>
    <w:p>
      <w:pPr>
        <w:spacing w:after="70" w:line="300" w:lineRule="auto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 xml:space="preserve">样例.json 展示输入文本、用户信息、进食标志和对应的 CSV 内容。</w:t>
      </w:r>
    </w:p>
    <w:sectPr w:rsidR="00BE5E56" w:rsidRPr="00E6190E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E740D"/>
    <w:multiLevelType w:val="hybridMultilevel"/>
    <w:tmpl w:val="21E6D616"/>
    <w:lvl w:ilvl="0" w:tplc="4F468F2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B9"/>
    <w:rsid w:val="001128DE"/>
    <w:rsid w:val="00520908"/>
    <w:rsid w:val="006807DC"/>
    <w:rsid w:val="006F1773"/>
    <w:rsid w:val="0075232C"/>
    <w:rsid w:val="00796B50"/>
    <w:rsid w:val="00804B0B"/>
    <w:rsid w:val="00A45E6E"/>
    <w:rsid w:val="00A87FD0"/>
    <w:rsid w:val="00BE5E56"/>
    <w:rsid w:val="00C67FB9"/>
    <w:rsid w:val="00C75C97"/>
    <w:rsid w:val="00D66053"/>
    <w:rsid w:val="00E6190E"/>
    <w:rsid w:val="00ED3D51"/>
    <w:rsid w:val="00FD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8B8CFC"/>
  <w15:chartTrackingRefBased/>
  <w15:docId w15:val="{FB149E89-6AE5-4888-98AE-57CE5476C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7F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F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F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F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F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F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F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F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7F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7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7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7F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7F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7F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7F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7F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7F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7F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7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F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7F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7F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F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F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7F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F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4B0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04B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04B0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04B0B"/>
    <w:rPr>
      <w:sz w:val="18"/>
      <w:szCs w:val="18"/>
    </w:rPr>
  </w:style>
  <w:style w:type="paragraph" w:customStyle="1" w:styleId="11">
    <w:name w:val="样式1"/>
    <w:basedOn w:val="a"/>
    <w:link w:val="12"/>
    <w:qFormat/>
    <w:rsid w:val="00FD5A71"/>
    <w:rPr>
      <w:rFonts w:ascii="Times New Roman" w:eastAsia="宋体" w:hAnsi="Times New Roman" w:cs="Times New Roman"/>
    </w:rPr>
  </w:style>
  <w:style w:type="character" w:customStyle="1" w:styleId="12">
    <w:name w:val="样式1 字符"/>
    <w:basedOn w:val="a0"/>
    <w:link w:val="11"/>
    <w:rsid w:val="00FD5A71"/>
    <w:rPr>
      <w:rFonts w:ascii="Times New Roman" w:eastAsia="宋体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4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6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/>
</file>