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Frndly TV — Test Automation Framework</w:t>
      </w:r>
    </w:p>
    <w:p/>
    <w:p>
      <w:pPr>
        <w:jc w:val="center"/>
      </w:pPr>
      <w:r>
        <w:rPr>
          <w:color w:val="4472C4"/>
          <w:sz w:val="32"/>
        </w:rPr>
        <w:t>How It Works &amp; How To Use It</w:t>
      </w:r>
    </w:p>
    <w:p/>
    <w:p/>
    <w:p>
      <w:r>
        <w:rPr>
          <w:b/>
          <w:color w:val="1F497D"/>
          <w:sz w:val="44"/>
        </w:rPr>
        <w:t>1. Project Overview</w:t>
      </w:r>
    </w:p>
    <w:p/>
    <w:p>
      <w:r>
        <w:t>This repository contains two parallel test automation frameworks for the Frndly TV application:</w:t>
      </w:r>
    </w:p>
    <w:p>
      <w:pPr>
        <w:pStyle w:val="ListBullet"/>
        <w:ind w:left="360"/>
      </w:pPr>
      <w:r>
        <w:t>Playwright / TypeScript — the active suite, targeting the Frndly TV web app (watch.frndlytv.com). This is where all new test development happens.</w:t>
      </w:r>
    </w:p>
    <w:p>
      <w:pPr>
        <w:pStyle w:val="ListBullet"/>
        <w:ind w:left="360"/>
      </w:pPr>
      <w:r>
        <w:t>Java / Selenium / TestNG — the legacy suite. It remains in the repo for reference but is not actively extended.</w:t>
      </w:r>
    </w:p>
    <w:p/>
    <w:p>
      <w:r>
        <w:t>Tests are run automatically via GitHub Actions on every push and pull request. Results are surfaced as visual summaries in the GitHub Actions step summary, with video, screenshot, and trace artifacts attached for any failure.</w:t>
      </w:r>
    </w:p>
    <w:p/>
    <w:p>
      <w:r>
        <w:rPr>
          <w:b/>
          <w:color w:val="2E74B5"/>
          <w:sz w:val="32"/>
        </w:rPr>
        <w:t>At a Glance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r>
          </w:p>
        </w:tc>
        <w:tc>
          <w:tcPr>
            <w:tcW w:type="dxa" w:w="2880"/>
            <w:shd w:val="clear" w:color="auto" w:fill="2E74B5"/>
          </w:tcPr>
          <w:p>
            <w:r>
              <w:rPr>
                <w:b/>
                <w:color w:val="FFFFFF"/>
              </w:rPr>
              <w:t>Playwright (Active)</w:t>
            </w:r>
          </w:p>
        </w:tc>
        <w:tc>
          <w:tcPr>
            <w:tcW w:type="dxa" w:w="2880"/>
            <w:shd w:val="clear" w:color="auto" w:fill="2E74B5"/>
          </w:tcPr>
          <w:p>
            <w:r>
              <w:rPr>
                <w:b/>
                <w:color w:val="FFFFFF"/>
              </w:rPr>
              <w:t>Java/Selenium (Legacy)</w:t>
            </w:r>
          </w:p>
        </w:tc>
      </w:tr>
      <w:tr>
        <w:tc>
          <w:tcPr>
            <w:tcW w:type="dxa" w:w="2880"/>
          </w:tcPr>
          <w:p>
            <w:r>
              <w:t>Language</w:t>
            </w:r>
          </w:p>
        </w:tc>
        <w:tc>
          <w:tcPr>
            <w:tcW w:type="dxa" w:w="2880"/>
          </w:tcPr>
          <w:p>
            <w:r>
              <w:t>TypeScript</w:t>
            </w:r>
          </w:p>
        </w:tc>
        <w:tc>
          <w:tcPr>
            <w:tcW w:type="dxa" w:w="2880"/>
          </w:tcPr>
          <w:p>
            <w:r>
              <w:t>Java 17</w:t>
            </w:r>
          </w:p>
        </w:tc>
      </w:tr>
      <w:tr>
        <w:tc>
          <w:tcPr>
            <w:tcW w:type="dxa" w:w="2880"/>
          </w:tcPr>
          <w:p>
            <w:r>
              <w:t>Framework</w:t>
            </w:r>
          </w:p>
        </w:tc>
        <w:tc>
          <w:tcPr>
            <w:tcW w:type="dxa" w:w="2880"/>
          </w:tcPr>
          <w:p>
            <w:r>
              <w:t>Playwright 1.x</w:t>
            </w:r>
          </w:p>
        </w:tc>
        <w:tc>
          <w:tcPr>
            <w:tcW w:type="dxa" w:w="2880"/>
          </w:tcPr>
          <w:p>
            <w:r>
              <w:t>Selenium 4 + TestNG 7</w:t>
            </w:r>
          </w:p>
        </w:tc>
      </w:tr>
      <w:tr>
        <w:tc>
          <w:tcPr>
            <w:tcW w:type="dxa" w:w="2880"/>
          </w:tcPr>
          <w:p>
            <w:r>
              <w:t>Runner</w:t>
            </w:r>
          </w:p>
        </w:tc>
        <w:tc>
          <w:tcPr>
            <w:tcW w:type="dxa" w:w="2880"/>
          </w:tcPr>
          <w:p>
            <w:r>
              <w:t>GitHub Actions (free)</w:t>
            </w:r>
          </w:p>
        </w:tc>
        <w:tc>
          <w:tcPr>
            <w:tcW w:type="dxa" w:w="2880"/>
          </w:tcPr>
          <w:p>
            <w:r>
              <w:t>LambdaTest / local</w:t>
            </w:r>
          </w:p>
        </w:tc>
      </w:tr>
      <w:tr>
        <w:tc>
          <w:tcPr>
            <w:tcW w:type="dxa" w:w="2880"/>
          </w:tcPr>
          <w:p>
            <w:r>
              <w:t>Total test files</w:t>
            </w:r>
          </w:p>
        </w:tc>
        <w:tc>
          <w:tcPr>
            <w:tcW w:type="dxa" w:w="2880"/>
          </w:tcPr>
          <w:p>
            <w:r>
              <w:t>23</w:t>
            </w:r>
          </w:p>
        </w:tc>
        <w:tc>
          <w:tcPr>
            <w:tcW w:type="dxa" w:w="2880"/>
          </w:tcPr>
          <w:p>
            <w:r>
              <w:t>6 test classes</w:t>
            </w:r>
          </w:p>
        </w:tc>
      </w:tr>
      <w:tr>
        <w:tc>
          <w:tcPr>
            <w:tcW w:type="dxa" w:w="2880"/>
          </w:tcPr>
          <w:p>
            <w:r>
              <w:t>Video recording</w:t>
            </w:r>
          </w:p>
        </w:tc>
        <w:tc>
          <w:tcPr>
            <w:tcW w:type="dxa" w:w="2880"/>
          </w:tcPr>
          <w:p>
            <w:r>
              <w:t>Built-in (webm)</w:t>
            </w:r>
          </w:p>
        </w:tc>
        <w:tc>
          <w:tcPr>
            <w:tcW w:type="dxa" w:w="2880"/>
          </w:tcPr>
          <w:p>
            <w:r>
              <w:t>Monte Screen Recorder</w:t>
            </w:r>
          </w:p>
        </w:tc>
      </w:tr>
      <w:tr>
        <w:tc>
          <w:tcPr>
            <w:tcW w:type="dxa" w:w="2880"/>
          </w:tcPr>
          <w:p>
            <w:r>
              <w:t>Reports</w:t>
            </w:r>
          </w:p>
        </w:tc>
        <w:tc>
          <w:tcPr>
            <w:tcW w:type="dxa" w:w="2880"/>
          </w:tcPr>
          <w:p>
            <w:r>
              <w:t>HTML + JSON + step summary</w:t>
            </w:r>
          </w:p>
        </w:tc>
        <w:tc>
          <w:tcPr>
            <w:tcW w:type="dxa" w:w="2880"/>
          </w:tcPr>
          <w:p>
            <w:r>
              <w:t>TestNG HTML report</w:t>
            </w:r>
          </w:p>
        </w:tc>
      </w:tr>
      <w:tr>
        <w:tc>
          <w:tcPr>
            <w:tcW w:type="dxa" w:w="2880"/>
          </w:tcPr>
          <w:p>
            <w:r>
              <w:t>Auth strategy</w:t>
            </w:r>
          </w:p>
        </w:tc>
        <w:tc>
          <w:tcPr>
            <w:tcW w:type="dxa" w:w="2880"/>
          </w:tcPr>
          <w:p>
            <w:r>
              <w:t>Session saved to .auth/user.json</w:t>
            </w:r>
          </w:p>
        </w:tc>
        <w:tc>
          <w:tcPr>
            <w:tcW w:type="dxa" w:w="2880"/>
          </w:tcPr>
          <w:p>
            <w:r>
              <w:t>Login per test class</w:t>
            </w:r>
          </w:p>
        </w:tc>
      </w:tr>
    </w:tbl>
    <w:p/>
    <w:p>
      <w:r>
        <w:rPr>
          <w:b/>
          <w:color w:val="1F497D"/>
          <w:sz w:val="44"/>
        </w:rPr>
        <w:t>2. Repository Structure</w:t>
      </w:r>
    </w:p>
    <w:p/>
    <w:p>
      <w:r>
        <w:t>The repo root contains both stacks side-by-side:</w:t>
      </w:r>
    </w:p>
    <w:p/>
    <w:p>
      <w:pPr>
        <w:ind w:left="576"/>
        <w:shd w:val="clear" w:color="auto" w:fill="F2F2F2"/>
      </w:pPr>
      <w:r>
        <w:rPr>
          <w:rFonts w:ascii="Courier New" w:hAnsi="Courier New"/>
          <w:color w:val="202020"/>
          <w:sz w:val="18"/>
        </w:rPr>
        <w:t>Claude-test-automation/</w:t>
      </w:r>
    </w:p>
    <w:p>
      <w:pPr>
        <w:ind w:left="576"/>
        <w:shd w:val="clear" w:color="auto" w:fill="F2F2F2"/>
      </w:pPr>
      <w:r>
        <w:rPr>
          <w:rFonts w:ascii="Courier New" w:hAnsi="Courier New"/>
          <w:color w:val="202020"/>
          <w:sz w:val="18"/>
        </w:rPr>
        <w:t>├── playwright/           ← Active TypeScript/Playwright suite</w:t>
      </w:r>
    </w:p>
    <w:p>
      <w:pPr>
        <w:ind w:left="576"/>
        <w:shd w:val="clear" w:color="auto" w:fill="F2F2F2"/>
      </w:pPr>
      <w:r>
        <w:rPr>
          <w:rFonts w:ascii="Courier New" w:hAnsi="Courier New"/>
          <w:color w:val="202020"/>
          <w:sz w:val="18"/>
        </w:rPr>
        <w:t>├── src/                  ← Legacy Java/Selenium suite</w:t>
      </w:r>
    </w:p>
    <w:p>
      <w:pPr>
        <w:ind w:left="576"/>
        <w:shd w:val="clear" w:color="auto" w:fill="F2F2F2"/>
      </w:pPr>
      <w:r>
        <w:rPr>
          <w:rFonts w:ascii="Courier New" w:hAnsi="Courier New"/>
          <w:color w:val="202020"/>
          <w:sz w:val="18"/>
        </w:rPr>
        <w:t>├── .github/workflows/    ← GitHub Actions CI pipeline</w:t>
      </w:r>
    </w:p>
    <w:p>
      <w:pPr>
        <w:ind w:left="576"/>
        <w:shd w:val="clear" w:color="auto" w:fill="F2F2F2"/>
      </w:pPr>
      <w:r>
        <w:rPr>
          <w:rFonts w:ascii="Courier New" w:hAnsi="Courier New"/>
          <w:color w:val="202020"/>
          <w:sz w:val="18"/>
        </w:rPr>
        <w:t>├── docs/                 ← GitHub Pages RCA dashboard (index.html)</w:t>
      </w:r>
    </w:p>
    <w:p>
      <w:pPr>
        <w:ind w:left="576"/>
        <w:shd w:val="clear" w:color="auto" w:fill="F2F2F2"/>
      </w:pPr>
      <w:r>
        <w:rPr>
          <w:rFonts w:ascii="Courier New" w:hAnsi="Courier New"/>
          <w:color w:val="202020"/>
          <w:sz w:val="18"/>
        </w:rPr>
        <w:t>├── rca_dashboard.py      ← Generates the live Plotly dashboard</w:t>
      </w:r>
    </w:p>
    <w:p>
      <w:pPr>
        <w:ind w:left="576"/>
        <w:shd w:val="clear" w:color="auto" w:fill="F2F2F2"/>
      </w:pPr>
      <w:r>
        <w:rPr>
          <w:rFonts w:ascii="Courier New" w:hAnsi="Courier New"/>
          <w:color w:val="202020"/>
          <w:sz w:val="18"/>
        </w:rPr>
        <w:t>├── rca_analysis.py       ← Generates static analysis charts (PNG)</w:t>
      </w:r>
    </w:p>
    <w:p>
      <w:pPr>
        <w:ind w:left="576"/>
        <w:shd w:val="clear" w:color="auto" w:fill="F2F2F2"/>
      </w:pPr>
      <w:r>
        <w:rPr>
          <w:rFonts w:ascii="Courier New" w:hAnsi="Courier New"/>
          <w:color w:val="202020"/>
          <w:sz w:val="18"/>
        </w:rPr>
        <w:t>├── build_deck.py         ← Generates a PowerPoint presentation</w:t>
      </w:r>
    </w:p>
    <w:p>
      <w:pPr>
        <w:ind w:left="576"/>
        <w:shd w:val="clear" w:color="auto" w:fill="F2F2F2"/>
      </w:pPr>
      <w:r>
        <w:rPr>
          <w:rFonts w:ascii="Courier New" w:hAnsi="Courier New"/>
          <w:color w:val="202020"/>
          <w:sz w:val="18"/>
        </w:rPr>
        <w:t>├── pom.xml               ← Maven build file for Java suite</w:t>
      </w:r>
    </w:p>
    <w:p>
      <w:pPr>
        <w:ind w:left="576"/>
        <w:shd w:val="clear" w:color="auto" w:fill="F2F2F2"/>
      </w:pPr>
      <w:r>
        <w:rPr>
          <w:rFonts w:ascii="Courier New" w:hAnsi="Courier New"/>
          <w:color w:val="202020"/>
          <w:sz w:val="18"/>
        </w:rPr>
        <w:t>└── CLAUDE.md             ← Notes for AI assistant context</w:t>
      </w:r>
    </w:p>
    <w:p/>
    <w:p>
      <w:r>
        <w:rPr>
          <w:b/>
          <w:color w:val="1F497D"/>
          <w:sz w:val="44"/>
        </w:rPr>
        <w:t>3. Playwright Suite — How It Works</w:t>
      </w:r>
    </w:p>
    <w:p/>
    <w:p>
      <w:r>
        <w:rPr>
          <w:b/>
          <w:color w:val="2E74B5"/>
          <w:sz w:val="32"/>
        </w:rPr>
        <w:t>3.1 Folder Layout</w:t>
      </w:r>
    </w:p>
    <w:p>
      <w:pPr>
        <w:ind w:left="576"/>
        <w:shd w:val="clear" w:color="auto" w:fill="F2F2F2"/>
      </w:pPr>
      <w:r>
        <w:rPr>
          <w:rFonts w:ascii="Courier New" w:hAnsi="Courier New"/>
          <w:color w:val="202020"/>
          <w:sz w:val="18"/>
        </w:rPr>
        <w:t>playwright/</w:t>
      </w:r>
    </w:p>
    <w:p>
      <w:pPr>
        <w:ind w:left="576"/>
        <w:shd w:val="clear" w:color="auto" w:fill="F2F2F2"/>
      </w:pPr>
      <w:r>
        <w:rPr>
          <w:rFonts w:ascii="Courier New" w:hAnsi="Courier New"/>
          <w:color w:val="202020"/>
          <w:sz w:val="18"/>
        </w:rPr>
        <w:t>├── playwright.config.ts      ← Central config: projects, timeouts, workers</w:t>
      </w:r>
    </w:p>
    <w:p>
      <w:pPr>
        <w:ind w:left="576"/>
        <w:shd w:val="clear" w:color="auto" w:fill="F2F2F2"/>
      </w:pPr>
      <w:r>
        <w:rPr>
          <w:rFonts w:ascii="Courier New" w:hAnsi="Courier New"/>
          <w:color w:val="202020"/>
          <w:sz w:val="18"/>
        </w:rPr>
        <w:t>├── package.json              ← npm dependencies</w:t>
      </w:r>
    </w:p>
    <w:p>
      <w:pPr>
        <w:ind w:left="576"/>
        <w:shd w:val="clear" w:color="auto" w:fill="F2F2F2"/>
      </w:pPr>
      <w:r>
        <w:rPr>
          <w:rFonts w:ascii="Courier New" w:hAnsi="Courier New"/>
          <w:color w:val="202020"/>
          <w:sz w:val="18"/>
        </w:rPr>
        <w:t>├── tsconfig.json             ← TypeScript config</w:t>
      </w:r>
    </w:p>
    <w:p>
      <w:pPr>
        <w:ind w:left="576"/>
        <w:shd w:val="clear" w:color="auto" w:fill="F2F2F2"/>
      </w:pPr>
      <w:r>
        <w:rPr>
          <w:rFonts w:ascii="Courier New" w:hAnsi="Courier New"/>
          <w:color w:val="202020"/>
          <w:sz w:val="18"/>
        </w:rPr>
        <w:t>├── .env                      ← Local credentials (git-ignored)</w:t>
      </w:r>
    </w:p>
    <w:p>
      <w:pPr>
        <w:ind w:left="576"/>
        <w:shd w:val="clear" w:color="auto" w:fill="F2F2F2"/>
      </w:pPr>
      <w:r>
        <w:rPr>
          <w:rFonts w:ascii="Courier New" w:hAnsi="Courier New"/>
          <w:color w:val="202020"/>
          <w:sz w:val="18"/>
        </w:rPr>
        <w:t>├── .env.example              ← Template (committed)</w:t>
      </w:r>
    </w:p>
    <w:p>
      <w:pPr>
        <w:ind w:left="576"/>
        <w:shd w:val="clear" w:color="auto" w:fill="F2F2F2"/>
      </w:pPr>
      <w:r>
        <w:rPr>
          <w:rFonts w:ascii="Courier New" w:hAnsi="Courier New"/>
          <w:color w:val="202020"/>
          <w:sz w:val="18"/>
        </w:rPr>
        <w:t>├── pages/                    ← Page Object Models</w:t>
      </w:r>
    </w:p>
    <w:p>
      <w:pPr>
        <w:ind w:left="576"/>
        <w:shd w:val="clear" w:color="auto" w:fill="F2F2F2"/>
      </w:pPr>
      <w:r>
        <w:rPr>
          <w:rFonts w:ascii="Courier New" w:hAnsi="Courier New"/>
          <w:color w:val="202020"/>
          <w:sz w:val="18"/>
        </w:rPr>
        <w:t>│   ├── BasePage.ts</w:t>
      </w:r>
    </w:p>
    <w:p>
      <w:pPr>
        <w:ind w:left="576"/>
        <w:shd w:val="clear" w:color="auto" w:fill="F2F2F2"/>
      </w:pPr>
      <w:r>
        <w:rPr>
          <w:rFonts w:ascii="Courier New" w:hAnsi="Courier New"/>
          <w:color w:val="202020"/>
          <w:sz w:val="18"/>
        </w:rPr>
        <w:t>│   ├── FrndlyLoginPage.ts</w:t>
      </w:r>
    </w:p>
    <w:p>
      <w:pPr>
        <w:ind w:left="576"/>
        <w:shd w:val="clear" w:color="auto" w:fill="F2F2F2"/>
      </w:pPr>
      <w:r>
        <w:rPr>
          <w:rFonts w:ascii="Courier New" w:hAnsi="Courier New"/>
          <w:color w:val="202020"/>
          <w:sz w:val="18"/>
        </w:rPr>
        <w:t>│   ├── DashboardPage.ts</w:t>
      </w:r>
    </w:p>
    <w:p>
      <w:pPr>
        <w:ind w:left="576"/>
        <w:shd w:val="clear" w:color="auto" w:fill="F2F2F2"/>
      </w:pPr>
      <w:r>
        <w:rPr>
          <w:rFonts w:ascii="Courier New" w:hAnsi="Courier New"/>
          <w:color w:val="202020"/>
          <w:sz w:val="18"/>
        </w:rPr>
        <w:t>│   ├── PlayerPage.ts</w:t>
      </w:r>
    </w:p>
    <w:p>
      <w:pPr>
        <w:ind w:left="576"/>
        <w:shd w:val="clear" w:color="auto" w:fill="F2F2F2"/>
      </w:pPr>
      <w:r>
        <w:rPr>
          <w:rFonts w:ascii="Courier New" w:hAnsi="Courier New"/>
          <w:color w:val="202020"/>
          <w:sz w:val="18"/>
        </w:rPr>
        <w:t>│   ├── SettingsPage.ts</w:t>
      </w:r>
    </w:p>
    <w:p>
      <w:pPr>
        <w:ind w:left="576"/>
        <w:shd w:val="clear" w:color="auto" w:fill="F2F2F2"/>
      </w:pPr>
      <w:r>
        <w:rPr>
          <w:rFonts w:ascii="Courier New" w:hAnsi="Courier New"/>
          <w:color w:val="202020"/>
          <w:sz w:val="18"/>
        </w:rPr>
        <w:t>│   └── HomePage.ts</w:t>
      </w:r>
    </w:p>
    <w:p>
      <w:pPr>
        <w:ind w:left="576"/>
        <w:shd w:val="clear" w:color="auto" w:fill="F2F2F2"/>
      </w:pPr>
      <w:r>
        <w:rPr>
          <w:rFonts w:ascii="Courier New" w:hAnsi="Courier New"/>
          <w:color w:val="202020"/>
          <w:sz w:val="18"/>
        </w:rPr>
        <w:t>├── tests/</w:t>
      </w:r>
    </w:p>
    <w:p>
      <w:pPr>
        <w:ind w:left="576"/>
        <w:shd w:val="clear" w:color="auto" w:fill="F2F2F2"/>
      </w:pPr>
      <w:r>
        <w:rPr>
          <w:rFonts w:ascii="Courier New" w:hAnsi="Courier New"/>
          <w:color w:val="202020"/>
          <w:sz w:val="18"/>
        </w:rPr>
        <w:t>│   ├── auth.setup.ts         ← Runs once, saves session cookie</w:t>
      </w:r>
    </w:p>
    <w:p>
      <w:pPr>
        <w:ind w:left="576"/>
        <w:shd w:val="clear" w:color="auto" w:fill="F2F2F2"/>
      </w:pPr>
      <w:r>
        <w:rPr>
          <w:rFonts w:ascii="Courier New" w:hAnsi="Courier New"/>
          <w:color w:val="202020"/>
          <w:sz w:val="18"/>
        </w:rPr>
        <w:t>│   ├── liveNow.spec.ts       ← Smoke: Live Now TTFF</w:t>
      </w:r>
    </w:p>
    <w:p>
      <w:pPr>
        <w:ind w:left="576"/>
        <w:shd w:val="clear" w:color="auto" w:fill="F2F2F2"/>
      </w:pPr>
      <w:r>
        <w:rPr>
          <w:rFonts w:ascii="Courier New" w:hAnsi="Courier New"/>
          <w:color w:val="202020"/>
          <w:sz w:val="18"/>
        </w:rPr>
        <w:t>│   ├── trendingMovies.spec.ts← Smoke: Random row TTFF</w:t>
      </w:r>
    </w:p>
    <w:p>
      <w:pPr>
        <w:ind w:left="576"/>
        <w:shd w:val="clear" w:color="auto" w:fill="F2F2F2"/>
      </w:pPr>
      <w:r>
        <w:rPr>
          <w:rFonts w:ascii="Courier New" w:hAnsi="Courier New"/>
          <w:color w:val="202020"/>
          <w:sz w:val="18"/>
        </w:rPr>
        <w:t>│   ├── frndlyTV.spec.ts      ← Smoke: Full E2E journey</w:t>
      </w:r>
    </w:p>
    <w:p>
      <w:pPr>
        <w:ind w:left="576"/>
        <w:shd w:val="clear" w:color="auto" w:fill="F2F2F2"/>
      </w:pPr>
      <w:r>
        <w:rPr>
          <w:rFonts w:ascii="Courier New" w:hAnsi="Courier New"/>
          <w:color w:val="202020"/>
          <w:sz w:val="18"/>
        </w:rPr>
        <w:t>│   ├── homeScreen/           ← Performance tests</w:t>
      </w:r>
    </w:p>
    <w:p>
      <w:pPr>
        <w:ind w:left="576"/>
        <w:shd w:val="clear" w:color="auto" w:fill="F2F2F2"/>
      </w:pPr>
      <w:r>
        <w:rPr>
          <w:rFonts w:ascii="Courier New" w:hAnsi="Courier New"/>
          <w:color w:val="202020"/>
          <w:sz w:val="18"/>
        </w:rPr>
        <w:t>│   │   ├── loadTime.spec.ts</w:t>
      </w:r>
    </w:p>
    <w:p>
      <w:pPr>
        <w:ind w:left="576"/>
        <w:shd w:val="clear" w:color="auto" w:fill="F2F2F2"/>
      </w:pPr>
      <w:r>
        <w:rPr>
          <w:rFonts w:ascii="Courier New" w:hAnsi="Courier New"/>
          <w:color w:val="202020"/>
          <w:sz w:val="18"/>
        </w:rPr>
        <w:t>│   │   ├── tileLoadTime.spec.ts</w:t>
      </w:r>
    </w:p>
    <w:p>
      <w:pPr>
        <w:ind w:left="576"/>
        <w:shd w:val="clear" w:color="auto" w:fill="F2F2F2"/>
      </w:pPr>
      <w:r>
        <w:rPr>
          <w:rFonts w:ascii="Courier New" w:hAnsi="Courier New"/>
          <w:color w:val="202020"/>
          <w:sz w:val="18"/>
        </w:rPr>
        <w:t>│   │   ├── carouselCtaLoadTime.spec.ts</w:t>
      </w:r>
    </w:p>
    <w:p>
      <w:pPr>
        <w:ind w:left="576"/>
        <w:shd w:val="clear" w:color="auto" w:fill="F2F2F2"/>
      </w:pPr>
      <w:r>
        <w:rPr>
          <w:rFonts w:ascii="Courier New" w:hAnsi="Courier New"/>
          <w:color w:val="202020"/>
          <w:sz w:val="18"/>
        </w:rPr>
        <w:t>│   │   └── rowScrollLag.spec.ts</w:t>
      </w:r>
    </w:p>
    <w:p>
      <w:pPr>
        <w:ind w:left="576"/>
        <w:shd w:val="clear" w:color="auto" w:fill="F2F2F2"/>
      </w:pPr>
      <w:r>
        <w:rPr>
          <w:rFonts w:ascii="Courier New" w:hAnsi="Courier New"/>
          <w:color w:val="202020"/>
          <w:sz w:val="18"/>
        </w:rPr>
        <w:t>│   └── rows/                 ← 16 regression tests (one per row)</w:t>
      </w:r>
    </w:p>
    <w:p>
      <w:pPr>
        <w:ind w:left="576"/>
        <w:shd w:val="clear" w:color="auto" w:fill="F2F2F2"/>
      </w:pPr>
      <w:r>
        <w:rPr>
          <w:rFonts w:ascii="Courier New" w:hAnsi="Courier New"/>
          <w:color w:val="202020"/>
          <w:sz w:val="18"/>
        </w:rPr>
        <w:t>└── utils/</w:t>
      </w:r>
    </w:p>
    <w:p>
      <w:pPr>
        <w:ind w:left="576"/>
        <w:shd w:val="clear" w:color="auto" w:fill="F2F2F2"/>
      </w:pPr>
      <w:r>
        <w:rPr>
          <w:rFonts w:ascii="Courier New" w:hAnsi="Courier New"/>
          <w:color w:val="202020"/>
          <w:sz w:val="18"/>
        </w:rPr>
        <w:t xml:space="preserve">    ├── config.ts             ← Typed environment variable wrapper</w:t>
      </w:r>
    </w:p>
    <w:p>
      <w:pPr>
        <w:ind w:left="576"/>
        <w:shd w:val="clear" w:color="auto" w:fill="F2F2F2"/>
      </w:pPr>
      <w:r>
        <w:rPr>
          <w:rFonts w:ascii="Courier New" w:hAnsi="Courier New"/>
          <w:color w:val="202020"/>
          <w:sz w:val="18"/>
        </w:rPr>
        <w:t xml:space="preserve">    └── createRowTest.ts      ← Test factory for row regression tests</w:t>
      </w:r>
    </w:p>
    <w:p/>
    <w:p>
      <w:r>
        <w:rPr>
          <w:b/>
          <w:color w:val="2E74B5"/>
          <w:sz w:val="32"/>
        </w:rPr>
        <w:t>3.2 Authentication — How It Works</w:t>
      </w:r>
    </w:p>
    <w:p>
      <w:r>
        <w:t>Rather than logging in before every test (slow and fragile), the suite uses Playwright's built-in storage state feature:</w:t>
      </w:r>
    </w:p>
    <w:p>
      <w:pPr>
        <w:pStyle w:val="ListBullet"/>
        <w:ind w:left="360"/>
      </w:pPr>
      <w:r>
        <w:t>auth.setup.ts runs once before any tests.</w:t>
      </w:r>
    </w:p>
    <w:p>
      <w:pPr>
        <w:pStyle w:val="ListBullet"/>
        <w:ind w:left="360"/>
      </w:pPr>
      <w:r>
        <w:t>It navigates to the login page, fills in credentials, waits for the home page, then saves the browser's cookies and local storage to .auth/user.json.</w:t>
      </w:r>
    </w:p>
    <w:p>
      <w:pPr>
        <w:pStyle w:val="ListBullet"/>
        <w:ind w:left="360"/>
      </w:pPr>
      <w:r>
        <w:t>Every subsequent test project declares a dependency on "setup" and loads .auth/user.json automatically — the browser starts already logged in.</w:t>
      </w:r>
    </w:p>
    <w:p>
      <w:pPr>
        <w:pStyle w:val="ListBullet"/>
        <w:ind w:left="360"/>
      </w:pPr>
      <w:r>
        <w:t>If credentials change, delete .auth/user.json and re-run to regenerate it.</w:t>
      </w:r>
    </w:p>
    <w:p/>
    <w:p>
      <w:r>
        <w:t>Credentials are stored in environment variables, never hard-coded:</w:t>
      </w:r>
    </w:p>
    <w:p>
      <w:pPr>
        <w:ind w:left="576"/>
        <w:shd w:val="clear" w:color="auto" w:fill="F2F2F2"/>
      </w:pPr>
      <w:r>
        <w:rPr>
          <w:rFonts w:ascii="Courier New" w:hAnsi="Courier New"/>
          <w:color w:val="202020"/>
          <w:sz w:val="18"/>
        </w:rPr>
        <w:t>USERNAME=your@email.com</w:t>
      </w:r>
    </w:p>
    <w:p>
      <w:pPr>
        <w:ind w:left="576"/>
        <w:shd w:val="clear" w:color="auto" w:fill="F2F2F2"/>
      </w:pPr>
      <w:r>
        <w:rPr>
          <w:rFonts w:ascii="Courier New" w:hAnsi="Courier New"/>
          <w:color w:val="202020"/>
          <w:sz w:val="18"/>
        </w:rPr>
        <w:t>PASSWORD=yourpassword</w:t>
      </w:r>
    </w:p>
    <w:p/>
    <w:p>
      <w:r>
        <w:rPr>
          <w:b/>
          <w:color w:val="2E74B5"/>
          <w:sz w:val="32"/>
        </w:rPr>
        <w:t>3.3 Playwright Projects (Test Groups)</w:t>
      </w:r>
    </w:p>
    <w:p>
      <w:r>
        <w:t>playwright.config.ts defines four named projects. Each project is an independent test run with its own settings: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Project</w:t>
            </w:r>
          </w:p>
        </w:tc>
        <w:tc>
          <w:tcPr>
            <w:tcW w:type="dxa" w:w="2160"/>
            <w:shd w:val="clear" w:color="auto" w:fill="2E74B5"/>
          </w:tcPr>
          <w:p>
            <w:r>
              <w:rPr>
                <w:b/>
                <w:color w:val="FFFFFF"/>
              </w:rPr>
              <w:t>Matches</w:t>
            </w:r>
          </w:p>
        </w:tc>
        <w:tc>
          <w:tcPr>
            <w:tcW w:type="dxa" w:w="2160"/>
            <w:shd w:val="clear" w:color="auto" w:fill="2E74B5"/>
          </w:tcPr>
          <w:p>
            <w:r>
              <w:rPr>
                <w:b/>
                <w:color w:val="FFFFFF"/>
              </w:rPr>
              <w:t>Video</w:t>
            </w:r>
          </w:p>
        </w:tc>
        <w:tc>
          <w:tcPr>
            <w:tcW w:type="dxa" w:w="2160"/>
            <w:shd w:val="clear" w:color="auto" w:fill="2E74B5"/>
          </w:tcPr>
          <w:p>
            <w:r>
              <w:rPr>
                <w:b/>
                <w:color w:val="FFFFFF"/>
              </w:rPr>
              <w:t>Purpose</w:t>
            </w:r>
          </w:p>
        </w:tc>
      </w:tr>
      <w:tr>
        <w:tc>
          <w:tcPr>
            <w:tcW w:type="dxa" w:w="2160"/>
          </w:tcPr>
          <w:p>
            <w:r>
              <w:t>setup</w:t>
            </w:r>
          </w:p>
        </w:tc>
        <w:tc>
          <w:tcPr>
            <w:tcW w:type="dxa" w:w="2160"/>
          </w:tcPr>
          <w:p>
            <w:r>
              <w:t>auth.setup.ts</w:t>
            </w:r>
          </w:p>
        </w:tc>
        <w:tc>
          <w:tcPr>
            <w:tcW w:type="dxa" w:w="2160"/>
          </w:tcPr>
          <w:p>
            <w:r>
              <w:t>off</w:t>
            </w:r>
          </w:p>
        </w:tc>
        <w:tc>
          <w:tcPr>
            <w:tcW w:type="dxa" w:w="2160"/>
          </w:tcPr>
          <w:p>
            <w:r>
              <w:t>Login once, save session</w:t>
            </w:r>
          </w:p>
        </w:tc>
      </w:tr>
      <w:tr>
        <w:tc>
          <w:tcPr>
            <w:tcW w:type="dxa" w:w="2160"/>
          </w:tcPr>
          <w:p>
            <w:r>
              <w:t>smoke</w:t>
            </w:r>
          </w:p>
        </w:tc>
        <w:tc>
          <w:tcPr>
            <w:tcW w:type="dxa" w:w="2160"/>
          </w:tcPr>
          <w:p>
            <w:r>
              <w:t>liveNow, trendingMovies, frndlyTV</w:t>
            </w:r>
          </w:p>
        </w:tc>
        <w:tc>
          <w:tcPr>
            <w:tcW w:type="dxa" w:w="2160"/>
          </w:tcPr>
          <w:p>
            <w:r>
              <w:t>retain-on-failure</w:t>
            </w:r>
          </w:p>
        </w:tc>
        <w:tc>
          <w:tcPr>
            <w:tcW w:type="dxa" w:w="2160"/>
          </w:tcPr>
          <w:p>
            <w:r>
              <w:t>Fast sanity check on every PR</w:t>
            </w:r>
          </w:p>
        </w:tc>
      </w:tr>
      <w:tr>
        <w:tc>
          <w:tcPr>
            <w:tcW w:type="dxa" w:w="2160"/>
          </w:tcPr>
          <w:p>
            <w:r>
              <w:t>regression</w:t>
            </w:r>
          </w:p>
        </w:tc>
        <w:tc>
          <w:tcPr>
            <w:tcW w:type="dxa" w:w="2160"/>
          </w:tcPr>
          <w:p>
            <w:r>
              <w:t>rows/*.spec.ts</w:t>
            </w:r>
          </w:p>
        </w:tc>
        <w:tc>
          <w:tcPr>
            <w:tcW w:type="dxa" w:w="2160"/>
          </w:tcPr>
          <w:p>
            <w:r>
              <w:t>on (always)</w:t>
            </w:r>
          </w:p>
        </w:tc>
        <w:tc>
          <w:tcPr>
            <w:tcW w:type="dxa" w:w="2160"/>
          </w:tcPr>
          <w:p>
            <w:r>
              <w:t>16 content rows, TTFF per row</w:t>
            </w:r>
          </w:p>
        </w:tc>
      </w:tr>
      <w:tr>
        <w:tc>
          <w:tcPr>
            <w:tcW w:type="dxa" w:w="2160"/>
          </w:tcPr>
          <w:p>
            <w:r>
              <w:t>homeScreen</w:t>
            </w:r>
          </w:p>
        </w:tc>
        <w:tc>
          <w:tcPr>
            <w:tcW w:type="dxa" w:w="2160"/>
          </w:tcPr>
          <w:p>
            <w:r>
              <w:t>homeScreen/*.spec.ts</w:t>
            </w:r>
          </w:p>
        </w:tc>
        <w:tc>
          <w:tcPr>
            <w:tcW w:type="dxa" w:w="2160"/>
          </w:tcPr>
          <w:p>
            <w:r>
              <w:t>on (always)</w:t>
            </w:r>
          </w:p>
        </w:tc>
        <w:tc>
          <w:tcPr>
            <w:tcW w:type="dxa" w:w="2160"/>
          </w:tcPr>
          <w:p>
            <w:r>
              <w:t>Performance: load times, scroll lag</w:t>
            </w:r>
          </w:p>
        </w:tc>
      </w:tr>
    </w:tbl>
    <w:p/>
    <w:p>
      <w:r>
        <w:t>Run a specific project locally:</w:t>
      </w:r>
    </w:p>
    <w:p>
      <w:pPr>
        <w:ind w:left="576"/>
        <w:shd w:val="clear" w:color="auto" w:fill="F2F2F2"/>
      </w:pPr>
      <w:r>
        <w:rPr>
          <w:rFonts w:ascii="Courier New" w:hAnsi="Courier New"/>
          <w:color w:val="202020"/>
          <w:sz w:val="18"/>
        </w:rPr>
        <w:t>cd playwright</w:t>
      </w:r>
    </w:p>
    <w:p>
      <w:pPr>
        <w:ind w:left="576"/>
        <w:shd w:val="clear" w:color="auto" w:fill="F2F2F2"/>
      </w:pPr>
      <w:r>
        <w:rPr>
          <w:rFonts w:ascii="Courier New" w:hAnsi="Courier New"/>
          <w:color w:val="202020"/>
          <w:sz w:val="18"/>
        </w:rPr>
        <w:t>npx playwright test --project=smoke</w:t>
      </w:r>
    </w:p>
    <w:p>
      <w:pPr>
        <w:ind w:left="576"/>
        <w:shd w:val="clear" w:color="auto" w:fill="F2F2F2"/>
      </w:pPr>
      <w:r>
        <w:rPr>
          <w:rFonts w:ascii="Courier New" w:hAnsi="Courier New"/>
          <w:color w:val="202020"/>
          <w:sz w:val="18"/>
        </w:rPr>
        <w:t>npx playwright test --project=homeScreen</w:t>
      </w:r>
    </w:p>
    <w:p>
      <w:pPr>
        <w:ind w:left="576"/>
        <w:shd w:val="clear" w:color="auto" w:fill="F2F2F2"/>
      </w:pPr>
      <w:r>
        <w:rPr>
          <w:rFonts w:ascii="Courier New" w:hAnsi="Courier New"/>
          <w:color w:val="202020"/>
          <w:sz w:val="18"/>
        </w:rPr>
        <w:t>npx playwright test --project=regression</w:t>
      </w:r>
    </w:p>
    <w:p/>
    <w:p>
      <w:r>
        <w:rPr>
          <w:b/>
          <w:color w:val="2E74B5"/>
          <w:sz w:val="32"/>
        </w:rPr>
        <w:t>3.4 Smoke Tests</w:t>
      </w:r>
    </w:p>
    <w:p>
      <w:r>
        <w:t>Three tests run on every push and pull request. They are fast and cover the most critical user paths.</w:t>
      </w:r>
    </w:p>
    <w:p/>
    <w:p>
      <w:r>
        <w:rPr>
          <w:b/>
          <w:color w:val="1F497D"/>
          <w:sz w:val="26"/>
        </w:rPr>
        <w:t>Live Now — First Asset TTFF  (liveNow.spec.ts)</w:t>
      </w:r>
    </w:p>
    <w:p>
      <w:pPr>
        <w:pStyle w:val="ListBullet"/>
        <w:ind w:left="360"/>
      </w:pPr>
      <w:r>
        <w:t>Navigate to /home</w:t>
      </w:r>
    </w:p>
    <w:p>
      <w:pPr>
        <w:pStyle w:val="ListBullet"/>
        <w:ind w:left="360"/>
      </w:pPr>
      <w:r>
        <w:t>Find the "Live Now" content row</w:t>
      </w:r>
    </w:p>
    <w:p>
      <w:pPr>
        <w:pStyle w:val="ListBullet"/>
        <w:ind w:left="360"/>
      </w:pPr>
      <w:r>
        <w:t>Click the first card</w:t>
      </w:r>
    </w:p>
    <w:p>
      <w:pPr>
        <w:pStyle w:val="ListBullet"/>
        <w:ind w:left="360"/>
      </w:pPr>
      <w:r>
        <w:t>Wait for the video element to start playing (currentTime &gt; 0)</w:t>
      </w:r>
    </w:p>
    <w:p>
      <w:pPr>
        <w:pStyle w:val="ListBullet"/>
        <w:ind w:left="360"/>
      </w:pPr>
      <w:r>
        <w:t>Record TTFF (time to first frame) in milliseconds</w:t>
      </w:r>
    </w:p>
    <w:p>
      <w:pPr>
        <w:pStyle w:val="ListBullet"/>
        <w:ind w:left="360"/>
      </w:pPr>
      <w:r>
        <w:t>Assert TTFF ≤ VIDEO_TIMEOUT_SECONDS (default 30 s)</w:t>
      </w:r>
    </w:p>
    <w:p>
      <w:pPr>
        <w:pStyle w:val="ListBullet"/>
        <w:ind w:left="360"/>
      </w:pPr>
      <w:r>
        <w:t>Attach TTFF measurement to the HTML report</w:t>
      </w:r>
    </w:p>
    <w:p>
      <w:pPr>
        <w:pStyle w:val="ListBullet"/>
        <w:ind w:left="360"/>
      </w:pPr>
      <w:r>
        <w:t>Capture screenshot</w:t>
      </w:r>
    </w:p>
    <w:p/>
    <w:p>
      <w:r>
        <w:rPr>
          <w:b/>
          <w:color w:val="1F497D"/>
          <w:sz w:val="26"/>
        </w:rPr>
        <w:t>Random Row TTFF  (trendingMovies.spec.ts)</w:t>
      </w:r>
    </w:p>
    <w:p>
      <w:pPr>
        <w:pStyle w:val="ListBullet"/>
        <w:ind w:left="360"/>
      </w:pPr>
      <w:r>
        <w:t>Navigate to /home and scroll to load all rows</w:t>
      </w:r>
    </w:p>
    <w:p>
      <w:pPr>
        <w:pStyle w:val="ListBullet"/>
        <w:ind w:left="360"/>
      </w:pPr>
      <w:r>
        <w:t>Collect all row names; filter out rows known to be unreliable (e.g., "Continue Watching")</w:t>
      </w:r>
    </w:p>
    <w:p>
      <w:pPr>
        <w:pStyle w:val="ListBullet"/>
        <w:ind w:left="360"/>
      </w:pPr>
      <w:r>
        <w:t>Pick a random eligible row</w:t>
      </w:r>
    </w:p>
    <w:p>
      <w:pPr>
        <w:pStyle w:val="ListBullet"/>
        <w:ind w:left="360"/>
      </w:pPr>
      <w:r>
        <w:t>Click the first card in that row</w:t>
      </w:r>
    </w:p>
    <w:p>
      <w:pPr>
        <w:pStyle w:val="ListBullet"/>
        <w:ind w:left="360"/>
      </w:pPr>
      <w:r>
        <w:t>Measure TTFF — if DRM blocks playback (returns -2), try a different row (up to 3 attempts)</w:t>
      </w:r>
    </w:p>
    <w:p>
      <w:pPr>
        <w:pStyle w:val="ListBullet"/>
        <w:ind w:left="360"/>
      </w:pPr>
      <w:r>
        <w:t>Skip gracefully if all sampled rows are DRM-blocked</w:t>
      </w:r>
    </w:p>
    <w:p>
      <w:pPr>
        <w:pStyle w:val="ListBullet"/>
        <w:ind w:left="360"/>
      </w:pPr>
      <w:r>
        <w:t>Assert TTFF ≤ VIDEO_TIMEOUT_SECONDS</w:t>
      </w:r>
    </w:p>
    <w:p/>
    <w:p>
      <w:r>
        <w:rPr>
          <w:b/>
          <w:color w:val="1F497D"/>
          <w:sz w:val="26"/>
        </w:rPr>
        <w:t>Full E2E Journey  (frndlyTV.spec.ts)</w:t>
      </w:r>
    </w:p>
    <w:p>
      <w:pPr>
        <w:pStyle w:val="ListBullet"/>
        <w:ind w:left="360"/>
      </w:pPr>
      <w:r>
        <w:t>Log in from scratch (does NOT use pre-saved session — tests login itself)</w:t>
      </w:r>
    </w:p>
    <w:p>
      <w:pPr>
        <w:pStyle w:val="ListBullet"/>
        <w:ind w:left="360"/>
      </w:pPr>
      <w:r>
        <w:t>Click the first "Continue Watching" card on the home screen</w:t>
      </w:r>
    </w:p>
    <w:p>
      <w:pPr>
        <w:pStyle w:val="ListBullet"/>
        <w:ind w:left="360"/>
      </w:pPr>
      <w:r>
        <w:t>Wait for video to start; capture screenshot</w:t>
      </w:r>
    </w:p>
    <w:p>
      <w:pPr>
        <w:pStyle w:val="ListBullet"/>
        <w:ind w:left="360"/>
      </w:pPr>
      <w:r>
        <w:t>Navigate to Settings</w:t>
      </w:r>
    </w:p>
    <w:p>
      <w:pPr>
        <w:pStyle w:val="ListBullet"/>
        <w:ind w:left="360"/>
      </w:pPr>
      <w:r>
        <w:t>Click Sign Out</w:t>
      </w:r>
    </w:p>
    <w:p>
      <w:pPr>
        <w:pStyle w:val="ListBullet"/>
        <w:ind w:left="360"/>
      </w:pPr>
      <w:r>
        <w:t>Assert URL redirects to /authenticator (confirms logout succeeded)</w:t>
      </w:r>
    </w:p>
    <w:p/>
    <w:p>
      <w:r>
        <w:rPr>
          <w:b/>
          <w:color w:val="2E74B5"/>
          <w:sz w:val="32"/>
        </w:rPr>
        <w:t>3.5 Regression Tests — Content Rows</w:t>
      </w:r>
    </w:p>
    <w:p>
      <w:r>
        <w:t>There are 16 regression tests, one for each Frndly TV content row. Every test follows the exact same steps — handled by a shared factory function:</w:t>
      </w:r>
    </w:p>
    <w:p/>
    <w:p>
      <w:r>
        <w:rPr>
          <w:b/>
          <w:color w:val="1F497D"/>
          <w:sz w:val="26"/>
        </w:rPr>
        <w:t>How createRowTest() Works  (utils/createRowTest.ts)</w:t>
      </w:r>
    </w:p>
    <w:p>
      <w:r>
        <w:t>Each row spec file is a single line:</w:t>
      </w:r>
    </w:p>
    <w:p>
      <w:pPr>
        <w:ind w:left="576"/>
        <w:shd w:val="clear" w:color="auto" w:fill="F2F2F2"/>
      </w:pPr>
      <w:r>
        <w:rPr>
          <w:rFonts w:ascii="Courier New" w:hAnsi="Courier New"/>
          <w:color w:val="202020"/>
          <w:sz w:val="18"/>
        </w:rPr>
        <w:t>import { createRowTest } from '../../utils/createRowTest';</w:t>
      </w:r>
    </w:p>
    <w:p>
      <w:pPr>
        <w:ind w:left="576"/>
        <w:shd w:val="clear" w:color="auto" w:fill="F2F2F2"/>
      </w:pPr>
      <w:r>
        <w:rPr>
          <w:rFonts w:ascii="Courier New" w:hAnsi="Courier New"/>
          <w:color w:val="202020"/>
          <w:sz w:val="18"/>
        </w:rPr>
        <w:t>createRowTest('New Episodes');</w:t>
      </w:r>
    </w:p>
    <w:p/>
    <w:p>
      <w:r>
        <w:t>The factory registers a test with these steps:</w:t>
      </w:r>
    </w:p>
    <w:p>
      <w:pPr>
        <w:pStyle w:val="ListBullet"/>
        <w:ind w:left="360"/>
      </w:pPr>
      <w:r>
        <w:t>1. Navigate to /home</w:t>
      </w:r>
    </w:p>
    <w:p>
      <w:pPr>
        <w:pStyle w:val="ListBullet"/>
        <w:ind w:left="360"/>
      </w:pPr>
      <w:r>
        <w:t>2. Scroll the page until the named row heading (h3.ott_tray_title) is found</w:t>
      </w:r>
    </w:p>
    <w:p>
      <w:pPr>
        <w:pStyle w:val="ListBullet"/>
        <w:ind w:left="360"/>
      </w:pPr>
      <w:r>
        <w:t>3. If the row is not found for this account → skip gracefully</w:t>
      </w:r>
    </w:p>
    <w:p>
      <w:pPr>
        <w:pStyle w:val="ListBullet"/>
        <w:ind w:left="360"/>
      </w:pPr>
      <w:r>
        <w:t>4. Click the first card in the row</w:t>
      </w:r>
    </w:p>
    <w:p>
      <w:pPr>
        <w:pStyle w:val="ListBullet"/>
        <w:ind w:left="360"/>
      </w:pPr>
      <w:r>
        <w:t>5. Measure TTFF (same video polling logic as smoke tests)</w:t>
      </w:r>
    </w:p>
    <w:p>
      <w:pPr>
        <w:pStyle w:val="ListBullet"/>
        <w:ind w:left="360"/>
      </w:pPr>
      <w:r>
        <w:t>6. If TTFF = -1 (timeout) and skipOnTimeout is true → skip instead of fail</w:t>
      </w:r>
    </w:p>
    <w:p>
      <w:pPr>
        <w:pStyle w:val="ListBullet"/>
        <w:ind w:left="360"/>
      </w:pPr>
      <w:r>
        <w:t>7. If TTFF = -2 (DRM blocked) → skip</w:t>
      </w:r>
    </w:p>
    <w:p>
      <w:pPr>
        <w:pStyle w:val="ListBullet"/>
        <w:ind w:left="360"/>
      </w:pPr>
      <w:r>
        <w:t>8. Attach TTFF measurement to the HTML report</w:t>
      </w:r>
    </w:p>
    <w:p>
      <w:pPr>
        <w:pStyle w:val="ListBullet"/>
        <w:ind w:left="360"/>
      </w:pPr>
      <w:r>
        <w:t>9. Capture screenshot</w:t>
      </w:r>
    </w:p>
    <w:p>
      <w:pPr>
        <w:pStyle w:val="ListBullet"/>
        <w:ind w:left="360"/>
      </w:pPr>
      <w:r>
        <w:t>10. Assert TTFF ≤ VIDEO_TIMEOUT_SECONDS × 1000 ms</w:t>
      </w:r>
    </w:p>
    <w:p/>
    <w:p>
      <w:r>
        <w:rPr>
          <w:b/>
          <w:color w:val="1F497D"/>
          <w:sz w:val="26"/>
        </w:rPr>
        <w:t>The 16 Rows</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Row Name</w:t>
            </w:r>
          </w:p>
        </w:tc>
        <w:tc>
          <w:tcPr>
            <w:tcW w:type="dxa" w:w="4320"/>
            <w:shd w:val="clear" w:color="auto" w:fill="2E74B5"/>
          </w:tcPr>
          <w:p>
            <w:r>
              <w:rPr>
                <w:b/>
                <w:color w:val="FFFFFF"/>
              </w:rPr>
              <w:t>Notes</w:t>
            </w:r>
          </w:p>
        </w:tc>
      </w:tr>
      <w:tr>
        <w:tc>
          <w:tcPr>
            <w:tcW w:type="dxa" w:w="4320"/>
          </w:tcPr>
          <w:p>
            <w:r>
              <w:t>Blockbuster Boulevard</w:t>
            </w:r>
          </w:p>
        </w:tc>
        <w:tc>
          <w:tcPr>
            <w:tcW w:type="dxa" w:w="4320"/>
          </w:tcPr>
          <w:p>
            <w:r/>
          </w:p>
        </w:tc>
      </w:tr>
      <w:tr>
        <w:tc>
          <w:tcPr>
            <w:tcW w:type="dxa" w:w="4320"/>
          </w:tcPr>
          <w:p>
            <w:r>
              <w:t>Frndly Fan Favorites</w:t>
            </w:r>
          </w:p>
        </w:tc>
        <w:tc>
          <w:tcPr>
            <w:tcW w:type="dxa" w:w="4320"/>
          </w:tcPr>
          <w:p>
            <w:r/>
          </w:p>
        </w:tc>
      </w:tr>
      <w:tr>
        <w:tc>
          <w:tcPr>
            <w:tcW w:type="dxa" w:w="4320"/>
          </w:tcPr>
          <w:p>
            <w:r>
              <w:t>Frndly Featured</w:t>
            </w:r>
          </w:p>
        </w:tc>
        <w:tc>
          <w:tcPr>
            <w:tcW w:type="dxa" w:w="4320"/>
          </w:tcPr>
          <w:p>
            <w:r/>
          </w:p>
        </w:tc>
      </w:tr>
      <w:tr>
        <w:tc>
          <w:tcPr>
            <w:tcW w:type="dxa" w:w="4320"/>
          </w:tcPr>
          <w:p>
            <w:r>
              <w:t>Hallmark Holidays</w:t>
            </w:r>
          </w:p>
        </w:tc>
        <w:tc>
          <w:tcPr>
            <w:tcW w:type="dxa" w:w="4320"/>
          </w:tcPr>
          <w:p>
            <w:r/>
          </w:p>
        </w:tc>
      </w:tr>
      <w:tr>
        <w:tc>
          <w:tcPr>
            <w:tcW w:type="dxa" w:w="4320"/>
          </w:tcPr>
          <w:p>
            <w:r>
              <w:t>History or Mystery</w:t>
            </w:r>
          </w:p>
        </w:tc>
        <w:tc>
          <w:tcPr>
            <w:tcW w:type="dxa" w:w="4320"/>
          </w:tcPr>
          <w:p>
            <w:r/>
          </w:p>
        </w:tc>
      </w:tr>
      <w:tr>
        <w:tc>
          <w:tcPr>
            <w:tcW w:type="dxa" w:w="4320"/>
          </w:tcPr>
          <w:p>
            <w:r>
              <w:t>Just Added Movies</w:t>
            </w:r>
          </w:p>
        </w:tc>
        <w:tc>
          <w:tcPr>
            <w:tcW w:type="dxa" w:w="4320"/>
          </w:tcPr>
          <w:p>
            <w:r/>
          </w:p>
        </w:tc>
      </w:tr>
      <w:tr>
        <w:tc>
          <w:tcPr>
            <w:tcW w:type="dxa" w:w="4320"/>
          </w:tcPr>
          <w:p>
            <w:r>
              <w:t>Leaving This Month</w:t>
            </w:r>
          </w:p>
        </w:tc>
        <w:tc>
          <w:tcPr>
            <w:tcW w:type="dxa" w:w="4320"/>
          </w:tcPr>
          <w:p>
            <w:r/>
          </w:p>
        </w:tc>
      </w:tr>
      <w:tr>
        <w:tc>
          <w:tcPr>
            <w:tcW w:type="dxa" w:w="4320"/>
          </w:tcPr>
          <w:p>
            <w:r>
              <w:t>Most Watched</w:t>
            </w:r>
          </w:p>
        </w:tc>
        <w:tc>
          <w:tcPr>
            <w:tcW w:type="dxa" w:w="4320"/>
          </w:tcPr>
          <w:p>
            <w:r>
              <w:t>skipOnTimeout: true — personalised, may be absent</w:t>
            </w:r>
          </w:p>
        </w:tc>
      </w:tr>
      <w:tr>
        <w:tc>
          <w:tcPr>
            <w:tcW w:type="dxa" w:w="4320"/>
          </w:tcPr>
          <w:p>
            <w:r>
              <w:t>My Favorites</w:t>
            </w:r>
          </w:p>
        </w:tc>
        <w:tc>
          <w:tcPr>
            <w:tcW w:type="dxa" w:w="4320"/>
          </w:tcPr>
          <w:p>
            <w:r/>
          </w:p>
        </w:tc>
      </w:tr>
      <w:tr>
        <w:tc>
          <w:tcPr>
            <w:tcW w:type="dxa" w:w="4320"/>
          </w:tcPr>
          <w:p>
            <w:r>
              <w:t>New Episodes</w:t>
            </w:r>
          </w:p>
        </w:tc>
        <w:tc>
          <w:tcPr>
            <w:tcW w:type="dxa" w:w="4320"/>
          </w:tcPr>
          <w:p>
            <w:r/>
          </w:p>
        </w:tc>
      </w:tr>
      <w:tr>
        <w:tc>
          <w:tcPr>
            <w:tcW w:type="dxa" w:w="4320"/>
          </w:tcPr>
          <w:p>
            <w:r>
              <w:t>Recommended for You</w:t>
            </w:r>
          </w:p>
        </w:tc>
        <w:tc>
          <w:tcPr>
            <w:tcW w:type="dxa" w:w="4320"/>
          </w:tcPr>
          <w:p>
            <w:r/>
          </w:p>
        </w:tc>
      </w:tr>
      <w:tr>
        <w:tc>
          <w:tcPr>
            <w:tcW w:type="dxa" w:w="4320"/>
          </w:tcPr>
          <w:p>
            <w:r>
              <w:t>Rom-Com</w:t>
            </w:r>
          </w:p>
        </w:tc>
        <w:tc>
          <w:tcPr>
            <w:tcW w:type="dxa" w:w="4320"/>
          </w:tcPr>
          <w:p>
            <w:r>
              <w:t>skipOnTimeout: true — may be VOD only</w:t>
            </w:r>
          </w:p>
        </w:tc>
      </w:tr>
      <w:tr>
        <w:tc>
          <w:tcPr>
            <w:tcW w:type="dxa" w:w="4320"/>
          </w:tcPr>
          <w:p>
            <w:r>
              <w:t>Staff Picks</w:t>
            </w:r>
          </w:p>
        </w:tc>
        <w:tc>
          <w:tcPr>
            <w:tcW w:type="dxa" w:w="4320"/>
          </w:tcPr>
          <w:p>
            <w:r/>
          </w:p>
        </w:tc>
      </w:tr>
      <w:tr>
        <w:tc>
          <w:tcPr>
            <w:tcW w:type="dxa" w:w="4320"/>
          </w:tcPr>
          <w:p>
            <w:r>
              <w:t>Timeless Classics</w:t>
            </w:r>
          </w:p>
        </w:tc>
        <w:tc>
          <w:tcPr>
            <w:tcW w:type="dxa" w:w="4320"/>
          </w:tcPr>
          <w:p>
            <w:r/>
          </w:p>
        </w:tc>
      </w:tr>
      <w:tr>
        <w:tc>
          <w:tcPr>
            <w:tcW w:type="dxa" w:w="4320"/>
          </w:tcPr>
          <w:p>
            <w:r>
              <w:t>Trending Now</w:t>
            </w:r>
          </w:p>
        </w:tc>
        <w:tc>
          <w:tcPr>
            <w:tcW w:type="dxa" w:w="4320"/>
          </w:tcPr>
          <w:p>
            <w:r/>
          </w:p>
        </w:tc>
      </w:tr>
      <w:tr>
        <w:tc>
          <w:tcPr>
            <w:tcW w:type="dxa" w:w="4320"/>
          </w:tcPr>
          <w:p>
            <w:r>
              <w:t>Watch Again</w:t>
            </w:r>
          </w:p>
        </w:tc>
        <w:tc>
          <w:tcPr>
            <w:tcW w:type="dxa" w:w="4320"/>
          </w:tcPr>
          <w:p>
            <w:r/>
          </w:p>
        </w:tc>
      </w:tr>
    </w:tbl>
    <w:p/>
    <w:p>
      <w:r>
        <w:rPr>
          <w:b/>
          <w:color w:val="2E74B5"/>
          <w:sz w:val="32"/>
        </w:rPr>
        <w:t>3.6 Home Screen Performance Tests</w:t>
      </w:r>
    </w:p>
    <w:p>
      <w:r>
        <w:t>Four tests in playwright/tests/homeScreen/ measure specific performance requirements. All live under test.describe("Home Screen") &gt; test.describe("Performance") — which is how they appear in CI as "Home Screen / Performance / [test name]".</w:t>
      </w:r>
    </w:p>
    <w:p/>
    <w:p>
      <w:r>
        <w:rPr>
          <w:b/>
          <w:color w:val="1F497D"/>
          <w:sz w:val="26"/>
        </w:rPr>
        <w:t>Load Time  (loadTime.spec.ts)</w:t>
      </w:r>
    </w:p>
    <w:p>
      <w:pPr>
        <w:pStyle w:val="ListBullet"/>
        <w:ind w:left="360"/>
      </w:pPr>
      <w:r>
        <w:t>Requirement: Home screen shell loads in ≤ 2 seconds</w:t>
      </w:r>
    </w:p>
    <w:p>
      <w:pPr>
        <w:pStyle w:val="ListBullet"/>
        <w:ind w:left="360"/>
      </w:pPr>
      <w:r>
        <w:t>Timer starts before page.goto()</w:t>
      </w:r>
    </w:p>
    <w:p>
      <w:pPr>
        <w:pStyle w:val="ListBullet"/>
        <w:ind w:left="360"/>
      </w:pPr>
      <w:r>
        <w:t>Timer stops when the HOME navigation link is visible (shell is interactive)</w:t>
      </w:r>
    </w:p>
    <w:p>
      <w:pPr>
        <w:pStyle w:val="ListBullet"/>
        <w:ind w:left="360"/>
      </w:pPr>
      <w:r>
        <w:t>Below-the-fold content rows may still be lazy-loading — this is acceptable</w:t>
      </w:r>
    </w:p>
    <w:p>
      <w:pPr>
        <w:pStyle w:val="ListBullet"/>
        <w:ind w:left="360"/>
      </w:pPr>
      <w:r>
        <w:t>After measuring, verifies the user can navigate: HOME → GUIDE → HOME</w:t>
      </w:r>
    </w:p>
    <w:p>
      <w:pPr>
        <w:pStyle w:val="ListBullet"/>
        <w:ind w:left="360"/>
      </w:pPr>
      <w:r>
        <w:t>Asserts load time ≤ 2,000 ms</w:t>
      </w:r>
    </w:p>
    <w:p/>
    <w:p>
      <w:r>
        <w:rPr>
          <w:b/>
          <w:color w:val="1F497D"/>
          <w:sz w:val="26"/>
        </w:rPr>
        <w:t>Tile Folio Load Time  (tileLoadTime.spec.ts)</w:t>
      </w:r>
    </w:p>
    <w:p>
      <w:pPr>
        <w:pStyle w:val="ListBullet"/>
        <w:ind w:left="360"/>
      </w:pPr>
      <w:r>
        <w:t>Requirement: Tapping a content tile opens the folio detail page in ≤ 2 seconds</w:t>
      </w:r>
    </w:p>
    <w:p>
      <w:pPr>
        <w:pStyle w:val="ListBullet"/>
        <w:ind w:left="360"/>
      </w:pPr>
      <w:r>
        <w:t>Finds a content row with visible cards</w:t>
      </w:r>
    </w:p>
    <w:p>
      <w:pPr>
        <w:pStyle w:val="ListBullet"/>
        <w:ind w:left="360"/>
      </w:pPr>
      <w:r>
        <w:t>Clicks the first tile</w:t>
      </w:r>
    </w:p>
    <w:p>
      <w:pPr>
        <w:pStyle w:val="ListBullet"/>
        <w:ind w:left="360"/>
      </w:pPr>
      <w:r>
        <w:t>Waits for a play-action button (Watch Now, Play, Continue Watching, etc.) to appear outside the carousel</w:t>
      </w:r>
    </w:p>
    <w:p>
      <w:pPr>
        <w:pStyle w:val="ListBullet"/>
        <w:ind w:left="360"/>
      </w:pPr>
      <w:r>
        <w:t>Asserts load time ≤ 2,000 ms</w:t>
      </w:r>
    </w:p>
    <w:p/>
    <w:p>
      <w:r>
        <w:rPr>
          <w:b/>
          <w:color w:val="1F497D"/>
          <w:sz w:val="26"/>
        </w:rPr>
        <w:t>Carousel CTA Load Time  (carouselCtaLoadTime.spec.ts)</w:t>
      </w:r>
    </w:p>
    <w:p>
      <w:pPr>
        <w:pStyle w:val="ListBullet"/>
        <w:ind w:left="360"/>
      </w:pPr>
      <w:r>
        <w:t>Requirement: Tapping the hero carousel CTA opens the folio detail page in ≤ 2 seconds</w:t>
      </w:r>
    </w:p>
    <w:p>
      <w:pPr>
        <w:pStyle w:val="ListBullet"/>
        <w:ind w:left="360"/>
      </w:pPr>
      <w:r>
        <w:t>Locates .slick-active button.btn-primary (the active slide's CTA — "Dive In", "Watch Now", etc.)</w:t>
      </w:r>
    </w:p>
    <w:p>
      <w:pPr>
        <w:pStyle w:val="ListBullet"/>
        <w:ind w:left="360"/>
      </w:pPr>
      <w:r>
        <w:t>Clicks it</w:t>
      </w:r>
    </w:p>
    <w:p>
      <w:pPr>
        <w:pStyle w:val="ListBullet"/>
        <w:ind w:left="360"/>
      </w:pPr>
      <w:r>
        <w:t>Waits for a play button that is NOT inside the Slick carousel (excludes inactive-slide buttons)</w:t>
      </w:r>
    </w:p>
    <w:p>
      <w:pPr>
        <w:pStyle w:val="ListBullet"/>
        <w:ind w:left="360"/>
      </w:pPr>
      <w:r>
        <w:t>If the CTA navigates directly to the player instead of a folio → skip gracefully</w:t>
      </w:r>
    </w:p>
    <w:p>
      <w:pPr>
        <w:pStyle w:val="ListBullet"/>
        <w:ind w:left="360"/>
      </w:pPr>
      <w:r>
        <w:t>Asserts load time ≤ 2,000 ms</w:t>
      </w:r>
    </w:p>
    <w:p/>
    <w:p>
      <w:r>
        <w:rPr>
          <w:b/>
          <w:color w:val="1F497D"/>
          <w:sz w:val="26"/>
        </w:rPr>
        <w:t>Row Scroll Lag  (rowScrollLag.spec.ts)</w:t>
      </w:r>
    </w:p>
    <w:p>
      <w:pPr>
        <w:pStyle w:val="ListBullet"/>
        <w:ind w:left="360"/>
      </w:pPr>
      <w:r>
        <w:t>Requirement: Scrolling between rows should have no perceptible input lag</w:t>
      </w:r>
    </w:p>
    <w:p>
      <w:pPr>
        <w:pStyle w:val="ListBullet"/>
        <w:ind w:left="360"/>
      </w:pPr>
      <w:r>
        <w:t>Sets up a PerformanceObserver for Long Tasks (browser API: any main-thread task &gt; 50 ms)</w:t>
      </w:r>
    </w:p>
    <w:p>
      <w:pPr>
        <w:pStyle w:val="ListBullet"/>
        <w:ind w:left="360"/>
      </w:pPr>
      <w:r>
        <w:t>Scrolls the page from top to bottom using mouse wheel events (400 px per step, 80 ms pause)</w:t>
      </w:r>
    </w:p>
    <w:p>
      <w:pPr>
        <w:pStyle w:val="ListBullet"/>
        <w:ind w:left="360"/>
      </w:pPr>
      <w:r>
        <w:t>Collects all long task durations recorded during the scroll</w:t>
      </w:r>
    </w:p>
    <w:p>
      <w:pPr>
        <w:pStyle w:val="ListBullet"/>
        <w:ind w:left="360"/>
      </w:pPr>
      <w:r>
        <w:t>Asserts max single long task ≤ 300 ms</w:t>
      </w:r>
    </w:p>
    <w:p>
      <w:pPr>
        <w:pStyle w:val="ListBullet"/>
        <w:ind w:left="360"/>
      </w:pPr>
      <w:r>
        <w:t>Reports: total rows visible, long task count, max task duration, total blocking time</w:t>
      </w:r>
    </w:p>
    <w:p/>
    <w:p>
      <w:r>
        <w:rPr>
          <w:b/>
          <w:color w:val="2E74B5"/>
          <w:sz w:val="32"/>
        </w:rPr>
        <w:t>3.7 Page Object Models</w:t>
      </w:r>
    </w:p>
    <w:p>
      <w:r>
        <w:t>Page objects wrap the raw Playwright page API into reusable, named methods. Tests call page object methods instead of raw selectors, making tests resilient to DOM changes.</w:t>
      </w:r>
    </w:p>
    <w:p/>
    <w:p>
      <w:r>
        <w:rPr>
          <w:b/>
          <w:color w:val="1F497D"/>
          <w:sz w:val="26"/>
        </w:rPr>
        <w:t>BasePage.ts</w:t>
      </w:r>
    </w:p>
    <w:p>
      <w:pPr>
        <w:pStyle w:val="ListBullet"/>
        <w:ind w:left="360"/>
      </w:pPr>
      <w:r>
        <w:t>typeAngular(locator, value) — Sets Angular reactive form field values by dispatching native input events. Required because Angular ignores simple value assignments.</w:t>
      </w:r>
    </w:p>
    <w:p>
      <w:pPr>
        <w:pStyle w:val="ListBullet"/>
        <w:ind w:left="360"/>
      </w:pPr>
      <w:r>
        <w:t>jsClick(locator) — Clicks via JavaScript's HTMLElement.click(). Bypasses visibility checks for elements that are rendered but off-screen.</w:t>
      </w:r>
    </w:p>
    <w:p>
      <w:pPr>
        <w:pStyle w:val="ListBullet"/>
        <w:ind w:left="360"/>
      </w:pPr>
      <w:r>
        <w:t>takeScreenshot(name) — Saves a full-page PNG to screenshots/&lt;name&gt;-&lt;timestamp&gt;.png</w:t>
      </w:r>
    </w:p>
    <w:p>
      <w:pPr>
        <w:pStyle w:val="ListBullet"/>
        <w:ind w:left="360"/>
      </w:pPr>
      <w:r>
        <w:t>scrollPageToLoadAllRows() — Scrolls the page in 600 px increments until the bottom, allowing Angular lazy-loading to trigger for each row.</w:t>
      </w:r>
    </w:p>
    <w:p/>
    <w:p>
      <w:r>
        <w:rPr>
          <w:b/>
          <w:color w:val="1F497D"/>
          <w:sz w:val="26"/>
        </w:rPr>
        <w:t>FrndlyLoginPage.ts</w:t>
      </w:r>
    </w:p>
    <w:p>
      <w:pPr>
        <w:pStyle w:val="ListBullet"/>
        <w:ind w:left="360"/>
      </w:pPr>
      <w:r>
        <w:t>login(email, password) → DashboardPage — Fills the login form using typeAngular(), clicks submit, waits for /home URL. Retries up to 3 times.</w:t>
      </w:r>
    </w:p>
    <w:p/>
    <w:p>
      <w:r>
        <w:rPr>
          <w:b/>
          <w:color w:val="1F497D"/>
          <w:sz w:val="26"/>
        </w:rPr>
        <w:t>DashboardPage.ts</w:t>
      </w:r>
    </w:p>
    <w:p>
      <w:pPr>
        <w:pStyle w:val="ListBullet"/>
        <w:ind w:left="360"/>
      </w:pPr>
      <w:r>
        <w:t>findRowSection(rowName) — Scrolls the page searching for an h3.ott_tray_title matching rowName. Returns the row's .sec_slider locator.</w:t>
      </w:r>
    </w:p>
    <w:p>
      <w:pPr>
        <w:pStyle w:val="ListBullet"/>
        <w:ind w:left="360"/>
      </w:pPr>
      <w:r>
        <w:t>clickFirstCardInRow(rowName) → PlayerPage — Finds the row, scrolls to it, clicks the first .sheet_poster or .roller_poster card.</w:t>
      </w:r>
    </w:p>
    <w:p>
      <w:pPr>
        <w:pStyle w:val="ListBullet"/>
        <w:ind w:left="360"/>
      </w:pPr>
      <w:r>
        <w:t>clickFirstContinueWatchingAsset() — Special case for the Continue Watching row.</w:t>
      </w:r>
    </w:p>
    <w:p>
      <w:pPr>
        <w:pStyle w:val="ListBullet"/>
        <w:ind w:left="360"/>
      </w:pPr>
      <w:r>
        <w:t>getRowNames() — Returns a list of all row headings on the page.</w:t>
      </w:r>
    </w:p>
    <w:p>
      <w:pPr>
        <w:pStyle w:val="ListBullet"/>
        <w:ind w:left="360"/>
      </w:pPr>
      <w:r>
        <w:t>clickSettingsWheel() → SettingsPage</w:t>
      </w:r>
    </w:p>
    <w:p/>
    <w:p>
      <w:r>
        <w:rPr>
          <w:b/>
          <w:color w:val="1F497D"/>
          <w:sz w:val="26"/>
        </w:rPr>
        <w:t>PlayerPage.ts</w:t>
      </w:r>
    </w:p>
    <w:p>
      <w:pPr>
        <w:pStyle w:val="ListBullet"/>
        <w:ind w:left="360"/>
      </w:pPr>
      <w:r>
        <w:t>waitForVideoToStart(timeoutSeconds) → number — Polls the &lt;video&gt; element until currentTime &gt; 0 (VOD) or !paused &amp;&amp; readyState &gt;= 2 (live). Returns TTFF in ms, -1 on timeout, -2 if DRM blocked.</w:t>
      </w:r>
    </w:p>
    <w:p>
      <w:pPr>
        <w:pStyle w:val="ListBullet"/>
        <w:ind w:left="360"/>
      </w:pPr>
      <w:r>
        <w:t>captureScreenshot(name) — Waits VIDEO_PLAY_SECONDS then takes a screenshot (confirms video rendered a real frame).</w:t>
      </w:r>
    </w:p>
    <w:p>
      <w:pPr>
        <w:pStyle w:val="ListBullet"/>
        <w:ind w:left="360"/>
      </w:pPr>
      <w:r>
        <w:t>clickClose() → DashboardPage — Navigates back to /home.</w:t>
      </w:r>
    </w:p>
    <w:p/>
    <w:p>
      <w:r>
        <w:rPr>
          <w:b/>
          <w:color w:val="1F497D"/>
          <w:sz w:val="26"/>
        </w:rPr>
        <w:t>SettingsPage.ts</w:t>
      </w:r>
    </w:p>
    <w:p>
      <w:pPr>
        <w:pStyle w:val="ListBullet"/>
        <w:ind w:left="360"/>
      </w:pPr>
      <w:r>
        <w:t>waitForPageToSettle() — Waits for the Sign Out button to be visible.</w:t>
      </w:r>
    </w:p>
    <w:p>
      <w:pPr>
        <w:pStyle w:val="ListBullet"/>
        <w:ind w:left="360"/>
      </w:pPr>
      <w:r>
        <w:t>scrollToAndClickSignOut() — Clicks Sign Out, asserts URL changes to /authenticator.</w:t>
      </w:r>
    </w:p>
    <w:p/>
    <w:p>
      <w:r>
        <w:rPr>
          <w:b/>
          <w:color w:val="2E74B5"/>
          <w:sz w:val="32"/>
        </w:rPr>
        <w:t>3.8 Configuration</w:t>
      </w:r>
    </w:p>
    <w:p>
      <w:r>
        <w:t>All configuration is driven by environment variables via utils/config.ts: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Variable</w:t>
            </w:r>
          </w:p>
        </w:tc>
        <w:tc>
          <w:tcPr>
            <w:tcW w:type="dxa" w:w="2160"/>
            <w:shd w:val="clear" w:color="auto" w:fill="2E74B5"/>
          </w:tcPr>
          <w:p>
            <w:r>
              <w:rPr>
                <w:b/>
                <w:color w:val="FFFFFF"/>
              </w:rPr>
              <w:t>Required?</w:t>
            </w:r>
          </w:p>
        </w:tc>
        <w:tc>
          <w:tcPr>
            <w:tcW w:type="dxa" w:w="2160"/>
            <w:shd w:val="clear" w:color="auto" w:fill="2E74B5"/>
          </w:tcPr>
          <w:p>
            <w:r>
              <w:rPr>
                <w:b/>
                <w:color w:val="FFFFFF"/>
              </w:rPr>
              <w:t>Default</w:t>
            </w:r>
          </w:p>
        </w:tc>
        <w:tc>
          <w:tcPr>
            <w:tcW w:type="dxa" w:w="2160"/>
            <w:shd w:val="clear" w:color="auto" w:fill="2E74B5"/>
          </w:tcPr>
          <w:p>
            <w:r>
              <w:rPr>
                <w:b/>
                <w:color w:val="FFFFFF"/>
              </w:rPr>
              <w:t>Purpose</w:t>
            </w:r>
          </w:p>
        </w:tc>
      </w:tr>
      <w:tr>
        <w:tc>
          <w:tcPr>
            <w:tcW w:type="dxa" w:w="2160"/>
          </w:tcPr>
          <w:p>
            <w:r>
              <w:t>USERNAME</w:t>
            </w:r>
          </w:p>
        </w:tc>
        <w:tc>
          <w:tcPr>
            <w:tcW w:type="dxa" w:w="2160"/>
          </w:tcPr>
          <w:p>
            <w:r>
              <w:t>Yes</w:t>
            </w:r>
          </w:p>
        </w:tc>
        <w:tc>
          <w:tcPr>
            <w:tcW w:type="dxa" w:w="2160"/>
          </w:tcPr>
          <w:p>
            <w:r>
              <w:t>—</w:t>
            </w:r>
          </w:p>
        </w:tc>
        <w:tc>
          <w:tcPr>
            <w:tcW w:type="dxa" w:w="2160"/>
          </w:tcPr>
          <w:p>
            <w:r>
              <w:t>Frndly TV account email</w:t>
            </w:r>
          </w:p>
        </w:tc>
      </w:tr>
      <w:tr>
        <w:tc>
          <w:tcPr>
            <w:tcW w:type="dxa" w:w="2160"/>
          </w:tcPr>
          <w:p>
            <w:r>
              <w:t>PASSWORD</w:t>
            </w:r>
          </w:p>
        </w:tc>
        <w:tc>
          <w:tcPr>
            <w:tcW w:type="dxa" w:w="2160"/>
          </w:tcPr>
          <w:p>
            <w:r>
              <w:t>Yes</w:t>
            </w:r>
          </w:p>
        </w:tc>
        <w:tc>
          <w:tcPr>
            <w:tcW w:type="dxa" w:w="2160"/>
          </w:tcPr>
          <w:p>
            <w:r>
              <w:t>—</w:t>
            </w:r>
          </w:p>
        </w:tc>
        <w:tc>
          <w:tcPr>
            <w:tcW w:type="dxa" w:w="2160"/>
          </w:tcPr>
          <w:p>
            <w:r>
              <w:t>Frndly TV account password</w:t>
            </w:r>
          </w:p>
        </w:tc>
      </w:tr>
      <w:tr>
        <w:tc>
          <w:tcPr>
            <w:tcW w:type="dxa" w:w="2160"/>
          </w:tcPr>
          <w:p>
            <w:r>
              <w:t>BASE_URL</w:t>
            </w:r>
          </w:p>
        </w:tc>
        <w:tc>
          <w:tcPr>
            <w:tcW w:type="dxa" w:w="2160"/>
          </w:tcPr>
          <w:p>
            <w:r>
              <w:t>No</w:t>
            </w:r>
          </w:p>
        </w:tc>
        <w:tc>
          <w:tcPr>
            <w:tcW w:type="dxa" w:w="2160"/>
          </w:tcPr>
          <w:p>
            <w:r>
              <w:t>https://try.frndlytv.com</w:t>
            </w:r>
          </w:p>
        </w:tc>
        <w:tc>
          <w:tcPr>
            <w:tcW w:type="dxa" w:w="2160"/>
          </w:tcPr>
          <w:p>
            <w:r>
              <w:t>Landing page URL</w:t>
            </w:r>
          </w:p>
        </w:tc>
      </w:tr>
      <w:tr>
        <w:tc>
          <w:tcPr>
            <w:tcW w:type="dxa" w:w="2160"/>
          </w:tcPr>
          <w:p>
            <w:r>
              <w:t>WATCH_URL</w:t>
            </w:r>
          </w:p>
        </w:tc>
        <w:tc>
          <w:tcPr>
            <w:tcW w:type="dxa" w:w="2160"/>
          </w:tcPr>
          <w:p>
            <w:r>
              <w:t>No</w:t>
            </w:r>
          </w:p>
        </w:tc>
        <w:tc>
          <w:tcPr>
            <w:tcW w:type="dxa" w:w="2160"/>
          </w:tcPr>
          <w:p>
            <w:r>
              <w:t>https://watch.frndlytv.com</w:t>
            </w:r>
          </w:p>
        </w:tc>
        <w:tc>
          <w:tcPr>
            <w:tcW w:type="dxa" w:w="2160"/>
          </w:tcPr>
          <w:p>
            <w:r>
              <w:t>Authenticated app URL</w:t>
            </w:r>
          </w:p>
        </w:tc>
      </w:tr>
      <w:tr>
        <w:tc>
          <w:tcPr>
            <w:tcW w:type="dxa" w:w="2160"/>
          </w:tcPr>
          <w:p>
            <w:r>
              <w:t>VIDEO_PLAY_SECONDS</w:t>
            </w:r>
          </w:p>
        </w:tc>
        <w:tc>
          <w:tcPr>
            <w:tcW w:type="dxa" w:w="2160"/>
          </w:tcPr>
          <w:p>
            <w:r>
              <w:t>No</w:t>
            </w:r>
          </w:p>
        </w:tc>
        <w:tc>
          <w:tcPr>
            <w:tcW w:type="dxa" w:w="2160"/>
          </w:tcPr>
          <w:p>
            <w:r>
              <w:t>5</w:t>
            </w:r>
          </w:p>
        </w:tc>
        <w:tc>
          <w:tcPr>
            <w:tcW w:type="dxa" w:w="2160"/>
          </w:tcPr>
          <w:p>
            <w:r>
              <w:t>Seconds to wait before screenshot</w:t>
            </w:r>
          </w:p>
        </w:tc>
      </w:tr>
      <w:tr>
        <w:tc>
          <w:tcPr>
            <w:tcW w:type="dxa" w:w="2160"/>
          </w:tcPr>
          <w:p>
            <w:r>
              <w:t>VIDEO_TIMEOUT_SECONDS</w:t>
            </w:r>
          </w:p>
        </w:tc>
        <w:tc>
          <w:tcPr>
            <w:tcW w:type="dxa" w:w="2160"/>
          </w:tcPr>
          <w:p>
            <w:r>
              <w:t>No</w:t>
            </w:r>
          </w:p>
        </w:tc>
        <w:tc>
          <w:tcPr>
            <w:tcW w:type="dxa" w:w="2160"/>
          </w:tcPr>
          <w:p>
            <w:r>
              <w:t>30</w:t>
            </w:r>
          </w:p>
        </w:tc>
        <w:tc>
          <w:tcPr>
            <w:tcW w:type="dxa" w:w="2160"/>
          </w:tcPr>
          <w:p>
            <w:r>
              <w:t>Max TTFF threshold in seconds</w:t>
            </w:r>
          </w:p>
        </w:tc>
      </w:tr>
    </w:tbl>
    <w:p/>
    <w:p>
      <w:r>
        <w:t>Local runs: create playwright/.env (git-ignored) and set values there.</w:t>
      </w:r>
    </w:p>
    <w:p>
      <w:r>
        <w:t>CI runs: set these as GitHub Actions repository secrets.</w:t>
      </w:r>
    </w:p>
    <w:p/>
    <w:p>
      <w:r>
        <w:rPr>
          <w:b/>
          <w:color w:val="1F497D"/>
          <w:sz w:val="44"/>
        </w:rPr>
        <w:t>4. GitHub Actions CI Pipeline</w:t>
      </w:r>
    </w:p>
    <w:p/>
    <w:p>
      <w:r>
        <w:t>The workflow file at .github/workflows/playwright.yml defines three jobs. All jobs use ubuntu-latest runners and run in parallel.</w:t>
      </w:r>
    </w:p>
    <w:p/>
    <w:p>
      <w:r>
        <w:rPr>
          <w:b/>
          <w:color w:val="2E74B5"/>
          <w:sz w:val="32"/>
        </w:rPr>
        <w:t>4.1 Triggers</w:t>
      </w:r>
    </w:p>
    <w:p>
      <w:pPr>
        <w:pStyle w:val="ListBullet"/>
        <w:ind w:left="360"/>
      </w:pPr>
      <w:r>
        <w:t>On every push to main</w:t>
      </w:r>
    </w:p>
    <w:p>
      <w:pPr>
        <w:pStyle w:val="ListBullet"/>
        <w:ind w:left="360"/>
      </w:pPr>
      <w:r>
        <w:t>On every pull request</w:t>
      </w:r>
    </w:p>
    <w:p>
      <w:pPr>
        <w:pStyle w:val="ListBullet"/>
        <w:ind w:left="360"/>
      </w:pPr>
      <w:r>
        <w:t>On manual dispatch (workflow_dispatch button in the Actions tab)</w:t>
      </w:r>
    </w:p>
    <w:p/>
    <w:p>
      <w:r>
        <w:rPr>
          <w:b/>
          <w:color w:val="2E74B5"/>
          <w:sz w:val="32"/>
        </w:rPr>
        <w:t>4.2 Jobs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Job</w:t>
            </w:r>
          </w:p>
        </w:tc>
        <w:tc>
          <w:tcPr>
            <w:tcW w:type="dxa" w:w="2160"/>
            <w:shd w:val="clear" w:color="auto" w:fill="2E74B5"/>
          </w:tcPr>
          <w:p>
            <w:r>
              <w:rPr>
                <w:b/>
                <w:color w:val="FFFFFF"/>
              </w:rPr>
              <w:t>Display Name</w:t>
            </w:r>
          </w:p>
        </w:tc>
        <w:tc>
          <w:tcPr>
            <w:tcW w:type="dxa" w:w="2160"/>
            <w:shd w:val="clear" w:color="auto" w:fill="2E74B5"/>
          </w:tcPr>
          <w:p>
            <w:r>
              <w:rPr>
                <w:b/>
                <w:color w:val="FFFFFF"/>
              </w:rPr>
              <w:t>Timeout</w:t>
            </w:r>
          </w:p>
        </w:tc>
        <w:tc>
          <w:tcPr>
            <w:tcW w:type="dxa" w:w="2160"/>
            <w:shd w:val="clear" w:color="auto" w:fill="2E74B5"/>
          </w:tcPr>
          <w:p>
            <w:r>
              <w:rPr>
                <w:b/>
                <w:color w:val="FFFFFF"/>
              </w:rPr>
              <w:t>What It Runs</w:t>
            </w:r>
          </w:p>
        </w:tc>
      </w:tr>
      <w:tr>
        <w:tc>
          <w:tcPr>
            <w:tcW w:type="dxa" w:w="2160"/>
          </w:tcPr>
          <w:p>
            <w:r>
              <w:t>smoke</w:t>
            </w:r>
          </w:p>
        </w:tc>
        <w:tc>
          <w:tcPr>
            <w:tcW w:type="dxa" w:w="2160"/>
          </w:tcPr>
          <w:p>
            <w:r>
              <w:t>Smoke Tests</w:t>
            </w:r>
          </w:p>
        </w:tc>
        <w:tc>
          <w:tcPr>
            <w:tcW w:type="dxa" w:w="2160"/>
          </w:tcPr>
          <w:p>
            <w:r>
              <w:t>30 min</w:t>
            </w:r>
          </w:p>
        </w:tc>
        <w:tc>
          <w:tcPr>
            <w:tcW w:type="dxa" w:w="2160"/>
          </w:tcPr>
          <w:p>
            <w:r>
              <w:t>liveNow, trendingMovies, frndlyTV</w:t>
            </w:r>
          </w:p>
        </w:tc>
      </w:tr>
      <w:tr>
        <w:tc>
          <w:tcPr>
            <w:tcW w:type="dxa" w:w="2160"/>
          </w:tcPr>
          <w:p>
            <w:r>
              <w:t>regression-row</w:t>
            </w:r>
          </w:p>
        </w:tc>
        <w:tc>
          <w:tcPr>
            <w:tcW w:type="dxa" w:w="2160"/>
          </w:tcPr>
          <w:p>
            <w:r>
              <w:t>Row — &lt;rowName&gt; (×16)</w:t>
            </w:r>
          </w:p>
        </w:tc>
        <w:tc>
          <w:tcPr>
            <w:tcW w:type="dxa" w:w="2160"/>
          </w:tcPr>
          <w:p>
            <w:r>
              <w:t>20 min each</w:t>
            </w:r>
          </w:p>
        </w:tc>
        <w:tc>
          <w:tcPr>
            <w:tcW w:type="dxa" w:w="2160"/>
          </w:tcPr>
          <w:p>
            <w:r>
              <w:t>One row spec per parallel runner</w:t>
            </w:r>
          </w:p>
        </w:tc>
      </w:tr>
      <w:tr>
        <w:tc>
          <w:tcPr>
            <w:tcW w:type="dxa" w:w="2160"/>
          </w:tcPr>
          <w:p>
            <w:r>
              <w:t>homeScreen</w:t>
            </w:r>
          </w:p>
        </w:tc>
        <w:tc>
          <w:tcPr>
            <w:tcW w:type="dxa" w:w="2160"/>
          </w:tcPr>
          <w:p>
            <w:r>
              <w:t>Home Screen / Performance</w:t>
            </w:r>
          </w:p>
        </w:tc>
        <w:tc>
          <w:tcPr>
            <w:tcW w:type="dxa" w:w="2160"/>
          </w:tcPr>
          <w:p>
            <w:r>
              <w:t>20 min</w:t>
            </w:r>
          </w:p>
        </w:tc>
        <w:tc>
          <w:tcPr>
            <w:tcW w:type="dxa" w:w="2160"/>
          </w:tcPr>
          <w:p>
            <w:r>
              <w:t>loadTime, tileLoadTime, carouselCtaLoadTime, rowScrollLag</w:t>
            </w:r>
          </w:p>
        </w:tc>
      </w:tr>
    </w:tbl>
    <w:p/>
    <w:p>
      <w:r>
        <w:rPr>
          <w:b/>
          <w:color w:val="2E74B5"/>
          <w:sz w:val="32"/>
        </w:rPr>
        <w:t>4.3 Matrix Strategy (Regression)</w:t>
      </w:r>
    </w:p>
    <w:p>
      <w:r>
        <w:t>The regression job uses a GitHub Actions matrix to spin up 16 runners in parallel — one per row. This replaces what was previously a single 120-minute sequential job with 16 independent 20-minute jobs.</w:t>
      </w:r>
    </w:p>
    <w:p>
      <w:pPr>
        <w:pStyle w:val="ListBullet"/>
        <w:ind w:left="360"/>
      </w:pPr>
      <w:r>
        <w:t>fail-fast: false — one row failing does not cancel the other 15</w:t>
      </w:r>
    </w:p>
    <w:p>
      <w:pPr>
        <w:pStyle w:val="ListBullet"/>
        <w:ind w:left="360"/>
      </w:pPr>
      <w:r>
        <w:t>Each runner installs its own Node.js, npm dependencies, and Chrome binary</w:t>
      </w:r>
    </w:p>
    <w:p>
      <w:pPr>
        <w:pStyle w:val="ListBullet"/>
        <w:ind w:left="360"/>
      </w:pPr>
      <w:r>
        <w:t>Each runner uploads its own playwright-report-row-&lt;rowName&gt; artifact</w:t>
      </w:r>
    </w:p>
    <w:p/>
    <w:p>
      <w:r>
        <w:rPr>
          <w:b/>
          <w:color w:val="2E74B5"/>
          <w:sz w:val="32"/>
        </w:rPr>
        <w:t>4.4 Steps (every job)</w:t>
      </w:r>
    </w:p>
    <w:p>
      <w:pPr>
        <w:pStyle w:val="ListBullet"/>
        <w:ind w:left="360"/>
      </w:pPr>
      <w:r>
        <w:t>1. Checkout repository</w:t>
      </w:r>
    </w:p>
    <w:p>
      <w:pPr>
        <w:pStyle w:val="ListBullet"/>
        <w:ind w:left="360"/>
      </w:pPr>
      <w:r>
        <w:t>2. Set up Node.js 20 (with npm cache)</w:t>
      </w:r>
    </w:p>
    <w:p>
      <w:pPr>
        <w:pStyle w:val="ListBullet"/>
        <w:ind w:left="360"/>
      </w:pPr>
      <w:r>
        <w:t>3. npm ci (install exact versions from package-lock.json)</w:t>
      </w:r>
    </w:p>
    <w:p>
      <w:pPr>
        <w:pStyle w:val="ListBullet"/>
        <w:ind w:left="360"/>
      </w:pPr>
      <w:r>
        <w:t>4. npx playwright install --with-deps chrome (installs Chrome + system libs)</w:t>
      </w:r>
    </w:p>
    <w:p>
      <w:pPr>
        <w:pStyle w:val="ListBullet"/>
        <w:ind w:left="360"/>
      </w:pPr>
      <w:r>
        <w:t>5. Run tests (npx playwright test --project=&lt;project&gt;)</w:t>
      </w:r>
    </w:p>
    <w:p>
      <w:pPr>
        <w:pStyle w:val="ListBullet"/>
        <w:ind w:left="360"/>
      </w:pPr>
      <w:r>
        <w:t>6. Write executive summary (markdown to GitHub step summary)</w:t>
      </w:r>
    </w:p>
    <w:p>
      <w:pPr>
        <w:pStyle w:val="ListBullet"/>
        <w:ind w:left="360"/>
      </w:pPr>
      <w:r>
        <w:t>7. Upload playwright-report artifact (always, 30-day retention)</w:t>
      </w:r>
    </w:p>
    <w:p>
      <w:pPr>
        <w:pStyle w:val="ListBullet"/>
        <w:ind w:left="360"/>
      </w:pPr>
      <w:r>
        <w:t>8. Upload test-results artifact (on failure only, 7-day retention)</w:t>
      </w:r>
    </w:p>
    <w:p/>
    <w:p>
      <w:r>
        <w:rPr>
          <w:b/>
          <w:color w:val="2E74B5"/>
          <w:sz w:val="32"/>
        </w:rPr>
        <w:t>4.5 Executive Summary</w:t>
      </w:r>
    </w:p>
    <w:p>
      <w:r>
        <w:t>After every job, a Node.js inline script reads test-results/results.json and writes a visual markdown summary to the GitHub step summary tab:</w:t>
      </w:r>
    </w:p>
    <w:p>
      <w:pPr>
        <w:pStyle w:val="ListBullet"/>
        <w:ind w:left="360"/>
      </w:pPr>
      <w:r>
        <w:t>Header: 📺✅ or 📺❌ depending on pass/fail</w:t>
      </w:r>
    </w:p>
    <w:p>
      <w:pPr>
        <w:pStyle w:val="ListBullet"/>
        <w:ind w:left="360"/>
      </w:pPr>
      <w:r>
        <w:t>Video metaphor: "🎬 Video 'Smoke' started with 3 successes and 0 failures"</w:t>
      </w:r>
    </w:p>
    <w:p>
      <w:pPr>
        <w:pStyle w:val="ListBullet"/>
        <w:ind w:left="360"/>
      </w:pPr>
      <w:r>
        <w:t>Progress bar: 🟩🟩🟩🟩🟩🟩🟩🟩🟩🟩 100%  (green/red/grey blocks)</w:t>
      </w:r>
    </w:p>
    <w:p>
      <w:pPr>
        <w:pStyle w:val="ListBullet"/>
        <w:ind w:left="360"/>
      </w:pPr>
      <w:r>
        <w:t>Failures section: lists each failed test with duration</w:t>
      </w:r>
    </w:p>
    <w:p>
      <w:pPr>
        <w:pStyle w:val="ListBullet"/>
        <w:ind w:left="360"/>
      </w:pPr>
      <w:r>
        <w:t>Flaky section: tests that passed on retry</w:t>
      </w:r>
    </w:p>
    <w:p>
      <w:pPr>
        <w:pStyle w:val="ListBullet"/>
        <w:ind w:left="360"/>
      </w:pPr>
      <w:r>
        <w:t>Skipped section: collapsed under a disclosure triangle</w:t>
      </w:r>
    </w:p>
    <w:p>
      <w:pPr>
        <w:pStyle w:val="ListBullet"/>
        <w:ind w:left="360"/>
      </w:pPr>
      <w:r>
        <w:t>Test titles appear as: Home Screen / Performance / Load time does not exceed 2 seconds</w:t>
      </w:r>
    </w:p>
    <w:p/>
    <w:p>
      <w:r>
        <w:rPr>
          <w:b/>
          <w:color w:val="2E74B5"/>
          <w:sz w:val="32"/>
        </w:rPr>
        <w:t>4.6 Secrets Required</w:t>
      </w:r>
    </w:p>
    <w:p>
      <w:r>
        <w:t>Set these under Repository Settings → Secrets and variables → Actions:</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Secret Name</w:t>
            </w:r>
          </w:p>
        </w:tc>
        <w:tc>
          <w:tcPr>
            <w:tcW w:type="dxa" w:w="4320"/>
            <w:shd w:val="clear" w:color="auto" w:fill="2E74B5"/>
          </w:tcPr>
          <w:p>
            <w:r>
              <w:rPr>
                <w:b/>
                <w:color w:val="FFFFFF"/>
              </w:rPr>
              <w:t>Value</w:t>
            </w:r>
          </w:p>
        </w:tc>
      </w:tr>
      <w:tr>
        <w:tc>
          <w:tcPr>
            <w:tcW w:type="dxa" w:w="4320"/>
          </w:tcPr>
          <w:p>
            <w:r>
              <w:t>FRNDLY_USERNAME</w:t>
            </w:r>
          </w:p>
        </w:tc>
        <w:tc>
          <w:tcPr>
            <w:tcW w:type="dxa" w:w="4320"/>
          </w:tcPr>
          <w:p>
            <w:r>
              <w:t>Frndly TV account email</w:t>
            </w:r>
          </w:p>
        </w:tc>
      </w:tr>
      <w:tr>
        <w:tc>
          <w:tcPr>
            <w:tcW w:type="dxa" w:w="4320"/>
          </w:tcPr>
          <w:p>
            <w:r>
              <w:t>FRNDLY_PASSWORD</w:t>
            </w:r>
          </w:p>
        </w:tc>
        <w:tc>
          <w:tcPr>
            <w:tcW w:type="dxa" w:w="4320"/>
          </w:tcPr>
          <w:p>
            <w:r>
              <w:t>Frndly TV account password</w:t>
            </w:r>
          </w:p>
        </w:tc>
      </w:tr>
      <w:tr>
        <w:tc>
          <w:tcPr>
            <w:tcW w:type="dxa" w:w="4320"/>
          </w:tcPr>
          <w:p>
            <w:r>
              <w:t>BASE_URL</w:t>
            </w:r>
          </w:p>
        </w:tc>
        <w:tc>
          <w:tcPr>
            <w:tcW w:type="dxa" w:w="4320"/>
          </w:tcPr>
          <w:p>
            <w:r>
              <w:t>https://try.frndlytv.com (or override)</w:t>
            </w:r>
          </w:p>
        </w:tc>
      </w:tr>
      <w:tr>
        <w:tc>
          <w:tcPr>
            <w:tcW w:type="dxa" w:w="4320"/>
          </w:tcPr>
          <w:p>
            <w:r>
              <w:t>WATCH_URL</w:t>
            </w:r>
          </w:p>
        </w:tc>
        <w:tc>
          <w:tcPr>
            <w:tcW w:type="dxa" w:w="4320"/>
          </w:tcPr>
          <w:p>
            <w:r>
              <w:t>https://watch.frndlytv.com (or override)</w:t>
            </w:r>
          </w:p>
        </w:tc>
      </w:tr>
      <w:tr>
        <w:tc>
          <w:tcPr>
            <w:tcW w:type="dxa" w:w="4320"/>
          </w:tcPr>
          <w:p>
            <w:r>
              <w:t>VIDEO_PLAY_SECONDS</w:t>
            </w:r>
          </w:p>
        </w:tc>
        <w:tc>
          <w:tcPr>
            <w:tcW w:type="dxa" w:w="4320"/>
          </w:tcPr>
          <w:p>
            <w:r>
              <w:t>5 (optional)</w:t>
            </w:r>
          </w:p>
        </w:tc>
      </w:tr>
      <w:tr>
        <w:tc>
          <w:tcPr>
            <w:tcW w:type="dxa" w:w="4320"/>
          </w:tcPr>
          <w:p>
            <w:r>
              <w:t>VIDEO_TIMEOUT_SECONDS</w:t>
            </w:r>
          </w:p>
        </w:tc>
        <w:tc>
          <w:tcPr>
            <w:tcW w:type="dxa" w:w="4320"/>
          </w:tcPr>
          <w:p>
            <w:r>
              <w:t>30 (optional)</w:t>
            </w:r>
          </w:p>
        </w:tc>
      </w:tr>
    </w:tbl>
    <w:p/>
    <w:p>
      <w:r>
        <w:rPr>
          <w:b/>
          <w:color w:val="1F497D"/>
          <w:sz w:val="44"/>
        </w:rPr>
        <w:t>5. Branching &amp; Workflow</w:t>
      </w:r>
    </w:p>
    <w:p/>
    <w:p>
      <w:r>
        <w:rPr>
          <w:b/>
          <w:color w:val="2E74B5"/>
          <w:sz w:val="32"/>
        </w:rPr>
        <w:t>5.1 Branch Strategy</w:t>
      </w:r>
    </w:p>
    <w:p>
      <w:r>
        <w:t>All active development happens on a feature branch, not directly on main:</w:t>
      </w:r>
    </w:p>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Branch</w:t>
            </w:r>
          </w:p>
        </w:tc>
        <w:tc>
          <w:tcPr>
            <w:tcW w:type="dxa" w:w="4320"/>
            <w:shd w:val="clear" w:color="auto" w:fill="2E74B5"/>
          </w:tcPr>
          <w:p>
            <w:r>
              <w:rPr>
                <w:b/>
                <w:color w:val="FFFFFF"/>
              </w:rPr>
              <w:t>Purpose</w:t>
            </w:r>
          </w:p>
        </w:tc>
      </w:tr>
      <w:tr>
        <w:tc>
          <w:tcPr>
            <w:tcW w:type="dxa" w:w="4320"/>
          </w:tcPr>
          <w:p>
            <w:r>
              <w:t>main</w:t>
            </w:r>
          </w:p>
        </w:tc>
        <w:tc>
          <w:tcPr>
            <w:tcW w:type="dxa" w:w="4320"/>
          </w:tcPr>
          <w:p>
            <w:r>
              <w:t>Stable, deployed. GitHub Pages dashboard is served from here.</w:t>
            </w:r>
          </w:p>
        </w:tc>
      </w:tr>
      <w:tr>
        <w:tc>
          <w:tcPr>
            <w:tcW w:type="dxa" w:w="4320"/>
          </w:tcPr>
          <w:p>
            <w:r>
              <w:t>feature/playwright-web-suite</w:t>
            </w:r>
          </w:p>
        </w:tc>
        <w:tc>
          <w:tcPr>
            <w:tcW w:type="dxa" w:w="4320"/>
          </w:tcPr>
          <w:p>
            <w:r>
              <w:t>All Playwright + future Roku work</w:t>
            </w:r>
          </w:p>
        </w:tc>
      </w:tr>
    </w:tbl>
    <w:p/>
    <w:p>
      <w:r>
        <w:t>When a feature is ready, open a pull request from feature/playwright-web-suite → main.</w:t>
      </w:r>
    </w:p>
    <w:p/>
    <w:p>
      <w:r>
        <w:rPr>
          <w:b/>
          <w:color w:val="2E74B5"/>
          <w:sz w:val="32"/>
        </w:rPr>
        <w:t>5.2 Running Tests Locally</w:t>
      </w:r>
    </w:p>
    <w:p>
      <w:pPr>
        <w:ind w:left="576"/>
        <w:shd w:val="clear" w:color="auto" w:fill="F2F2F2"/>
      </w:pPr>
      <w:r>
        <w:rPr>
          <w:rFonts w:ascii="Courier New" w:hAnsi="Courier New"/>
          <w:color w:val="202020"/>
          <w:sz w:val="18"/>
        </w:rPr>
        <w:t>cd playwright</w:t>
      </w:r>
    </w:p>
    <w:p>
      <w:pPr>
        <w:ind w:left="576"/>
        <w:shd w:val="clear" w:color="auto" w:fill="F2F2F2"/>
      </w:pPr>
      <w:r>
        <w:rPr>
          <w:rFonts w:ascii="Courier New" w:hAnsi="Courier New"/>
          <w:color w:val="202020"/>
          <w:sz w:val="18"/>
        </w:rPr>
        <w:t>npm install                                    # first time only</w:t>
      </w:r>
    </w:p>
    <w:p>
      <w:pPr>
        <w:ind w:left="576"/>
        <w:shd w:val="clear" w:color="auto" w:fill="F2F2F2"/>
      </w:pPr>
      <w:r>
        <w:rPr>
          <w:rFonts w:ascii="Courier New" w:hAnsi="Courier New"/>
          <w:color w:val="202020"/>
          <w:sz w:val="18"/>
        </w:rPr>
        <w:t>npx playwright install chromium               # first time only</w:t>
      </w:r>
    </w:p>
    <w:p>
      <w:pPr>
        <w:ind w:left="576"/>
        <w:shd w:val="clear" w:color="auto" w:fill="F2F2F2"/>
      </w:pPr>
      <w:r>
        <w:rPr>
          <w:rFonts w:ascii="Courier New" w:hAnsi="Courier New"/>
          <w:color w:val="202020"/>
          <w:sz w:val="18"/>
        </w:rPr>
      </w:r>
    </w:p>
    <w:p>
      <w:pPr>
        <w:ind w:left="576"/>
        <w:shd w:val="clear" w:color="auto" w:fill="F2F2F2"/>
      </w:pPr>
      <w:r>
        <w:rPr>
          <w:rFonts w:ascii="Courier New" w:hAnsi="Courier New"/>
          <w:color w:val="202020"/>
          <w:sz w:val="18"/>
        </w:rPr>
        <w:t># Run all smoke tests</w:t>
      </w:r>
    </w:p>
    <w:p>
      <w:pPr>
        <w:ind w:left="576"/>
        <w:shd w:val="clear" w:color="auto" w:fill="F2F2F2"/>
      </w:pPr>
      <w:r>
        <w:rPr>
          <w:rFonts w:ascii="Courier New" w:hAnsi="Courier New"/>
          <w:color w:val="202020"/>
          <w:sz w:val="18"/>
        </w:rPr>
        <w:t>npx playwright test --project=smoke</w:t>
      </w:r>
    </w:p>
    <w:p>
      <w:pPr>
        <w:ind w:left="576"/>
        <w:shd w:val="clear" w:color="auto" w:fill="F2F2F2"/>
      </w:pPr>
      <w:r>
        <w:rPr>
          <w:rFonts w:ascii="Courier New" w:hAnsi="Courier New"/>
          <w:color w:val="202020"/>
          <w:sz w:val="18"/>
        </w:rPr>
      </w:r>
    </w:p>
    <w:p>
      <w:pPr>
        <w:ind w:left="576"/>
        <w:shd w:val="clear" w:color="auto" w:fill="F2F2F2"/>
      </w:pPr>
      <w:r>
        <w:rPr>
          <w:rFonts w:ascii="Courier New" w:hAnsi="Courier New"/>
          <w:color w:val="202020"/>
          <w:sz w:val="18"/>
        </w:rPr>
        <w:t># Run all home screen tests</w:t>
      </w:r>
    </w:p>
    <w:p>
      <w:pPr>
        <w:ind w:left="576"/>
        <w:shd w:val="clear" w:color="auto" w:fill="F2F2F2"/>
      </w:pPr>
      <w:r>
        <w:rPr>
          <w:rFonts w:ascii="Courier New" w:hAnsi="Courier New"/>
          <w:color w:val="202020"/>
          <w:sz w:val="18"/>
        </w:rPr>
        <w:t>npx playwright test --project=homeScreen</w:t>
      </w:r>
    </w:p>
    <w:p>
      <w:pPr>
        <w:ind w:left="576"/>
        <w:shd w:val="clear" w:color="auto" w:fill="F2F2F2"/>
      </w:pPr>
      <w:r>
        <w:rPr>
          <w:rFonts w:ascii="Courier New" w:hAnsi="Courier New"/>
          <w:color w:val="202020"/>
          <w:sz w:val="18"/>
        </w:rPr>
      </w:r>
    </w:p>
    <w:p>
      <w:pPr>
        <w:ind w:left="576"/>
        <w:shd w:val="clear" w:color="auto" w:fill="F2F2F2"/>
      </w:pPr>
      <w:r>
        <w:rPr>
          <w:rFonts w:ascii="Courier New" w:hAnsi="Courier New"/>
          <w:color w:val="202020"/>
          <w:sz w:val="18"/>
        </w:rPr>
        <w:t># Run a single row</w:t>
      </w:r>
    </w:p>
    <w:p>
      <w:pPr>
        <w:ind w:left="576"/>
        <w:shd w:val="clear" w:color="auto" w:fill="F2F2F2"/>
      </w:pPr>
      <w:r>
        <w:rPr>
          <w:rFonts w:ascii="Courier New" w:hAnsi="Courier New"/>
          <w:color w:val="202020"/>
          <w:sz w:val="18"/>
        </w:rPr>
        <w:t>npx playwright test tests/rows/newEpisodes.spec.ts --project=regression</w:t>
      </w:r>
    </w:p>
    <w:p>
      <w:pPr>
        <w:ind w:left="576"/>
        <w:shd w:val="clear" w:color="auto" w:fill="F2F2F2"/>
      </w:pPr>
      <w:r>
        <w:rPr>
          <w:rFonts w:ascii="Courier New" w:hAnsi="Courier New"/>
          <w:color w:val="202020"/>
          <w:sz w:val="18"/>
        </w:rPr>
      </w:r>
    </w:p>
    <w:p>
      <w:pPr>
        <w:ind w:left="576"/>
        <w:shd w:val="clear" w:color="auto" w:fill="F2F2F2"/>
      </w:pPr>
      <w:r>
        <w:rPr>
          <w:rFonts w:ascii="Courier New" w:hAnsi="Courier New"/>
          <w:color w:val="202020"/>
          <w:sz w:val="18"/>
        </w:rPr>
        <w:t># Open the HTML report</w:t>
      </w:r>
    </w:p>
    <w:p>
      <w:pPr>
        <w:ind w:left="576"/>
        <w:shd w:val="clear" w:color="auto" w:fill="F2F2F2"/>
      </w:pPr>
      <w:r>
        <w:rPr>
          <w:rFonts w:ascii="Courier New" w:hAnsi="Courier New"/>
          <w:color w:val="202020"/>
          <w:sz w:val="18"/>
        </w:rPr>
        <w:t>npx playwright show-report</w:t>
      </w:r>
    </w:p>
    <w:p/>
    <w:p>
      <w:r>
        <w:rPr>
          <w:b/>
          <w:color w:val="2E74B5"/>
          <w:sz w:val="32"/>
        </w:rPr>
        <w:t>5.3 Adding a New Test</w:t>
      </w:r>
    </w:p>
    <w:p>
      <w:r>
        <w:t>To add a new row regression test:</w:t>
      </w:r>
    </w:p>
    <w:p>
      <w:pPr>
        <w:pStyle w:val="ListBullet"/>
        <w:ind w:left="360"/>
      </w:pPr>
      <w:r>
        <w:t>1. Create playwright/tests/rows/myNewRow.spec.ts</w:t>
      </w:r>
    </w:p>
    <w:p>
      <w:pPr>
        <w:pStyle w:val="ListBullet"/>
        <w:ind w:left="360"/>
      </w:pPr>
      <w:r>
        <w:t>2. Add two lines:</w:t>
      </w:r>
    </w:p>
    <w:p>
      <w:pPr>
        <w:ind w:left="576"/>
        <w:shd w:val="clear" w:color="auto" w:fill="F2F2F2"/>
      </w:pPr>
      <w:r>
        <w:rPr>
          <w:rFonts w:ascii="Courier New" w:hAnsi="Courier New"/>
          <w:color w:val="202020"/>
          <w:sz w:val="18"/>
        </w:rPr>
        <w:t>import { createRowTest } from '../../utils/createRowTest';</w:t>
      </w:r>
    </w:p>
    <w:p>
      <w:pPr>
        <w:ind w:left="576"/>
        <w:shd w:val="clear" w:color="auto" w:fill="F2F2F2"/>
      </w:pPr>
      <w:r>
        <w:rPr>
          <w:rFonts w:ascii="Courier New" w:hAnsi="Courier New"/>
          <w:color w:val="202020"/>
          <w:sz w:val="18"/>
        </w:rPr>
        <w:t>createRowTest('My New Row');</w:t>
      </w:r>
    </w:p>
    <w:p>
      <w:pPr>
        <w:pStyle w:val="ListBullet"/>
        <w:ind w:left="360"/>
      </w:pPr>
      <w:r>
        <w:t>3. Add the row name to the matrix in .github/workflows/playwright.yml under regression-row &gt; strategy &gt; matrix &gt; row:</w:t>
      </w:r>
    </w:p>
    <w:p>
      <w:pPr>
        <w:ind w:left="576"/>
        <w:shd w:val="clear" w:color="auto" w:fill="F2F2F2"/>
      </w:pPr>
      <w:r>
        <w:rPr>
          <w:rFonts w:ascii="Courier New" w:hAnsi="Courier New"/>
          <w:color w:val="202020"/>
          <w:sz w:val="18"/>
        </w:rPr>
        <w:t>- myNewRow</w:t>
      </w:r>
    </w:p>
    <w:p/>
    <w:p>
      <w:r>
        <w:t>To add a new Home Screen performance test:</w:t>
      </w:r>
    </w:p>
    <w:p>
      <w:pPr>
        <w:pStyle w:val="ListBullet"/>
        <w:ind w:left="360"/>
      </w:pPr>
      <w:r>
        <w:t>1. Create playwright/tests/homeScreen/myNewTest.spec.ts</w:t>
      </w:r>
    </w:p>
    <w:p>
      <w:pPr>
        <w:pStyle w:val="ListBullet"/>
        <w:ind w:left="360"/>
      </w:pPr>
      <w:r>
        <w:t>2. Use test.describe("Home Screen") &gt; test.describe("Performance") &gt; test(...)  to match the naming convention</w:t>
      </w:r>
    </w:p>
    <w:p>
      <w:pPr>
        <w:pStyle w:val="ListBullet"/>
        <w:ind w:left="360"/>
      </w:pPr>
      <w:r>
        <w:t>3. No config changes needed — homeScreen project already matches all files in that folder</w:t>
      </w:r>
    </w:p>
    <w:p/>
    <w:p>
      <w:r>
        <w:rPr>
          <w:b/>
          <w:color w:val="1F497D"/>
          <w:sz w:val="44"/>
        </w:rPr>
        <w:t>6. RCA Dashboard</w:t>
      </w:r>
    </w:p>
    <w:p/>
    <w:p>
      <w:r>
        <w:rPr>
          <w:b/>
          <w:color w:val="2E74B5"/>
          <w:sz w:val="32"/>
        </w:rPr>
        <w:t>6.1 What It Is</w:t>
      </w:r>
    </w:p>
    <w:p>
      <w:r>
        <w:t>The RCA (Root Cause Analysis) dashboard is a live, interactive web page hosted on GitHub Pages at https://sodapopcurtis1268.github.io/FrndlyTestUI/. It visualizes historical incident data from Confluence RCA records.</w:t>
      </w:r>
    </w:p>
    <w:p/>
    <w:p>
      <w:r>
        <w:rPr>
          <w:b/>
          <w:color w:val="2E74B5"/>
          <w:sz w:val="32"/>
        </w:rPr>
        <w:t>6.2 How It Is Built</w:t>
      </w:r>
    </w:p>
    <w:p>
      <w:pPr>
        <w:pStyle w:val="ListBullet"/>
        <w:ind w:left="360"/>
      </w:pPr>
      <w:r>
        <w:t>Source data is embedded in rca_dashboard.py as a Python list of incident dictionaries</w:t>
      </w:r>
    </w:p>
    <w:p>
      <w:pPr>
        <w:pStyle w:val="ListBullet"/>
        <w:ind w:left="360"/>
      </w:pPr>
      <w:r>
        <w:t>Running rca_dashboard.py generates docs/index.html — a self-contained Plotly dashboard</w:t>
      </w:r>
    </w:p>
    <w:p>
      <w:pPr>
        <w:pStyle w:val="ListBullet"/>
        <w:ind w:left="360"/>
      </w:pPr>
      <w:r>
        <w:t>The HTML file is committed and pushed to main; GitHub Pages serves it automatically</w:t>
      </w:r>
    </w:p>
    <w:p/>
    <w:p>
      <w:r>
        <w:rPr>
          <w:b/>
          <w:color w:val="2E74B5"/>
          <w:sz w:val="32"/>
        </w:rPr>
        <w:t>6.3 Charts Included</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Chart</w:t>
            </w:r>
          </w:p>
        </w:tc>
        <w:tc>
          <w:tcPr>
            <w:tcW w:type="dxa" w:w="4320"/>
            <w:shd w:val="clear" w:color="auto" w:fill="2E74B5"/>
          </w:tcPr>
          <w:p>
            <w:r>
              <w:rPr>
                <w:b/>
                <w:color w:val="FFFFFF"/>
              </w:rPr>
              <w:t>Description</w:t>
            </w:r>
          </w:p>
        </w:tc>
      </w:tr>
      <w:tr>
        <w:tc>
          <w:tcPr>
            <w:tcW w:type="dxa" w:w="4320"/>
          </w:tcPr>
          <w:p>
            <w:r>
              <w:t>Incidents by Theme</w:t>
            </w:r>
          </w:p>
        </w:tc>
        <w:tc>
          <w:tcPr>
            <w:tcW w:type="dxa" w:w="4320"/>
          </w:tcPr>
          <w:p>
            <w:r>
              <w:t>Bar chart of all incident categories</w:t>
            </w:r>
          </w:p>
        </w:tc>
      </w:tr>
      <w:tr>
        <w:tc>
          <w:tcPr>
            <w:tcW w:type="dxa" w:w="4320"/>
          </w:tcPr>
          <w:p>
            <w:r>
              <w:t>Monthly Timeline</w:t>
            </w:r>
          </w:p>
        </w:tc>
        <w:tc>
          <w:tcPr>
            <w:tcW w:type="dxa" w:w="4320"/>
          </w:tcPr>
          <w:p>
            <w:r>
              <w:t>Incidents over time by month</w:t>
            </w:r>
          </w:p>
        </w:tc>
      </w:tr>
      <w:tr>
        <w:tc>
          <w:tcPr>
            <w:tcW w:type="dxa" w:w="4320"/>
          </w:tcPr>
          <w:p>
            <w:r>
              <w:t>Quarterly Stacked</w:t>
            </w:r>
          </w:p>
        </w:tc>
        <w:tc>
          <w:tcPr>
            <w:tcW w:type="dxa" w:w="4320"/>
          </w:tcPr>
          <w:p>
            <w:r>
              <w:t>Stacked bar: themes per quarter</w:t>
            </w:r>
          </w:p>
        </w:tc>
      </w:tr>
      <w:tr>
        <w:tc>
          <w:tcPr>
            <w:tcW w:type="dxa" w:w="4320"/>
          </w:tcPr>
          <w:p>
            <w:r>
              <w:t>Severity Breakdown</w:t>
            </w:r>
          </w:p>
        </w:tc>
        <w:tc>
          <w:tcPr>
            <w:tcW w:type="dxa" w:w="4320"/>
          </w:tcPr>
          <w:p>
            <w:r>
              <w:t>Donut chart: Critical / High / Medium / Low</w:t>
            </w:r>
          </w:p>
        </w:tc>
      </w:tr>
      <w:tr>
        <w:tc>
          <w:tcPr>
            <w:tcW w:type="dxa" w:w="4320"/>
          </w:tcPr>
          <w:p>
            <w:r>
              <w:t>Device Impact</w:t>
            </w:r>
          </w:p>
        </w:tc>
        <w:tc>
          <w:tcPr>
            <w:tcW w:type="dxa" w:w="4320"/>
          </w:tcPr>
          <w:p>
            <w:r>
              <w:t>Bar chart: incidents per device type</w:t>
            </w:r>
          </w:p>
        </w:tc>
      </w:tr>
      <w:tr>
        <w:tc>
          <w:tcPr>
            <w:tcW w:type="dxa" w:w="4320"/>
          </w:tcPr>
          <w:p>
            <w:r>
              <w:t>Recurrence Rate</w:t>
            </w:r>
          </w:p>
        </w:tc>
        <w:tc>
          <w:tcPr>
            <w:tcW w:type="dxa" w:w="4320"/>
          </w:tcPr>
          <w:p>
            <w:r>
              <w:t>Which themes recur most often</w:t>
            </w:r>
          </w:p>
        </w:tc>
      </w:tr>
      <w:tr>
        <w:tc>
          <w:tcPr>
            <w:tcW w:type="dxa" w:w="4320"/>
          </w:tcPr>
          <w:p>
            <w:r>
              <w:t>Theme Heatmap</w:t>
            </w:r>
          </w:p>
        </w:tc>
        <w:tc>
          <w:tcPr>
            <w:tcW w:type="dxa" w:w="4320"/>
          </w:tcPr>
          <w:p>
            <w:r>
              <w:t>Quarter × theme heat map</w:t>
            </w:r>
          </w:p>
        </w:tc>
      </w:tr>
      <w:tr>
        <w:tc>
          <w:tcPr>
            <w:tcW w:type="dxa" w:w="4320"/>
          </w:tcPr>
          <w:p>
            <w:r>
              <w:t>Year-over-Year by Theme</w:t>
            </w:r>
          </w:p>
        </w:tc>
        <w:tc>
          <w:tcPr>
            <w:tcW w:type="dxa" w:w="4320"/>
          </w:tcPr>
          <w:p>
            <w:r>
              <w:t>Quarterly bars grouped by theme (9 quarters)</w:t>
            </w:r>
          </w:p>
        </w:tc>
      </w:tr>
      <w:tr>
        <w:tc>
          <w:tcPr>
            <w:tcW w:type="dxa" w:w="4320"/>
          </w:tcPr>
          <w:p>
            <w:r>
              <w:t>Cumulative Growth</w:t>
            </w:r>
          </w:p>
        </w:tc>
        <w:tc>
          <w:tcPr>
            <w:tcW w:type="dxa" w:w="4320"/>
          </w:tcPr>
          <w:p>
            <w:r>
              <w:t>Running total of incidents over time</w:t>
            </w:r>
          </w:p>
        </w:tc>
      </w:tr>
      <w:tr>
        <w:tc>
          <w:tcPr>
            <w:tcW w:type="dxa" w:w="4320"/>
          </w:tcPr>
          <w:p>
            <w:r>
              <w:t>All Incidents Table</w:t>
            </w:r>
          </w:p>
        </w:tc>
        <w:tc>
          <w:tcPr>
            <w:tcW w:type="dxa" w:w="4320"/>
          </w:tcPr>
          <w:p>
            <w:r>
              <w:t>Full incident list with clickable Jira ticket links</w:t>
            </w:r>
          </w:p>
        </w:tc>
      </w:tr>
    </w:tbl>
    <w:p/>
    <w:p>
      <w:r>
        <w:rPr>
          <w:b/>
          <w:color w:val="2E74B5"/>
          <w:sz w:val="32"/>
        </w:rPr>
        <w:t>6.4 Updating the Dashboard</w:t>
      </w:r>
    </w:p>
    <w:p>
      <w:pPr>
        <w:pStyle w:val="ListBullet"/>
        <w:ind w:left="360"/>
      </w:pPr>
      <w:r>
        <w:t>1. Add new incidents to the incidents list in rca_dashboard.py</w:t>
      </w:r>
    </w:p>
    <w:p>
      <w:pPr>
        <w:pStyle w:val="ListBullet"/>
        <w:ind w:left="360"/>
      </w:pPr>
      <w:r>
        <w:t>2. Run: python3 rca_dashboard.py</w:t>
      </w:r>
    </w:p>
    <w:p>
      <w:pPr>
        <w:pStyle w:val="ListBullet"/>
        <w:ind w:left="360"/>
      </w:pPr>
      <w:r>
        <w:t>3. Commit docs/index.html and push to main</w:t>
      </w:r>
    </w:p>
    <w:p>
      <w:pPr>
        <w:pStyle w:val="ListBullet"/>
        <w:ind w:left="360"/>
      </w:pPr>
      <w:r>
        <w:t>4. GitHub Pages auto-deploys within ~30 seconds</w:t>
      </w:r>
    </w:p>
    <w:p/>
    <w:p>
      <w:r>
        <w:rPr>
          <w:b/>
          <w:color w:val="1F497D"/>
          <w:sz w:val="44"/>
        </w:rPr>
        <w:t>7. Java / Selenium Suite (Legacy Reference)</w:t>
      </w:r>
    </w:p>
    <w:p/>
    <w:p>
      <w:r>
        <w:t>The Java suite lives in src/ and uses Maven + TestNG. It is not actively extended but serves as a reference for test logic that has been ported to Playwright.</w:t>
      </w:r>
    </w:p>
    <w:p/>
    <w:p>
      <w:r>
        <w:rPr>
          <w:b/>
          <w:color w:val="2E74B5"/>
          <w:sz w:val="32"/>
        </w:rPr>
        <w:t>7.1 Running the Java Suite</w:t>
      </w:r>
    </w:p>
    <w:p>
      <w:pPr>
        <w:ind w:left="576"/>
        <w:shd w:val="clear" w:color="auto" w:fill="F2F2F2"/>
      </w:pPr>
      <w:r>
        <w:rPr>
          <w:rFonts w:ascii="Courier New" w:hAnsi="Courier New"/>
          <w:color w:val="202020"/>
          <w:sz w:val="18"/>
        </w:rPr>
        <w:t>mvn test                          # Run full suite</w:t>
      </w:r>
    </w:p>
    <w:p>
      <w:pPr>
        <w:ind w:left="576"/>
        <w:shd w:val="clear" w:color="auto" w:fill="F2F2F2"/>
      </w:pPr>
      <w:r>
        <w:rPr>
          <w:rFonts w:ascii="Courier New" w:hAnsi="Courier New"/>
          <w:color w:val="202020"/>
          <w:sz w:val="18"/>
        </w:rPr>
        <w:t>mvn test -Dbrowser=firefox        # Override browser</w:t>
      </w:r>
    </w:p>
    <w:p>
      <w:pPr>
        <w:ind w:left="576"/>
        <w:shd w:val="clear" w:color="auto" w:fill="F2F2F2"/>
      </w:pPr>
      <w:r>
        <w:rPr>
          <w:rFonts w:ascii="Courier New" w:hAnsi="Courier New"/>
          <w:color w:val="202020"/>
          <w:sz w:val="18"/>
        </w:rPr>
        <w:t>mvn test -Dheadless=true          # Headless mode</w:t>
      </w:r>
    </w:p>
    <w:p/>
    <w:p>
      <w:r>
        <w:rPr>
          <w:b/>
          <w:color w:val="2E74B5"/>
          <w:sz w:val="32"/>
        </w:rPr>
        <w:t>7.2 Test Classes</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Class</w:t>
            </w:r>
          </w:p>
        </w:tc>
        <w:tc>
          <w:tcPr>
            <w:tcW w:type="dxa" w:w="4320"/>
            <w:shd w:val="clear" w:color="auto" w:fill="2E74B5"/>
          </w:tcPr>
          <w:p>
            <w:r>
              <w:rPr>
                <w:b/>
                <w:color w:val="FFFFFF"/>
              </w:rPr>
              <w:t>Purpose</w:t>
            </w:r>
          </w:p>
        </w:tc>
      </w:tr>
      <w:tr>
        <w:tc>
          <w:tcPr>
            <w:tcW w:type="dxa" w:w="4320"/>
          </w:tcPr>
          <w:p>
            <w:r>
              <w:t>FrndlyTVTest.java</w:t>
            </w:r>
          </w:p>
        </w:tc>
        <w:tc>
          <w:tcPr>
            <w:tcW w:type="dxa" w:w="4320"/>
          </w:tcPr>
          <w:p>
            <w:r>
              <w:t>E2E smoke: login → play → settings → sign out</w:t>
            </w:r>
          </w:p>
        </w:tc>
      </w:tr>
      <w:tr>
        <w:tc>
          <w:tcPr>
            <w:tcW w:type="dxa" w:w="4320"/>
          </w:tcPr>
          <w:p>
            <w:r>
              <w:t>HomePageRowsTest.java</w:t>
            </w:r>
          </w:p>
        </w:tc>
        <w:tc>
          <w:tcPr>
            <w:tcW w:type="dxa" w:w="4320"/>
          </w:tcPr>
          <w:p>
            <w:r>
              <w:t>First card in each of 20 rows (SoftAssert per row)</w:t>
            </w:r>
          </w:p>
        </w:tc>
      </w:tr>
      <w:tr>
        <w:tc>
          <w:tcPr>
            <w:tcW w:type="dxa" w:w="4320"/>
          </w:tcPr>
          <w:p>
            <w:r>
              <w:t>AssetPlaybackTest.java</w:t>
            </w:r>
          </w:p>
        </w:tc>
        <w:tc>
          <w:tcPr>
            <w:tcW w:type="dxa" w:w="4320"/>
          </w:tcPr>
          <w:p>
            <w:r>
              <w:t>First 3 + last 3 cards per row (data-driven)</w:t>
            </w:r>
          </w:p>
        </w:tc>
      </w:tr>
      <w:tr>
        <w:tc>
          <w:tcPr>
            <w:tcW w:type="dxa" w:w="4320"/>
          </w:tcPr>
          <w:p>
            <w:r>
              <w:t>TrendingMoviesPlaybackTest.java</w:t>
            </w:r>
          </w:p>
        </w:tc>
        <w:tc>
          <w:tcPr>
            <w:tcW w:type="dxa" w:w="4320"/>
          </w:tcPr>
          <w:p>
            <w:r>
              <w:t>Random row TTFF with DRM retry</w:t>
            </w:r>
          </w:p>
        </w:tc>
      </w:tr>
      <w:tr>
        <w:tc>
          <w:tcPr>
            <w:tcW w:type="dxa" w:w="4320"/>
          </w:tcPr>
          <w:p>
            <w:r>
              <w:t>DiagnosticTest.java</w:t>
            </w:r>
          </w:p>
        </w:tc>
        <w:tc>
          <w:tcPr>
            <w:tcW w:type="dxa" w:w="4320"/>
          </w:tcPr>
          <w:p>
            <w:r>
              <w:t>Dev utilities: dump row names, check form fill</w:t>
            </w:r>
          </w:p>
        </w:tc>
      </w:tr>
      <w:tr>
        <w:tc>
          <w:tcPr>
            <w:tcW w:type="dxa" w:w="4320"/>
          </w:tcPr>
          <w:p>
            <w:r>
              <w:t>LoginTest.java</w:t>
            </w:r>
          </w:p>
        </w:tc>
        <w:tc>
          <w:tcPr>
            <w:tcW w:type="dxa" w:w="4320"/>
          </w:tcPr>
          <w:p>
            <w:r>
              <w:t>Generic login form validation</w:t>
            </w:r>
          </w:p>
        </w:tc>
      </w:tr>
    </w:tbl>
    <w:p/>
    <w:p>
      <w:r>
        <w:rPr>
          <w:b/>
          <w:color w:val="2E74B5"/>
          <w:sz w:val="32"/>
        </w:rPr>
        <w:t>7.3 Key Differences vs Playwright</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Java/Selenium Pain Point</w:t>
            </w:r>
          </w:p>
        </w:tc>
        <w:tc>
          <w:tcPr>
            <w:tcW w:type="dxa" w:w="4320"/>
            <w:shd w:val="clear" w:color="auto" w:fill="2E74B5"/>
          </w:tcPr>
          <w:p>
            <w:r>
              <w:rPr>
                <w:b/>
                <w:color w:val="FFFFFF"/>
              </w:rPr>
              <w:t>Playwright Solution</w:t>
            </w:r>
          </w:p>
        </w:tc>
      </w:tr>
      <w:tr>
        <w:tc>
          <w:tcPr>
            <w:tcW w:type="dxa" w:w="4320"/>
          </w:tcPr>
          <w:p>
            <w:r>
              <w:t>Manual WebDriverWait everywhere</w:t>
            </w:r>
          </w:p>
        </w:tc>
        <w:tc>
          <w:tcPr>
            <w:tcW w:type="dxa" w:w="4320"/>
          </w:tcPr>
          <w:p>
            <w:r>
              <w:t>Auto-retry built into every locator API</w:t>
            </w:r>
          </w:p>
        </w:tc>
      </w:tr>
      <w:tr>
        <w:tc>
          <w:tcPr>
            <w:tcW w:type="dxa" w:w="4320"/>
          </w:tcPr>
          <w:p>
            <w:r>
              <w:t>typeAngular() required for all form fields</w:t>
            </w:r>
          </w:p>
        </w:tc>
        <w:tc>
          <w:tcPr>
            <w:tcW w:type="dxa" w:w="4320"/>
          </w:tcPr>
          <w:p>
            <w:r>
              <w:t>page.fill() works natively for most fields</w:t>
            </w:r>
          </w:p>
        </w:tc>
      </w:tr>
      <w:tr>
        <w:tc>
          <w:tcPr>
            <w:tcW w:type="dxa" w:w="4320"/>
          </w:tcPr>
          <w:p>
            <w:r>
              <w:t>navigateHome() 2-attempt refresh loop</w:t>
            </w:r>
          </w:p>
        </w:tc>
        <w:tc>
          <w:tcPr>
            <w:tcW w:type="dxa" w:w="4320"/>
          </w:tcPr>
          <w:p>
            <w:r>
              <w:t>page.waitForURL() with clean timeout handling</w:t>
            </w:r>
          </w:p>
        </w:tc>
      </w:tr>
      <w:tr>
        <w:tc>
          <w:tcPr>
            <w:tcW w:type="dxa" w:w="4320"/>
          </w:tcPr>
          <w:p>
            <w:r>
              <w:t>LambdaTest cost + 1 parallel session</w:t>
            </w:r>
          </w:p>
        </w:tc>
        <w:tc>
          <w:tcPr>
            <w:tcW w:type="dxa" w:w="4320"/>
          </w:tcPr>
          <w:p>
            <w:r>
              <w:t>GitHub Actions free tier, 16 parallel runners</w:t>
            </w:r>
          </w:p>
        </w:tc>
      </w:tr>
      <w:tr>
        <w:tc>
          <w:tcPr>
            <w:tcW w:type="dxa" w:w="4320"/>
          </w:tcPr>
          <w:p>
            <w:r>
              <w:t>Monte Screen Recorder setup</w:t>
            </w:r>
          </w:p>
        </w:tc>
        <w:tc>
          <w:tcPr>
            <w:tcW w:type="dxa" w:w="4320"/>
          </w:tcPr>
          <w:p>
            <w:r>
              <w:t>video: "on" in config — zero setup</w:t>
            </w:r>
          </w:p>
        </w:tc>
      </w:tr>
      <w:tr>
        <w:tc>
          <w:tcPr>
            <w:tcW w:type="dxa" w:w="4320"/>
          </w:tcPr>
          <w:p>
            <w:r>
              <w:t>TestNG HTML report</w:t>
            </w:r>
          </w:p>
        </w:tc>
        <w:tc>
          <w:tcPr>
            <w:tcW w:type="dxa" w:w="4320"/>
          </w:tcPr>
          <w:p>
            <w:r>
              <w:t>Built-in HTML + JSON + trace viewer</w:t>
            </w:r>
          </w:p>
        </w:tc>
      </w:tr>
    </w:tbl>
    <w:p/>
    <w:p>
      <w:r>
        <w:rPr>
          <w:b/>
          <w:color w:val="1F497D"/>
          <w:sz w:val="44"/>
        </w:rPr>
        <w:t>8. Quick Reference</w:t>
      </w:r>
    </w:p>
    <w:p/>
    <w:p>
      <w:r>
        <w:rPr>
          <w:b/>
          <w:color w:val="2E74B5"/>
          <w:sz w:val="32"/>
        </w:rPr>
        <w:t>Common Commands</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Task</w:t>
            </w:r>
          </w:p>
        </w:tc>
        <w:tc>
          <w:tcPr>
            <w:tcW w:type="dxa" w:w="4320"/>
            <w:shd w:val="clear" w:color="auto" w:fill="2E74B5"/>
          </w:tcPr>
          <w:p>
            <w:r>
              <w:rPr>
                <w:b/>
                <w:color w:val="FFFFFF"/>
              </w:rPr>
              <w:t>Command</w:t>
            </w:r>
          </w:p>
        </w:tc>
      </w:tr>
      <w:tr>
        <w:tc>
          <w:tcPr>
            <w:tcW w:type="dxa" w:w="4320"/>
          </w:tcPr>
          <w:p>
            <w:r>
              <w:t>Install dependencies (first time)</w:t>
            </w:r>
          </w:p>
        </w:tc>
        <w:tc>
          <w:tcPr>
            <w:tcW w:type="dxa" w:w="4320"/>
          </w:tcPr>
          <w:p>
            <w:r>
              <w:t>cd playwright &amp;&amp; npm install</w:t>
            </w:r>
          </w:p>
        </w:tc>
      </w:tr>
      <w:tr>
        <w:tc>
          <w:tcPr>
            <w:tcW w:type="dxa" w:w="4320"/>
          </w:tcPr>
          <w:p>
            <w:r>
              <w:t>Install Chrome (first time)</w:t>
            </w:r>
          </w:p>
        </w:tc>
        <w:tc>
          <w:tcPr>
            <w:tcW w:type="dxa" w:w="4320"/>
          </w:tcPr>
          <w:p>
            <w:r>
              <w:t>npx playwright install chromium</w:t>
            </w:r>
          </w:p>
        </w:tc>
      </w:tr>
      <w:tr>
        <w:tc>
          <w:tcPr>
            <w:tcW w:type="dxa" w:w="4320"/>
          </w:tcPr>
          <w:p>
            <w:r>
              <w:t>Run smoke suite</w:t>
            </w:r>
          </w:p>
        </w:tc>
        <w:tc>
          <w:tcPr>
            <w:tcW w:type="dxa" w:w="4320"/>
          </w:tcPr>
          <w:p>
            <w:r>
              <w:t>npx playwright test --project=smoke</w:t>
            </w:r>
          </w:p>
        </w:tc>
      </w:tr>
      <w:tr>
        <w:tc>
          <w:tcPr>
            <w:tcW w:type="dxa" w:w="4320"/>
          </w:tcPr>
          <w:p>
            <w:r>
              <w:t>Run home screen suite</w:t>
            </w:r>
          </w:p>
        </w:tc>
        <w:tc>
          <w:tcPr>
            <w:tcW w:type="dxa" w:w="4320"/>
          </w:tcPr>
          <w:p>
            <w:r>
              <w:t>npx playwright test --project=homeScreen</w:t>
            </w:r>
          </w:p>
        </w:tc>
      </w:tr>
      <w:tr>
        <w:tc>
          <w:tcPr>
            <w:tcW w:type="dxa" w:w="4320"/>
          </w:tcPr>
          <w:p>
            <w:r>
              <w:t>Run one row</w:t>
            </w:r>
          </w:p>
        </w:tc>
        <w:tc>
          <w:tcPr>
            <w:tcW w:type="dxa" w:w="4320"/>
          </w:tcPr>
          <w:p>
            <w:r>
              <w:t>npx playwright test tests/rows/newEpisodes.spec.ts --project=regression</w:t>
            </w:r>
          </w:p>
        </w:tc>
      </w:tr>
      <w:tr>
        <w:tc>
          <w:tcPr>
            <w:tcW w:type="dxa" w:w="4320"/>
          </w:tcPr>
          <w:p>
            <w:r>
              <w:t>Run all regression rows</w:t>
            </w:r>
          </w:p>
        </w:tc>
        <w:tc>
          <w:tcPr>
            <w:tcW w:type="dxa" w:w="4320"/>
          </w:tcPr>
          <w:p>
            <w:r>
              <w:t>npx playwright test --project=regression</w:t>
            </w:r>
          </w:p>
        </w:tc>
      </w:tr>
      <w:tr>
        <w:tc>
          <w:tcPr>
            <w:tcW w:type="dxa" w:w="4320"/>
          </w:tcPr>
          <w:p>
            <w:r>
              <w:t>Open HTML report</w:t>
            </w:r>
          </w:p>
        </w:tc>
        <w:tc>
          <w:tcPr>
            <w:tcW w:type="dxa" w:w="4320"/>
          </w:tcPr>
          <w:p>
            <w:r>
              <w:t>npx playwright show-report</w:t>
            </w:r>
          </w:p>
        </w:tc>
      </w:tr>
      <w:tr>
        <w:tc>
          <w:tcPr>
            <w:tcW w:type="dxa" w:w="4320"/>
          </w:tcPr>
          <w:p>
            <w:r>
              <w:t>Regenerate RCA dashboard</w:t>
            </w:r>
          </w:p>
        </w:tc>
        <w:tc>
          <w:tcPr>
            <w:tcW w:type="dxa" w:w="4320"/>
          </w:tcPr>
          <w:p>
            <w:r>
              <w:t>python3 rca_dashboard.py</w:t>
            </w:r>
          </w:p>
        </w:tc>
      </w:tr>
      <w:tr>
        <w:tc>
          <w:tcPr>
            <w:tcW w:type="dxa" w:w="4320"/>
          </w:tcPr>
          <w:p>
            <w:r>
              <w:t>Run Java suite</w:t>
            </w:r>
          </w:p>
        </w:tc>
        <w:tc>
          <w:tcPr>
            <w:tcW w:type="dxa" w:w="4320"/>
          </w:tcPr>
          <w:p>
            <w:r>
              <w:t>mvn test (from repo root)</w:t>
            </w:r>
          </w:p>
        </w:tc>
      </w:tr>
    </w:tbl>
    <w:p/>
    <w:p>
      <w:r>
        <w:rPr>
          <w:b/>
          <w:color w:val="2E74B5"/>
          <w:sz w:val="32"/>
        </w:rPr>
        <w:t>Key Files to Know</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File</w:t>
            </w:r>
          </w:p>
        </w:tc>
        <w:tc>
          <w:tcPr>
            <w:tcW w:type="dxa" w:w="4320"/>
            <w:shd w:val="clear" w:color="auto" w:fill="2E74B5"/>
          </w:tcPr>
          <w:p>
            <w:r>
              <w:rPr>
                <w:b/>
                <w:color w:val="FFFFFF"/>
              </w:rPr>
              <w:t>What to Edit</w:t>
            </w:r>
          </w:p>
        </w:tc>
      </w:tr>
      <w:tr>
        <w:tc>
          <w:tcPr>
            <w:tcW w:type="dxa" w:w="4320"/>
          </w:tcPr>
          <w:p>
            <w:r>
              <w:t>playwright/playwright.config.ts</w:t>
            </w:r>
          </w:p>
        </w:tc>
        <w:tc>
          <w:tcPr>
            <w:tcW w:type="dxa" w:w="4320"/>
          </w:tcPr>
          <w:p>
            <w:r>
              <w:t>Timeouts, workers, video settings, new projects</w:t>
            </w:r>
          </w:p>
        </w:tc>
      </w:tr>
      <w:tr>
        <w:tc>
          <w:tcPr>
            <w:tcW w:type="dxa" w:w="4320"/>
          </w:tcPr>
          <w:p>
            <w:r>
              <w:t>playwright/utils/config.ts</w:t>
            </w:r>
          </w:p>
        </w:tc>
        <w:tc>
          <w:tcPr>
            <w:tcW w:type="dxa" w:w="4320"/>
          </w:tcPr>
          <w:p>
            <w:r>
              <w:t>Environment variable names and defaults</w:t>
            </w:r>
          </w:p>
        </w:tc>
      </w:tr>
      <w:tr>
        <w:tc>
          <w:tcPr>
            <w:tcW w:type="dxa" w:w="4320"/>
          </w:tcPr>
          <w:p>
            <w:r>
              <w:t>playwright/utils/createRowTest.ts</w:t>
            </w:r>
          </w:p>
        </w:tc>
        <w:tc>
          <w:tcPr>
            <w:tcW w:type="dxa" w:w="4320"/>
          </w:tcPr>
          <w:p>
            <w:r>
              <w:t>Default row test behavior (TTFF logic)</w:t>
            </w:r>
          </w:p>
        </w:tc>
      </w:tr>
      <w:tr>
        <w:tc>
          <w:tcPr>
            <w:tcW w:type="dxa" w:w="4320"/>
          </w:tcPr>
          <w:p>
            <w:r>
              <w:t>.github/workflows/playwright.yml</w:t>
            </w:r>
          </w:p>
        </w:tc>
        <w:tc>
          <w:tcPr>
            <w:tcW w:type="dxa" w:w="4320"/>
          </w:tcPr>
          <w:p>
            <w:r>
              <w:t>CI jobs, matrix rows, secrets, timeouts</w:t>
            </w:r>
          </w:p>
        </w:tc>
      </w:tr>
      <w:tr>
        <w:tc>
          <w:tcPr>
            <w:tcW w:type="dxa" w:w="4320"/>
          </w:tcPr>
          <w:p>
            <w:r>
              <w:t>rca_dashboard.py</w:t>
            </w:r>
          </w:p>
        </w:tc>
        <w:tc>
          <w:tcPr>
            <w:tcW w:type="dxa" w:w="4320"/>
          </w:tcPr>
          <w:p>
            <w:r>
              <w:t>Add new RCA incidents to the dashboard</w:t>
            </w:r>
          </w:p>
        </w:tc>
      </w:tr>
      <w:tr>
        <w:tc>
          <w:tcPr>
            <w:tcW w:type="dxa" w:w="4320"/>
          </w:tcPr>
          <w:p>
            <w:r>
              <w:t>src/main/resources/config.properties</w:t>
            </w:r>
          </w:p>
        </w:tc>
        <w:tc>
          <w:tcPr>
            <w:tcW w:type="dxa" w:w="4320"/>
          </w:tcPr>
          <w:p>
            <w:r>
              <w:t>Java suite: URL, browser, headless settings</w:t>
            </w:r>
          </w:p>
        </w:tc>
      </w:tr>
    </w:tbl>
    <w:p/>
    <w:p>
      <w:r>
        <w:rPr>
          <w:b/>
          <w:color w:val="2E74B5"/>
          <w:sz w:val="32"/>
        </w:rPr>
        <w:t>Terminology</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Term</w:t>
            </w:r>
          </w:p>
        </w:tc>
        <w:tc>
          <w:tcPr>
            <w:tcW w:type="dxa" w:w="4320"/>
            <w:shd w:val="clear" w:color="auto" w:fill="2E74B5"/>
          </w:tcPr>
          <w:p>
            <w:r>
              <w:rPr>
                <w:b/>
                <w:color w:val="FFFFFF"/>
              </w:rPr>
              <w:t>Meaning</w:t>
            </w:r>
          </w:p>
        </w:tc>
      </w:tr>
      <w:tr>
        <w:tc>
          <w:tcPr>
            <w:tcW w:type="dxa" w:w="4320"/>
          </w:tcPr>
          <w:p>
            <w:r>
              <w:t>TTFF</w:t>
            </w:r>
          </w:p>
        </w:tc>
        <w:tc>
          <w:tcPr>
            <w:tcW w:type="dxa" w:w="4320"/>
          </w:tcPr>
          <w:p>
            <w:r>
              <w:t>Time To First Frame — ms from click until video.currentTime &gt; 0</w:t>
            </w:r>
          </w:p>
        </w:tc>
      </w:tr>
      <w:tr>
        <w:tc>
          <w:tcPr>
            <w:tcW w:type="dxa" w:w="4320"/>
          </w:tcPr>
          <w:p>
            <w:r>
              <w:t>Folio</w:t>
            </w:r>
          </w:p>
        </w:tc>
        <w:tc>
          <w:tcPr>
            <w:tcW w:type="dxa" w:w="4320"/>
          </w:tcPr>
          <w:p>
            <w:r>
              <w:t>Detail overlay that appears when you tap a tile or carousel CTA</w:t>
            </w:r>
          </w:p>
        </w:tc>
      </w:tr>
      <w:tr>
        <w:tc>
          <w:tcPr>
            <w:tcW w:type="dxa" w:w="4320"/>
          </w:tcPr>
          <w:p>
            <w:r>
              <w:t>Long Task</w:t>
            </w:r>
          </w:p>
        </w:tc>
        <w:tc>
          <w:tcPr>
            <w:tcW w:type="dxa" w:w="4320"/>
          </w:tcPr>
          <w:p>
            <w:r>
              <w:t>Browser main-thread task &gt; 50ms that causes perceptible jank</w:t>
            </w:r>
          </w:p>
        </w:tc>
      </w:tr>
      <w:tr>
        <w:tc>
          <w:tcPr>
            <w:tcW w:type="dxa" w:w="4320"/>
          </w:tcPr>
          <w:p>
            <w:r>
              <w:t>Slick / slick-active</w:t>
            </w:r>
          </w:p>
        </w:tc>
        <w:tc>
          <w:tcPr>
            <w:tcW w:type="dxa" w:w="4320"/>
          </w:tcPr>
          <w:p>
            <w:r>
              <w:t>jQuery Slick slider library used for the hero carousel</w:t>
            </w:r>
          </w:p>
        </w:tc>
      </w:tr>
      <w:tr>
        <w:tc>
          <w:tcPr>
            <w:tcW w:type="dxa" w:w="4320"/>
          </w:tcPr>
          <w:p>
            <w:r>
              <w:t>DRM block</w:t>
            </w:r>
          </w:p>
        </w:tc>
        <w:tc>
          <w:tcPr>
            <w:tcW w:type="dxa" w:w="4320"/>
          </w:tcPr>
          <w:p>
            <w:r>
              <w:t>Playback returns -2: content is geo/DRM restricted for this account</w:t>
            </w:r>
          </w:p>
        </w:tc>
      </w:tr>
      <w:tr>
        <w:tc>
          <w:tcPr>
            <w:tcW w:type="dxa" w:w="4320"/>
          </w:tcPr>
          <w:p>
            <w:r>
              <w:t>skipOnTimeout</w:t>
            </w:r>
          </w:p>
        </w:tc>
        <w:tc>
          <w:tcPr>
            <w:tcW w:type="dxa" w:w="4320"/>
          </w:tcPr>
          <w:p>
            <w:r>
              <w:t>Row test option: skip instead of fail when video does not start</w:t>
            </w:r>
          </w:p>
        </w:tc>
      </w:tr>
      <w:tr>
        <w:tc>
          <w:tcPr>
            <w:tcW w:type="dxa" w:w="4320"/>
          </w:tcPr>
          <w:p>
            <w:r>
              <w:t>storage state</w:t>
            </w:r>
          </w:p>
        </w:tc>
        <w:tc>
          <w:tcPr>
            <w:tcW w:type="dxa" w:w="4320"/>
          </w:tcPr>
          <w:p>
            <w:r>
              <w:t>Playwright term for saved browser session (cookies + localStorage)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