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84" w:rsidRPr="002E0B3B" w:rsidRDefault="008E7583" w:rsidP="008E7583">
      <w:pPr>
        <w:jc w:val="center"/>
        <w:rPr>
          <w:rStyle w:val="fontstyle01"/>
          <w:lang w:val="en-US"/>
        </w:rPr>
      </w:pPr>
      <w:bookmarkStart w:id="0" w:name="_GoBack"/>
      <w:bookmarkEnd w:id="0"/>
      <w:r w:rsidRPr="008E7583">
        <w:rPr>
          <w:rStyle w:val="fontstyle01"/>
          <w:lang w:val="en-US"/>
        </w:rPr>
        <w:t>3-LABORATORIYA ISHI.</w:t>
      </w:r>
      <w:r w:rsidRPr="008E7583">
        <w:rPr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lang w:val="en-US"/>
        </w:rPr>
        <w:t>DINAMIK MA‘LUMOTLAR TUZILMASINI TADQIQ QILISH.</w:t>
      </w:r>
      <w:r w:rsidRPr="008E7583">
        <w:rPr>
          <w:bCs/>
          <w:color w:val="000000"/>
          <w:sz w:val="28"/>
          <w:szCs w:val="28"/>
          <w:lang w:val="en-US"/>
        </w:rPr>
        <w:br/>
      </w:r>
      <w:r w:rsidRPr="002E0B3B">
        <w:rPr>
          <w:rStyle w:val="fontstyle01"/>
          <w:lang w:val="en-US"/>
        </w:rPr>
        <w:t>CHIZIQLI BOG‘LANGAN RO‘YHATLAR</w:t>
      </w:r>
    </w:p>
    <w:p w:rsidR="008E7583" w:rsidRPr="008E7583" w:rsidRDefault="008E7583" w:rsidP="008E7583">
      <w:pPr>
        <w:rPr>
          <w:rStyle w:val="fontstyle21"/>
          <w:lang w:val="en-US"/>
        </w:rPr>
      </w:pPr>
      <w:r w:rsidRPr="008E7583">
        <w:rPr>
          <w:rStyle w:val="fontstyle01"/>
          <w:lang w:val="en-US"/>
        </w:rPr>
        <w:t xml:space="preserve">Ishdan maqsad: </w:t>
      </w:r>
      <w:r w:rsidRPr="008E7583">
        <w:rPr>
          <w:rStyle w:val="fontstyle21"/>
          <w:lang w:val="en-US"/>
        </w:rPr>
        <w:t>Chiziqli, bir bog‗lamli ro‗yhatlar tuzilmasini o‗rganish va uni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>ustida amal bajarish algoritmlarini tadqiq qilish.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lang w:val="en-US"/>
        </w:rPr>
        <w:t xml:space="preserve">Qo‗yilgan masala: </w:t>
      </w:r>
      <w:r w:rsidRPr="008E7583">
        <w:rPr>
          <w:rStyle w:val="fontstyle21"/>
          <w:lang w:val="en-US"/>
        </w:rPr>
        <w:t>C++ tilida ro‗yhatli tuzilma elementlarini ko‗rsatkichli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>maydonlar bilan yaratish va dinamik tuzilmani e‘lon qilish, uning ustida turli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>amallar bajarish dasturini ishlab chiqish.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lang w:val="en-US"/>
        </w:rPr>
        <w:t>Ish tartibi:</w:t>
      </w:r>
      <w:r w:rsidRPr="008E7583">
        <w:rPr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>Tajriba ishi nazariy ma‘lumotlarini o‗rganish;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>Berilgan topshiriqning algoritmini ishlab chiqish;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>C++ dasturlash muhitida dasturni yaratish;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>Natijalarni tekshirish;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>Hisobotni tayyorlash va topshirish.</w:t>
      </w:r>
    </w:p>
    <w:p w:rsidR="008E7583" w:rsidRPr="008E7583" w:rsidRDefault="008E7583" w:rsidP="008E7583">
      <w:pPr>
        <w:rPr>
          <w:rStyle w:val="fontstyle21"/>
          <w:lang w:val="en-US"/>
        </w:rPr>
      </w:pPr>
      <w:r w:rsidRPr="008E7583">
        <w:rPr>
          <w:rStyle w:val="fontstyle01"/>
          <w:lang w:val="en-US"/>
        </w:rPr>
        <w:t>Dinamik ma‘lumotlar tuzilmasi</w:t>
      </w:r>
      <w:r w:rsidRPr="008E7583">
        <w:rPr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>Statik ma‘lumotlar tuzilmasi vaqt o‗tishi bilan o‗z o‗lchamini o‗zgartirmaydi.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>Biz har doim dastur kodidagi statik ma‘lumotlar tuzilmasiga qarab ularning</w:t>
      </w:r>
    </w:p>
    <w:p w:rsidR="008E7583" w:rsidRDefault="008E7583" w:rsidP="008E7583">
      <w:pPr>
        <w:rPr>
          <w:rStyle w:val="fontstyle01"/>
          <w:b w:val="0"/>
          <w:lang w:val="en-US"/>
        </w:rPr>
      </w:pPr>
      <w:r w:rsidRPr="008E7583">
        <w:rPr>
          <w:rStyle w:val="fontstyle01"/>
          <w:b w:val="0"/>
          <w:lang w:val="en-US"/>
        </w:rPr>
        <w:t>o‗lchamini bilishimiz mumkin. Bunday ma‘lumotlarga teskari ravishda dinamik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ma‘lumotlar tuzilmasi mavjud bo‗lib, bunda dastur bajarilishi davomida dinamik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ma‘lumotlar tuzilmasi o‗lchamini o‗zgartirishi mumkin</w:t>
      </w:r>
      <w:r w:rsidRPr="008E7583">
        <w:rPr>
          <w:rStyle w:val="fontstyle21"/>
          <w:b/>
          <w:lang w:val="en-US"/>
        </w:rPr>
        <w:t xml:space="preserve">. </w:t>
      </w:r>
      <w:r w:rsidRPr="008E7583">
        <w:rPr>
          <w:rStyle w:val="fontstyle31"/>
          <w:b/>
        </w:rPr>
        <w:t></w:t>
      </w:r>
      <w:r w:rsidRPr="008E7583">
        <w:rPr>
          <w:rStyle w:val="fontstyle31"/>
          <w:b/>
        </w:rPr>
        <w:t></w:t>
      </w:r>
      <w:r w:rsidRPr="008E7583">
        <w:rPr>
          <w:rStyle w:val="fontstyle31"/>
          <w:b/>
        </w:rPr>
        <w:t></w:t>
      </w:r>
      <w:r w:rsidRPr="008E7583">
        <w:rPr>
          <w:rStyle w:val="fontstyle31"/>
          <w:b/>
        </w:rPr>
        <w:t></w:t>
      </w:r>
      <w:r w:rsidRPr="008E7583">
        <w:rPr>
          <w:rStyle w:val="fontstyle31"/>
          <w:b/>
        </w:rPr>
        <w:t></w:t>
      </w:r>
      <w:r w:rsidRPr="008E7583">
        <w:rPr>
          <w:rStyle w:val="fontstyle31"/>
          <w:b/>
        </w:rPr>
        <w:t></w:t>
      </w:r>
      <w:r w:rsidRPr="008E7583">
        <w:rPr>
          <w:rStyle w:val="fontstyle31"/>
          <w:b/>
        </w:rPr>
        <w:t></w:t>
      </w:r>
      <w:r w:rsidRPr="008E7583">
        <w:rPr>
          <w:rStyle w:val="fontstyle31"/>
          <w:b/>
        </w:rPr>
        <w:t></w:t>
      </w:r>
      <w:r w:rsidRPr="008E7583">
        <w:rPr>
          <w:rStyle w:val="fontstyle31"/>
          <w:b/>
        </w:rPr>
        <w:t></w:t>
      </w:r>
      <w:r w:rsidRPr="008E7583">
        <w:rPr>
          <w:rStyle w:val="fontstyle31"/>
          <w:b/>
        </w:rPr>
        <w:t></w:t>
      </w:r>
      <w:r w:rsidRPr="008E7583">
        <w:rPr>
          <w:rStyle w:val="fontstyle31"/>
          <w:b/>
        </w:rPr>
        <w:t></w:t>
      </w:r>
      <w:r w:rsidRPr="008E7583">
        <w:rPr>
          <w:rStyle w:val="fontstyle31"/>
          <w:b/>
        </w:rPr>
        <w:t></w:t>
      </w:r>
      <w:r w:rsidRPr="008E7583">
        <w:rPr>
          <w:rStyle w:val="fontstyle31"/>
          <w:b/>
        </w:rPr>
        <w:t></w:t>
      </w:r>
      <w:r w:rsidRPr="008E7583">
        <w:rPr>
          <w:rStyle w:val="fontstyle31"/>
          <w:b/>
        </w:rPr>
        <w:t></w:t>
      </w:r>
      <w:r w:rsidRPr="008E7583">
        <w:rPr>
          <w:rStyle w:val="fontstyle31"/>
          <w:b/>
        </w:rPr>
        <w:t></w:t>
      </w:r>
      <w:r w:rsidRPr="008E7583">
        <w:rPr>
          <w:rStyle w:val="fontstyle31"/>
          <w:b/>
        </w:rPr>
        <w:t></w:t>
      </w:r>
      <w:r w:rsidRPr="008E7583">
        <w:rPr>
          <w:rStyle w:val="fontstyle31"/>
          <w:b/>
        </w:rPr>
        <w:t></w:t>
      </w:r>
      <w:r w:rsidRPr="008E7583">
        <w:rPr>
          <w:rStyle w:val="fontstyle31"/>
          <w:b/>
        </w:rPr>
        <w:t></w:t>
      </w:r>
      <w:r w:rsidRPr="008E7583">
        <w:rPr>
          <w:rStyle w:val="fontstyle31"/>
          <w:b/>
        </w:rPr>
        <w:t></w:t>
      </w:r>
      <w:r w:rsidRPr="008E7583">
        <w:rPr>
          <w:b/>
          <w:i/>
          <w:iCs/>
          <w:color w:val="000000"/>
          <w:sz w:val="28"/>
          <w:szCs w:val="28"/>
          <w:lang w:val="en-US"/>
        </w:rPr>
        <w:br/>
      </w:r>
      <w:r w:rsidRPr="008E7583">
        <w:rPr>
          <w:rStyle w:val="fontstyle31"/>
          <w:b/>
        </w:rPr>
        <w:t></w:t>
      </w:r>
      <w:r w:rsidRPr="008E7583">
        <w:rPr>
          <w:rStyle w:val="fontstyle31"/>
          <w:b/>
        </w:rPr>
        <w:t></w:t>
      </w:r>
      <w:r w:rsidRPr="008E7583">
        <w:rPr>
          <w:rStyle w:val="fontstyle31"/>
          <w:b/>
        </w:rPr>
        <w:t></w:t>
      </w:r>
      <w:r w:rsidRPr="008E7583">
        <w:rPr>
          <w:rStyle w:val="fontstyle31"/>
          <w:b/>
        </w:rPr>
        <w:t></w:t>
      </w:r>
      <w:r w:rsidRPr="008E7583">
        <w:rPr>
          <w:rStyle w:val="fontstyle31"/>
          <w:b/>
        </w:rPr>
        <w:t></w:t>
      </w:r>
      <w:r w:rsidRPr="008E7583">
        <w:rPr>
          <w:rStyle w:val="fontstyle31"/>
          <w:b/>
        </w:rPr>
        <w:t></w:t>
      </w:r>
      <w:r w:rsidRPr="008E7583">
        <w:rPr>
          <w:rStyle w:val="fontstyle31"/>
          <w:b/>
        </w:rPr>
        <w:t></w:t>
      </w:r>
      <w:r w:rsidRPr="008E7583">
        <w:rPr>
          <w:rStyle w:val="fontstyle31"/>
          <w:b/>
        </w:rPr>
        <w:t></w:t>
      </w:r>
      <w:r w:rsidRPr="008E7583">
        <w:rPr>
          <w:rStyle w:val="fontstyle31"/>
          <w:b/>
        </w:rPr>
        <w:t></w:t>
      </w:r>
      <w:r w:rsidRPr="008E7583">
        <w:rPr>
          <w:rStyle w:val="fontstyle31"/>
          <w:b/>
        </w:rPr>
        <w:t></w:t>
      </w:r>
      <w:r w:rsidRPr="008E7583">
        <w:rPr>
          <w:rStyle w:val="fontstyle01"/>
          <w:b w:val="0"/>
          <w:lang w:val="en-US"/>
        </w:rPr>
        <w:t>– bu qandaydir bir qonuniyatga asoslanib shakllangan, lekin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elementlari soni, o‗zaro joylashuvi va o‗zaro aloqasi dastur bajarilishi davomida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shu qonuniyat asosida dinamik o‗zgaruvchan bo‗lgan ma‘lumotlar tuzilmasidir.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Dinamik ma‘lumotlar tuzilmasi 3.1-rasmdagidek klassifikatsiyalanadi.</w:t>
      </w:r>
    </w:p>
    <w:p w:rsidR="008E7583" w:rsidRDefault="008E7583" w:rsidP="008E7583">
      <w:pPr>
        <w:rPr>
          <w:rStyle w:val="fontstyle01"/>
          <w:b w:val="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64176" wp14:editId="482F38B0">
            <wp:extent cx="5731510" cy="50330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583">
        <w:rPr>
          <w:rStyle w:val="fontstyle01"/>
          <w:b w:val="0"/>
          <w:lang w:val="en-US"/>
        </w:rPr>
        <w:t>3.1-rasm. Dinamik ma‘lumotlar tuzilmasi klassifikatsiyasi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Dasturlarda dinamik ma‘lumotlar tuzilmasidan ko‗pincha chiziqli ro‗yhatlar,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steklar, navbatlar va binar daraxtlar ishlatiladi. Bu tuzilmalar bir-biridan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elementlarning bog‗lanish usuli va ular ustida bajarilishi mumkin bo‗lgan</w:t>
      </w:r>
      <w:r w:rsidRPr="008E7583">
        <w:rPr>
          <w:b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lastRenderedPageBreak/>
        <w:t xml:space="preserve">amallari bilan farqlanadi. </w:t>
      </w:r>
      <w:r>
        <w:rPr>
          <w:noProof/>
          <w:lang w:eastAsia="ru-RU"/>
        </w:rPr>
        <w:drawing>
          <wp:inline distT="0" distB="0" distL="0" distR="0" wp14:anchorId="5F325DF9" wp14:editId="42A14A3B">
            <wp:extent cx="56769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495FC8F" wp14:editId="05403E59">
            <wp:extent cx="34956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4DB815" wp14:editId="4BA9EF3A">
            <wp:extent cx="365760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4537F0" wp14:editId="6C0D0312">
            <wp:extent cx="409575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1B84D" wp14:editId="17B76F18">
            <wp:extent cx="4257675" cy="576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73E6B6E" wp14:editId="392D7140">
            <wp:extent cx="44196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4F1D08" wp14:editId="0E638F12">
            <wp:extent cx="470535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rStyle w:val="fontstyle11"/>
          <w:lang w:val="en-US"/>
        </w:rPr>
      </w:pPr>
      <w:r w:rsidRPr="008E7583">
        <w:rPr>
          <w:rStyle w:val="fontstyle01"/>
          <w:lang w:val="en-US"/>
        </w:rPr>
        <w:t>TOPSHIRIQLAR</w:t>
      </w:r>
      <w:r w:rsidRPr="008E7583">
        <w:rPr>
          <w:b/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lang w:val="en-US"/>
        </w:rPr>
        <w:t>////////////////////////////////////////////////////////////////////////////////////////////////////////////////</w:t>
      </w:r>
      <w:r w:rsidRPr="008E7583">
        <w:rPr>
          <w:b/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1. Elementni n pozitsiyaga siljitish dasturini tuzing.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2. Ro‘yhat nusxasini yarating.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3. Ro‘yhat boshiga element qo‘yish.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4. Ikkita ro‘yhat birlashtirilsin.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5. Ro‘yhatning n-inchi elementi o‘chirilsin.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6. Ro‘yhat n-inchi elementidan keyin yangi element qo‘yilsin.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7. Ikkita ro‘yhat umumiy elementlaridan tashkil topgan ro‘yhat yaratilsin.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8. Ro‘yhat elementlari o‘sish tartibida joylashtirilsin.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9. Ro‘yhat har ikkinchi elementi o‘chirilsin.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10. Ro‘yhat har uchinchi elementi o‘chirilsin.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11. Ro‘yhat elementlari kamayish tartibida joylashtirilsin.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12. Ro‘yhat tozalansin.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13. Futbol jamosining 20 ta o‘yinchilari familiyalaridan tashkil topgan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halqasimon ro‘yhat berilgan. O‘yinchilar 2 ta guruhga 10 tadan ajratilsin.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Ikkinchi guruhga umumiy o‘yinchilarni har 12-inchisi kirsin.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14. Sportchi familiyalaridan tashkil topgan ikkita halqasimon ro‘yhat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berilgan. Qura tashlash amalga oshirilsin. Birinchi guruhdagi har n-inchi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sportchi, ikkinchi guruhdagi har m-inchi sportchi bilan raqib bo‘lsin.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15. Lotoreya ishtirokchilari familiyalari va mukofotlar nomlaridan tashkil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topgan 2 ta halqasimon ro‘yhat berilgan. N ta ishtirokchi g‘olib bo‘lsin (har Kinchi). Mukofotlarni qayta hisoblash soni - t.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16. O‘quvchilar familiyalari va imtihon biletlari raqamlaridan tashkil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topgan 2 ta halqasimon ro‘yhat berilgan. O‘quvchilar tomonidan olingan bilet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raqamlari aniqlansin. Imtihon biletlari uchun qayta hisoblash soni - E,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o‘quvchilar uchun esa - K.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lastRenderedPageBreak/>
        <w:t>17. Mahsulot nomlaridan tashkil topgan ro‘yhat berilgan. Ro‘yhat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elementlaridagi SONY firmasida ishlab chiqilgan mahsulotlardan tashkil topgan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>yangi ro‘yhat yarating.</w:t>
      </w:r>
    </w:p>
    <w:p w:rsidR="008E7583" w:rsidRDefault="008E7583" w:rsidP="008E7583">
      <w:pPr>
        <w:rPr>
          <w:rStyle w:val="fontstyle01"/>
          <w:b w:val="0"/>
          <w:lang w:val="en-US"/>
        </w:rPr>
      </w:pPr>
      <w:r w:rsidRPr="008E7583">
        <w:rPr>
          <w:rStyle w:val="fontstyle01"/>
          <w:b w:val="0"/>
          <w:lang w:val="en-US"/>
        </w:rPr>
        <w:t>18. 2 ta guruh talabalari familiyalaridan tashkil topgan 2 ta ro‘yhat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berilgan. Birinchi guruhdan L ta talaba ikkinchi guruhga o‘tkazilsin. Qayta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hisoblashlar soni - K.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19. BOSCH va PHILIPS konsernlari tomonidan ishlab chiqilgan mahsulot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nomlaridan tashkil topgan ikkita ro‘yhat berilgan. Har ikkala firma tomonidan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ishlab chiqilgan bir xil mahsulotlar ro‘yhati tuzilsin.</w:t>
      </w:r>
    </w:p>
    <w:p w:rsidR="002E0B3B" w:rsidRPr="008E7583" w:rsidRDefault="002E0B3B" w:rsidP="008E7583">
      <w:pPr>
        <w:rPr>
          <w:lang w:val="en-US"/>
        </w:rPr>
      </w:pPr>
      <w:r w:rsidRPr="002E0B3B">
        <w:rPr>
          <w:rStyle w:val="fontstyle01"/>
          <w:b w:val="0"/>
          <w:lang w:val="en-US"/>
        </w:rPr>
        <w:t>20. 20. Futbol  familiyalaridan  almashtirilsin. Jamoasining asosiy  ikkita va zahira tarkibi o‘yinchilari tashkil topgan ro‘yhat berilgan. K ta o‘yinchi</w:t>
      </w:r>
    </w:p>
    <w:p w:rsidR="008E7583" w:rsidRPr="008E7583" w:rsidRDefault="008E7583" w:rsidP="008E7583">
      <w:pPr>
        <w:rPr>
          <w:lang w:val="en-US"/>
        </w:rPr>
      </w:pPr>
      <w:r w:rsidRPr="008E7583">
        <w:rPr>
          <w:rStyle w:val="fontstyle01"/>
          <w:b w:val="0"/>
          <w:lang w:val="en-US"/>
        </w:rPr>
        <w:t>21. 1- va 2-vzvod askarlari familiyalaridan tashkil topgan ikkita ro‘yhat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berilgan. Hujum natijasida 1-chi vzvoddan M ta askar halok bo‘ldi. Ikkinchi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vzvod askarlaridan birinchi vzvod to‘ldirilsin.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22. Mahsulot nomlari va xaridorlar familiyalaridan tashkil topgan ikkita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ro‘yhat berilgan. Har bir N-chi xaridor M-chi mahsulotni sotib oladi. Xarid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qilingan mahsulotlar ro‘yhatini chiqaring.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23. SONY va SHARP firmalari tomonidan ishlab chiqilgan mahsulot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nomlaridan tashkil topgan ikkita ro‘yhat berilgan. O‘zaro raqobat qiluvchi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mahsulotlar ro‘yhatini tuzing.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24. Talabalar ismlaridan iborat ro‘yhat berilgan. Ismining uzunligi eng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katta bo‘lgan talabani ro‘yhat boshiga joylang.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25. Talabalar familiyalaridan iborat halqasimon ro‘yhat berilgan. Har kinchi talabadan 3 tasi ro‘yhatdan ajratib olinsin.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26. Talabalar ismlaridan iborat massiv elementlarini berilgan halqasimon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ro‘yhatning har k-elementidan keyin joylashtiring.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27. 2 ta halqasimon ro‘yhatni galma-galdan har 3-elementidan umumiy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bitta yangi ro‘yhat hosil qiling.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28. 2 ta ro‘yhatning bir xil qiymatli elementlaridan yangi halqasimon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ro‘yhat yarating.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29. 2 ta ro‘yhatning bir xil qiymatli elementlarini ro‘yhat boshiga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o‘tkazing.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30. 2 ta ro‘yhatning bir xil qiymatli elementlarini ro‘yhat oxiriga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>joylashtiring.</w:t>
      </w:r>
    </w:p>
    <w:sectPr w:rsidR="008E7583" w:rsidRPr="008E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BA"/>
    <w:rsid w:val="000079E6"/>
    <w:rsid w:val="001C2CBC"/>
    <w:rsid w:val="00281AF4"/>
    <w:rsid w:val="002E0B3B"/>
    <w:rsid w:val="00351DC6"/>
    <w:rsid w:val="00384C02"/>
    <w:rsid w:val="003E534A"/>
    <w:rsid w:val="0065177D"/>
    <w:rsid w:val="008E7583"/>
    <w:rsid w:val="009F7FBA"/>
    <w:rsid w:val="00B10EC5"/>
    <w:rsid w:val="00C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2029A-92A3-4891-AE9C-B0B758EE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58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E75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E7583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8E75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2022-03-04T06:40:00Z</dcterms:created>
  <dcterms:modified xsi:type="dcterms:W3CDTF">2022-03-04T06:40:00Z</dcterms:modified>
</cp:coreProperties>
</file>