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E435" w14:textId="676A09F6" w:rsidR="003E4354" w:rsidRPr="00A969E0" w:rsidRDefault="003E4354" w:rsidP="005B780D">
      <w:pPr>
        <w:jc w:val="center"/>
        <w:rPr>
          <w:b/>
          <w:bCs/>
        </w:rPr>
      </w:pPr>
      <w:r w:rsidRPr="00A969E0">
        <w:rPr>
          <w:b/>
          <w:bCs/>
        </w:rPr>
        <w:t>MANUAL DE AMBIENTAÇÃO</w:t>
      </w:r>
    </w:p>
    <w:p w14:paraId="70FAFA1D" w14:textId="5CD93090" w:rsidR="002270A8" w:rsidRPr="005B780D" w:rsidRDefault="003E4354" w:rsidP="005B780D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AMBIENTAÇÃO DO </w:t>
      </w:r>
      <w:r w:rsidR="00D94711">
        <w:rPr>
          <w:b/>
          <w:bCs/>
          <w:sz w:val="28"/>
          <w:szCs w:val="24"/>
        </w:rPr>
        <w:t>ONIACTIVE</w:t>
      </w:r>
    </w:p>
    <w:p w14:paraId="0B1CEEE1" w14:textId="62D1216F" w:rsidR="00803FD3" w:rsidRDefault="003E4354" w:rsidP="003E4354">
      <w:pPr>
        <w:pStyle w:val="Ttulo1"/>
      </w:pPr>
      <w:r>
        <w:t>Índice</w:t>
      </w:r>
    </w:p>
    <w:p w14:paraId="72141728" w14:textId="66EEBB00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"_Visão_Geral_1"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3E4354" w:rsidRPr="00806A21">
        <w:rPr>
          <w:rStyle w:val="Hyperlink"/>
          <w:color w:val="000000" w:themeColor="text1"/>
          <w:u w:val="none"/>
        </w:rPr>
        <w:t>Visão Geral</w:t>
      </w:r>
    </w:p>
    <w:p w14:paraId="4D78461D" w14:textId="370E4844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end"/>
      </w: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"_Criação_de_Categoria"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1144A3" w:rsidRPr="00806A21">
        <w:rPr>
          <w:rStyle w:val="Hyperlink"/>
          <w:color w:val="000000" w:themeColor="text1"/>
          <w:u w:val="none"/>
        </w:rPr>
        <w:t>Criação de Categoria</w:t>
      </w:r>
    </w:p>
    <w:p w14:paraId="16E2BA70" w14:textId="10C8128B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end"/>
      </w: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"_Duplicar_Disciplina"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1144A3" w:rsidRPr="00806A21">
        <w:rPr>
          <w:rStyle w:val="Hyperlink"/>
          <w:color w:val="000000" w:themeColor="text1"/>
          <w:u w:val="none"/>
        </w:rPr>
        <w:t>Duplicar Disciplina</w:t>
      </w:r>
    </w:p>
    <w:p w14:paraId="47ECB80B" w14:textId="1B7F6E65" w:rsidR="003E4354" w:rsidRPr="00806A21" w:rsidRDefault="00806A21" w:rsidP="00D068C9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end"/>
      </w: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"_Acessar_Curso"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1144A3" w:rsidRPr="00806A21">
        <w:rPr>
          <w:rStyle w:val="Hyperlink"/>
          <w:color w:val="000000" w:themeColor="text1"/>
          <w:u w:val="none"/>
        </w:rPr>
        <w:t>Acessar Curso</w:t>
      </w:r>
    </w:p>
    <w:bookmarkStart w:id="0" w:name="_Visão_Geral"/>
    <w:bookmarkEnd w:id="0"/>
    <w:p w14:paraId="32D60F36" w14:textId="11D4CCE1" w:rsidR="003E4354" w:rsidRDefault="00806A21">
      <w:r w:rsidRPr="00806A21">
        <w:rPr>
          <w:color w:val="000000" w:themeColor="text1"/>
        </w:rPr>
        <w:fldChar w:fldCharType="end"/>
      </w:r>
      <w:bookmarkStart w:id="1" w:name="_Visão_Geral_1"/>
      <w:bookmarkEnd w:id="1"/>
    </w:p>
    <w:p w14:paraId="2E68D36C" w14:textId="57743544" w:rsidR="003E4354" w:rsidRDefault="003E4354" w:rsidP="003E4354">
      <w:pPr>
        <w:pStyle w:val="Ttulo1"/>
      </w:pPr>
      <w:r>
        <w:t>Visão Geral</w:t>
      </w:r>
    </w:p>
    <w:p w14:paraId="33D9845B" w14:textId="33F0773D" w:rsidR="00200EE3" w:rsidRDefault="008628F7" w:rsidP="00181939">
      <w:r w:rsidRPr="008628F7">
        <w:t xml:space="preserve">No Ambiente Virtual de Aprendizagem (AVA) do Moodle, as categorias funcionam como </w:t>
      </w:r>
      <w:r w:rsidRPr="008628F7">
        <w:rPr>
          <w:b/>
          <w:bCs/>
        </w:rPr>
        <w:t>pastas organizadoras</w:t>
      </w:r>
      <w:r w:rsidRPr="008628F7">
        <w:t xml:space="preserve"> que agrupam disciplinas, cursos ou áreas temáticas relacionadas. Seu papel é </w:t>
      </w:r>
      <w:r w:rsidRPr="008628F7">
        <w:rPr>
          <w:b/>
          <w:bCs/>
        </w:rPr>
        <w:t>estruturar o ambiente de forma hierárquica</w:t>
      </w:r>
      <w:r w:rsidRPr="008628F7">
        <w:t>, facilitando a navegação e o gerenciamento dos conteúdos. Por exemplo, uma categoria pode representar um curso de graduação, e dentro dela ficam as disciplinas correspondentes a cada semestre. Assim, as categorias ajudam a manter o AVA organizado, permitindo que alunos e professores encontrem facilmente os cursos e materiais de estudo.</w:t>
      </w:r>
    </w:p>
    <w:p w14:paraId="44B9E8B9" w14:textId="77777777" w:rsidR="008628F7" w:rsidRDefault="008628F7" w:rsidP="00181939"/>
    <w:p w14:paraId="0D077EEC" w14:textId="7A121F89" w:rsidR="008628F7" w:rsidRDefault="008628F7" w:rsidP="00181939">
      <w:r w:rsidRPr="008628F7">
        <w:t xml:space="preserve">Como padrão, utilizaremos as ferramentas do ecossistema </w:t>
      </w:r>
      <w:r w:rsidRPr="00AF4042">
        <w:rPr>
          <w:b/>
          <w:bCs/>
        </w:rPr>
        <w:t>ONI360</w:t>
      </w:r>
      <w:r w:rsidRPr="008628F7">
        <w:t xml:space="preserve"> para a criação e o gerenciamento das categorias. Acesse o portal com as credenciais fornecidas e, na página inicial, confirme a instituição que será administrada (Figura 1). Em seguida, clique em </w:t>
      </w:r>
      <w:proofErr w:type="spellStart"/>
      <w:r w:rsidRPr="00AF4042">
        <w:rPr>
          <w:b/>
          <w:bCs/>
        </w:rPr>
        <w:t>ONIactive</w:t>
      </w:r>
      <w:proofErr w:type="spellEnd"/>
      <w:r w:rsidRPr="008628F7">
        <w:t xml:space="preserve"> para iniciar o processo de gestão.</w:t>
      </w:r>
    </w:p>
    <w:p w14:paraId="2450B22C" w14:textId="77777777" w:rsidR="008628F7" w:rsidRDefault="008628F7">
      <w:pPr>
        <w:spacing w:after="160" w:line="259" w:lineRule="auto"/>
        <w:ind w:firstLine="0"/>
        <w:jc w:val="left"/>
      </w:pPr>
      <w:r>
        <w:br w:type="page"/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8628F7" w:rsidRPr="00AF4042" w14:paraId="15DC5934" w14:textId="77777777" w:rsidTr="00AF4042">
        <w:tc>
          <w:tcPr>
            <w:tcW w:w="5000" w:type="pct"/>
          </w:tcPr>
          <w:p w14:paraId="146F88B6" w14:textId="031783EA" w:rsidR="008628F7" w:rsidRPr="00AF4042" w:rsidRDefault="008628F7" w:rsidP="00200EE3">
            <w:pPr>
              <w:pStyle w:val="PargrafodaLista"/>
              <w:ind w:left="0" w:firstLine="0"/>
              <w:rPr>
                <w:sz w:val="20"/>
                <w:szCs w:val="20"/>
              </w:rPr>
            </w:pPr>
            <w:r w:rsidRPr="00AF4042">
              <w:rPr>
                <w:sz w:val="20"/>
                <w:szCs w:val="20"/>
              </w:rPr>
              <w:lastRenderedPageBreak/>
              <w:t>Figura 1: Página Inicial do ONI360</w:t>
            </w:r>
          </w:p>
        </w:tc>
      </w:tr>
      <w:tr w:rsidR="008628F7" w:rsidRPr="00AF4042" w14:paraId="3D841177" w14:textId="77777777" w:rsidTr="00AF4042">
        <w:tc>
          <w:tcPr>
            <w:tcW w:w="5000" w:type="pct"/>
          </w:tcPr>
          <w:p w14:paraId="4156E460" w14:textId="1FFA58AB" w:rsidR="008628F7" w:rsidRPr="00AF4042" w:rsidRDefault="008628F7" w:rsidP="00200EE3">
            <w:pPr>
              <w:pStyle w:val="PargrafodaLista"/>
              <w:ind w:left="0" w:firstLine="0"/>
              <w:rPr>
                <w:sz w:val="20"/>
                <w:szCs w:val="20"/>
              </w:rPr>
            </w:pPr>
            <w:r w:rsidRPr="00AF4042">
              <w:rPr>
                <w:sz w:val="20"/>
                <w:szCs w:val="20"/>
              </w:rPr>
              <w:drawing>
                <wp:inline distT="0" distB="0" distL="0" distR="0" wp14:anchorId="62286465" wp14:editId="233B0CBF">
                  <wp:extent cx="5400000" cy="2721886"/>
                  <wp:effectExtent l="0" t="0" r="0" b="2540"/>
                  <wp:docPr id="1376034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034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72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82A19" w14:textId="4BE6605E" w:rsidR="008628F7" w:rsidRDefault="00181939" w:rsidP="00181939">
      <w:r w:rsidRPr="00181939">
        <w:t xml:space="preserve">Dentro do </w:t>
      </w:r>
      <w:proofErr w:type="spellStart"/>
      <w:r w:rsidRPr="00181939">
        <w:t>ONIactive</w:t>
      </w:r>
      <w:proofErr w:type="spellEnd"/>
      <w:r w:rsidRPr="00181939">
        <w:t xml:space="preserve">, acesse a opção </w:t>
      </w:r>
      <w:r w:rsidRPr="00181939">
        <w:rPr>
          <w:b/>
          <w:bCs/>
        </w:rPr>
        <w:t>Categorias</w:t>
      </w:r>
      <w:r w:rsidRPr="00181939">
        <w:t xml:space="preserve"> no menu lateral. Nessa seção, serão exibidas todas as categorias vinculadas à instituição, apresentando as colunas Nome da Categoria, Moodle (indicando se a categoria já está ou não integrada ao Moodle) e Ações, onde é possível editar as categorias existentes.</w:t>
      </w:r>
    </w:p>
    <w:p w14:paraId="188810C9" w14:textId="6D33CC71" w:rsidR="003E4354" w:rsidRDefault="001144A3" w:rsidP="003E4354">
      <w:pPr>
        <w:pStyle w:val="Ttulo1"/>
      </w:pPr>
      <w:bookmarkStart w:id="2" w:name="_Criação_de_Categoria"/>
      <w:bookmarkEnd w:id="2"/>
      <w:r>
        <w:t>Criação de Categoria</w:t>
      </w:r>
    </w:p>
    <w:p w14:paraId="2DE5325B" w14:textId="288D0EB9" w:rsidR="00181939" w:rsidRDefault="00181939" w:rsidP="00D825F3">
      <w:pPr>
        <w:tabs>
          <w:tab w:val="left" w:pos="5688"/>
        </w:tabs>
      </w:pPr>
      <w:r w:rsidRPr="00181939">
        <w:t xml:space="preserve">Para </w:t>
      </w:r>
      <w:r w:rsidRPr="00181939">
        <w:t>criar uma</w:t>
      </w:r>
      <w:r w:rsidRPr="00181939">
        <w:t xml:space="preserve"> categoria, clique no botão Nova Categoria e preencha os campos Nome e Categoria Mãe. A Categoria Mãe define a estrutura hierárquica do ambiente, permitindo que uma categoria principal agrupe diversas subcategorias, conforme a organização desejada.</w:t>
      </w:r>
    </w:p>
    <w:p w14:paraId="01514021" w14:textId="77777777" w:rsidR="003E45D0" w:rsidRDefault="003E45D0" w:rsidP="003E45D0">
      <w:pPr>
        <w:tabs>
          <w:tab w:val="left" w:pos="5688"/>
        </w:tabs>
      </w:pPr>
      <w:r>
        <w:t>Após preencher os campos, revise as informações e clique em Salvar categoria.</w:t>
      </w:r>
    </w:p>
    <w:p w14:paraId="50D21D47" w14:textId="3CB42264" w:rsidR="003E45D0" w:rsidRDefault="003E45D0" w:rsidP="003E45D0">
      <w:pPr>
        <w:tabs>
          <w:tab w:val="left" w:pos="5688"/>
        </w:tabs>
      </w:pPr>
      <w:r>
        <w:t xml:space="preserve">Ao retornar à listagem de Categorias Cadastradas, a nova categoria aparecerá com a </w:t>
      </w:r>
      <w:proofErr w:type="spellStart"/>
      <w:r>
        <w:t>tag</w:t>
      </w:r>
      <w:proofErr w:type="spellEnd"/>
      <w:r>
        <w:t xml:space="preserve"> “</w:t>
      </w:r>
      <w:r w:rsidRPr="003E45D0">
        <w:rPr>
          <w:color w:val="FF0000"/>
        </w:rPr>
        <w:t>Não</w:t>
      </w:r>
      <w:r>
        <w:t xml:space="preserve">”, indicando que ela foi criada no </w:t>
      </w:r>
      <w:proofErr w:type="spellStart"/>
      <w:r>
        <w:t>ONIactive</w:t>
      </w:r>
      <w:proofErr w:type="spellEnd"/>
      <w:r>
        <w:t>, mas ainda não está disponível no AVA (Moodle).</w:t>
      </w:r>
    </w:p>
    <w:p w14:paraId="28876070" w14:textId="65982F44" w:rsidR="003E45D0" w:rsidRDefault="003E45D0" w:rsidP="003E45D0">
      <w:pPr>
        <w:tabs>
          <w:tab w:val="left" w:pos="5688"/>
        </w:tabs>
      </w:pPr>
      <w:r>
        <w:t>Para disponibilizá-la no ambiente virtual, clique em Enviar dados para o Moodle e confirme a ação na janela modal que será exibida.</w:t>
      </w:r>
    </w:p>
    <w:p w14:paraId="65CEBB6A" w14:textId="6C8B727D" w:rsidR="003E45D0" w:rsidRDefault="003E45D0" w:rsidP="003E45D0">
      <w:pPr>
        <w:tabs>
          <w:tab w:val="left" w:pos="5688"/>
        </w:tabs>
      </w:pPr>
      <w:r w:rsidRPr="003E45D0">
        <w:rPr>
          <w:rFonts w:ascii="Segoe UI Emoji" w:hAnsi="Segoe UI Emoji" w:cs="Segoe UI Emoji"/>
          <w:b/>
          <w:bCs/>
        </w:rPr>
        <w:t>⚠️</w:t>
      </w:r>
      <w:r w:rsidRPr="003E45D0">
        <w:rPr>
          <w:b/>
          <w:bCs/>
        </w:rPr>
        <w:t xml:space="preserve"> Atenção:</w:t>
      </w:r>
      <w:r>
        <w:t xml:space="preserve"> mantenha a guia aberta até que o processo seja concluído. O tempo de envio pode variar conforme o volume de dados a serem transferidos.</w:t>
      </w:r>
    </w:p>
    <w:p w14:paraId="60C864D5" w14:textId="165E997B" w:rsidR="003E4354" w:rsidRDefault="001144A3" w:rsidP="003E4354">
      <w:pPr>
        <w:pStyle w:val="Ttulo1"/>
      </w:pPr>
      <w:bookmarkStart w:id="3" w:name="_Permissão_de_Administrador"/>
      <w:bookmarkStart w:id="4" w:name="_Duplicar_Disciplina"/>
      <w:bookmarkEnd w:id="3"/>
      <w:bookmarkEnd w:id="4"/>
      <w:r>
        <w:lastRenderedPageBreak/>
        <w:t>Duplicar Disciplina</w:t>
      </w:r>
    </w:p>
    <w:p w14:paraId="46339D80" w14:textId="2D7C6984" w:rsidR="000240B6" w:rsidRDefault="000240B6" w:rsidP="000240B6">
      <w:r>
        <w:t xml:space="preserve">Para enviar uma disciplina ao Moodle, é possível criar uma nova ou duplicar uma já existente. As disciplinas disponíveis para duplicação são completas, contendo quatro unidades com E-book, trilha, mapa conceitual e slides, desenvolvidas pela </w:t>
      </w:r>
      <w:proofErr w:type="spellStart"/>
      <w:r>
        <w:t>TeleSapiens</w:t>
      </w:r>
      <w:proofErr w:type="spellEnd"/>
      <w:r>
        <w:t>.</w:t>
      </w:r>
    </w:p>
    <w:p w14:paraId="131FAAFF" w14:textId="18E8A680" w:rsidR="000240B6" w:rsidRDefault="000240B6" w:rsidP="000240B6">
      <w:r>
        <w:t xml:space="preserve">Para duplicar, acesse Disciplinas Disponíveis no </w:t>
      </w:r>
      <w:proofErr w:type="spellStart"/>
      <w:r>
        <w:t>ONIactive</w:t>
      </w:r>
      <w:proofErr w:type="spellEnd"/>
      <w:r>
        <w:t xml:space="preserve">. Na listagem, serão exibidos o nome da disciplina e as opções de Ações — Duplicar (caso ainda não tenha sido duplicada) </w:t>
      </w:r>
      <w:proofErr w:type="gramStart"/>
      <w:r>
        <w:t>e Visualizar</w:t>
      </w:r>
      <w:proofErr w:type="gramEnd"/>
      <w:r>
        <w:t>.</w:t>
      </w:r>
    </w:p>
    <w:p w14:paraId="4711F60B" w14:textId="30484329" w:rsidR="000240B6" w:rsidRDefault="000240B6" w:rsidP="000240B6">
      <w:r>
        <w:t>Ao clicar em Duplicar, será exibido um modal (Figura 2) onde você poderá selecionar a categoria em que a disciplina será alocada e escolher o modelo de trilha.</w:t>
      </w:r>
    </w:p>
    <w:p w14:paraId="129B61F9" w14:textId="1718CCFB" w:rsidR="000240B6" w:rsidRDefault="000240B6" w:rsidP="000240B6">
      <w:r>
        <w:rPr>
          <w:rFonts w:ascii="Segoe UI Emoji" w:hAnsi="Segoe UI Emoji" w:cs="Segoe UI Emoji"/>
        </w:rPr>
        <w:t>💡</w:t>
      </w:r>
      <w:r>
        <w:t xml:space="preserve"> Observação: recomenda-se utilizar o modelo Trilha </w:t>
      </w:r>
      <w:proofErr w:type="spellStart"/>
      <w:r>
        <w:t>OnePage</w:t>
      </w:r>
      <w:proofErr w:type="spellEnd"/>
      <w:r>
        <w:t>, por oferecer uma estrutura mais acessível, intuitiva e organizada, contribuindo para uma melhor experiência de aprendizado.</w:t>
      </w:r>
    </w:p>
    <w:p w14:paraId="4FCA8FA1" w14:textId="77777777" w:rsidR="00B4354D" w:rsidRDefault="00B4354D" w:rsidP="000240B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0240B6" w:rsidRPr="000240B6" w14:paraId="2364D95F" w14:textId="77777777" w:rsidTr="00B4354D">
        <w:tc>
          <w:tcPr>
            <w:tcW w:w="8504" w:type="dxa"/>
          </w:tcPr>
          <w:p w14:paraId="39203382" w14:textId="3479EFF1" w:rsidR="000240B6" w:rsidRPr="000240B6" w:rsidRDefault="000240B6" w:rsidP="000240B6">
            <w:pPr>
              <w:ind w:firstLine="0"/>
              <w:rPr>
                <w:sz w:val="20"/>
                <w:szCs w:val="18"/>
              </w:rPr>
            </w:pPr>
            <w:r w:rsidRPr="000240B6">
              <w:rPr>
                <w:sz w:val="20"/>
                <w:szCs w:val="18"/>
              </w:rPr>
              <w:t>Figura 2: Modal de Duplicar Disciplina</w:t>
            </w:r>
          </w:p>
        </w:tc>
      </w:tr>
      <w:tr w:rsidR="000240B6" w:rsidRPr="000240B6" w14:paraId="1A45FF29" w14:textId="77777777" w:rsidTr="00B4354D">
        <w:tc>
          <w:tcPr>
            <w:tcW w:w="8504" w:type="dxa"/>
          </w:tcPr>
          <w:p w14:paraId="6EF3CE80" w14:textId="13AEE005" w:rsidR="000240B6" w:rsidRPr="000240B6" w:rsidRDefault="000240B6" w:rsidP="000240B6">
            <w:pPr>
              <w:ind w:firstLine="0"/>
              <w:rPr>
                <w:sz w:val="20"/>
                <w:szCs w:val="18"/>
              </w:rPr>
            </w:pPr>
            <w:r w:rsidRPr="000240B6">
              <w:rPr>
                <w:sz w:val="20"/>
                <w:szCs w:val="18"/>
              </w:rPr>
              <w:drawing>
                <wp:inline distT="0" distB="0" distL="0" distR="0" wp14:anchorId="36D4D983" wp14:editId="1EA94B30">
                  <wp:extent cx="5400040" cy="2726055"/>
                  <wp:effectExtent l="0" t="0" r="0" b="0"/>
                  <wp:docPr id="6607603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603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E631B" w14:textId="77777777" w:rsidR="00B4354D" w:rsidRDefault="00B4354D" w:rsidP="00B4354D"/>
    <w:p w14:paraId="30FCB615" w14:textId="2066502C" w:rsidR="00B4354D" w:rsidRDefault="00B4354D" w:rsidP="00B4354D">
      <w:r>
        <w:t>Após a conclusão do processo, acesse o menu Disciplinas Cadastradas. Nessa seção, serão exibidas todas as disciplinas criadas ou duplicadas (Figura 3), juntamente com a informação indicando se estão ou não vinculadas ao AVA (Moodle).</w:t>
      </w:r>
    </w:p>
    <w:p w14:paraId="69E21A52" w14:textId="77777777" w:rsidR="00B4354D" w:rsidRDefault="00B4354D" w:rsidP="00B4354D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B4354D" w:rsidRPr="00B4354D" w14:paraId="776B2368" w14:textId="77777777" w:rsidTr="00B4354D">
        <w:tc>
          <w:tcPr>
            <w:tcW w:w="8504" w:type="dxa"/>
          </w:tcPr>
          <w:p w14:paraId="0BF95629" w14:textId="7CA3C42A" w:rsidR="00B4354D" w:rsidRPr="00B4354D" w:rsidRDefault="00B4354D" w:rsidP="000240B6">
            <w:pPr>
              <w:ind w:firstLine="0"/>
              <w:rPr>
                <w:sz w:val="20"/>
                <w:szCs w:val="18"/>
              </w:rPr>
            </w:pPr>
            <w:r w:rsidRPr="00B4354D">
              <w:rPr>
                <w:sz w:val="20"/>
                <w:szCs w:val="18"/>
              </w:rPr>
              <w:lastRenderedPageBreak/>
              <w:t>Figura 3: Listagem de Disciplinas Cadastradas</w:t>
            </w:r>
          </w:p>
        </w:tc>
      </w:tr>
      <w:tr w:rsidR="00B4354D" w:rsidRPr="00B4354D" w14:paraId="282A3971" w14:textId="77777777" w:rsidTr="00B4354D">
        <w:tc>
          <w:tcPr>
            <w:tcW w:w="8504" w:type="dxa"/>
          </w:tcPr>
          <w:p w14:paraId="643A35AE" w14:textId="1C8066C7" w:rsidR="00B4354D" w:rsidRPr="00B4354D" w:rsidRDefault="00B4354D" w:rsidP="000240B6">
            <w:pPr>
              <w:ind w:firstLine="0"/>
              <w:rPr>
                <w:sz w:val="20"/>
                <w:szCs w:val="18"/>
              </w:rPr>
            </w:pPr>
            <w:r w:rsidRPr="00B4354D">
              <w:rPr>
                <w:sz w:val="20"/>
                <w:szCs w:val="18"/>
              </w:rPr>
              <w:drawing>
                <wp:inline distT="0" distB="0" distL="0" distR="0" wp14:anchorId="04F3B172" wp14:editId="13EB0B07">
                  <wp:extent cx="5400040" cy="2715895"/>
                  <wp:effectExtent l="0" t="0" r="0" b="8255"/>
                  <wp:docPr id="7604953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4953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A4082" w14:textId="5DC2238A" w:rsidR="00B4354D" w:rsidRDefault="00B4354D" w:rsidP="00B4354D">
      <w:r>
        <w:t xml:space="preserve">Caso alguma disciplina apresente a </w:t>
      </w:r>
      <w:proofErr w:type="spellStart"/>
      <w:r>
        <w:t>tag</w:t>
      </w:r>
      <w:proofErr w:type="spellEnd"/>
      <w:r>
        <w:t xml:space="preserve"> “</w:t>
      </w:r>
      <w:r w:rsidRPr="00B4354D">
        <w:rPr>
          <w:color w:val="FF0000"/>
        </w:rPr>
        <w:t>Não</w:t>
      </w:r>
      <w:r>
        <w:t xml:space="preserve">”, será necessário realizar o vínculo manualmente. Para isso, clique em </w:t>
      </w:r>
      <w:r w:rsidRPr="00B4354D">
        <w:rPr>
          <w:b/>
          <w:bCs/>
        </w:rPr>
        <w:t>Enviar dados para o Moodle</w:t>
      </w:r>
      <w:r>
        <w:t xml:space="preserve"> e aguarde a finalização do envio.</w:t>
      </w:r>
    </w:p>
    <w:p w14:paraId="178EFFCE" w14:textId="0DF6B2F7" w:rsidR="003E4354" w:rsidRDefault="001144A3" w:rsidP="003E4354">
      <w:pPr>
        <w:pStyle w:val="Ttulo1"/>
      </w:pPr>
      <w:bookmarkStart w:id="5" w:name="_Matricular_Usuário"/>
      <w:bookmarkStart w:id="6" w:name="_Acessar_Curso"/>
      <w:bookmarkEnd w:id="5"/>
      <w:bookmarkEnd w:id="6"/>
      <w:r>
        <w:t>Acessar Curso</w:t>
      </w:r>
    </w:p>
    <w:p w14:paraId="506D921A" w14:textId="6DD47CD6" w:rsidR="00806A21" w:rsidRDefault="00806A21" w:rsidP="00806A21">
      <w:r>
        <w:t>No AVA da sua instituição, acesse o menu Administração do Site &gt; Cursos &gt; Gerenciar cursos e categorias.</w:t>
      </w:r>
      <w:r>
        <w:t xml:space="preserve"> </w:t>
      </w:r>
      <w:r>
        <w:t xml:space="preserve">Na tela exibida (Figura 4), há duas colunas: à esquerda, estão as categorias, e à direita, os cursos disponíveis. </w:t>
      </w:r>
    </w:p>
    <w:p w14:paraId="4CD833A8" w14:textId="77777777" w:rsidR="00806A21" w:rsidRDefault="00806A21" w:rsidP="00806A21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806A21" w:rsidRPr="00806A21" w14:paraId="120D0999" w14:textId="77777777" w:rsidTr="00806A21">
        <w:tc>
          <w:tcPr>
            <w:tcW w:w="8504" w:type="dxa"/>
          </w:tcPr>
          <w:p w14:paraId="399130E1" w14:textId="6E56D254" w:rsidR="00806A21" w:rsidRPr="00806A21" w:rsidRDefault="00806A21" w:rsidP="00806A21">
            <w:pPr>
              <w:ind w:firstLine="0"/>
              <w:rPr>
                <w:sz w:val="20"/>
                <w:szCs w:val="18"/>
              </w:rPr>
            </w:pPr>
            <w:r w:rsidRPr="00806A21">
              <w:rPr>
                <w:sz w:val="20"/>
                <w:szCs w:val="18"/>
              </w:rPr>
              <w:t>Figura 4: Página de gerenciamento de Cursos e Categorias</w:t>
            </w:r>
          </w:p>
        </w:tc>
      </w:tr>
      <w:tr w:rsidR="00806A21" w:rsidRPr="00806A21" w14:paraId="450F5061" w14:textId="77777777" w:rsidTr="00806A21">
        <w:tc>
          <w:tcPr>
            <w:tcW w:w="8504" w:type="dxa"/>
          </w:tcPr>
          <w:p w14:paraId="1935EE9A" w14:textId="215E8ED6" w:rsidR="00806A21" w:rsidRPr="00806A21" w:rsidRDefault="00806A21" w:rsidP="00806A21">
            <w:pPr>
              <w:ind w:firstLine="0"/>
              <w:rPr>
                <w:sz w:val="20"/>
                <w:szCs w:val="18"/>
              </w:rPr>
            </w:pPr>
            <w:r w:rsidRPr="00806A21">
              <w:rPr>
                <w:sz w:val="20"/>
                <w:szCs w:val="18"/>
              </w:rPr>
              <w:drawing>
                <wp:inline distT="0" distB="0" distL="0" distR="0" wp14:anchorId="439A615D" wp14:editId="1495FA6A">
                  <wp:extent cx="5400040" cy="2301875"/>
                  <wp:effectExtent l="0" t="0" r="0" b="3175"/>
                  <wp:docPr id="2962654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654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CBFEB" w14:textId="48D9B149" w:rsidR="00806A21" w:rsidRPr="001144A3" w:rsidRDefault="00806A21" w:rsidP="00806A21">
      <w:r>
        <w:t>Para acessar um curso, selecione o curso desejado, role a página para baixo e clique em “</w:t>
      </w:r>
      <w:r w:rsidRPr="00806A21">
        <w:rPr>
          <w:b/>
          <w:bCs/>
        </w:rPr>
        <w:t>Ver</w:t>
      </w:r>
      <w:r>
        <w:t>”.</w:t>
      </w:r>
      <w:r>
        <w:t xml:space="preserve"> </w:t>
      </w:r>
      <w:r>
        <w:t xml:space="preserve">A página do curso será aberta, permitindo </w:t>
      </w:r>
      <w:r>
        <w:rPr>
          <w:rStyle w:val="Forte"/>
        </w:rPr>
        <w:t>visualizar todo o conteúdo</w:t>
      </w:r>
      <w:r>
        <w:t xml:space="preserve"> disponibilizado no ambiente.</w:t>
      </w:r>
    </w:p>
    <w:sectPr w:rsidR="00806A21" w:rsidRPr="001144A3" w:rsidSect="00927943">
      <w:headerReference w:type="default" r:id="rId12"/>
      <w:footerReference w:type="default" r:id="rId13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D42C7" w14:textId="77777777" w:rsidR="00BF1966" w:rsidRDefault="00BF1966" w:rsidP="005B780D">
      <w:pPr>
        <w:spacing w:line="240" w:lineRule="auto"/>
      </w:pPr>
      <w:r>
        <w:separator/>
      </w:r>
    </w:p>
  </w:endnote>
  <w:endnote w:type="continuationSeparator" w:id="0">
    <w:p w14:paraId="333A9E9F" w14:textId="77777777" w:rsidR="00BF1966" w:rsidRDefault="00BF1966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0EA15" w14:textId="77777777" w:rsidR="00BF1966" w:rsidRDefault="00BF1966" w:rsidP="005B780D">
      <w:pPr>
        <w:spacing w:line="240" w:lineRule="auto"/>
      </w:pPr>
      <w:r>
        <w:separator/>
      </w:r>
    </w:p>
  </w:footnote>
  <w:footnote w:type="continuationSeparator" w:id="0">
    <w:p w14:paraId="0CF66638" w14:textId="77777777" w:rsidR="00BF1966" w:rsidRDefault="00BF1966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23E15"/>
    <w:multiLevelType w:val="hybridMultilevel"/>
    <w:tmpl w:val="B8DA39A0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F369BF"/>
    <w:multiLevelType w:val="hybridMultilevel"/>
    <w:tmpl w:val="618465A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1148EA"/>
    <w:multiLevelType w:val="hybridMultilevel"/>
    <w:tmpl w:val="0C8817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2F2F80"/>
    <w:multiLevelType w:val="hybridMultilevel"/>
    <w:tmpl w:val="F23811D8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3686538"/>
    <w:multiLevelType w:val="hybridMultilevel"/>
    <w:tmpl w:val="8A86A6CC"/>
    <w:lvl w:ilvl="0" w:tplc="BFC2238C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10"/>
  </w:num>
  <w:num w:numId="2" w16cid:durableId="1131558496">
    <w:abstractNumId w:val="9"/>
  </w:num>
  <w:num w:numId="3" w16cid:durableId="1162701777">
    <w:abstractNumId w:val="0"/>
  </w:num>
  <w:num w:numId="4" w16cid:durableId="1974363564">
    <w:abstractNumId w:val="6"/>
  </w:num>
  <w:num w:numId="5" w16cid:durableId="997876893">
    <w:abstractNumId w:val="4"/>
  </w:num>
  <w:num w:numId="6" w16cid:durableId="1033387495">
    <w:abstractNumId w:val="2"/>
  </w:num>
  <w:num w:numId="7" w16cid:durableId="2034113208">
    <w:abstractNumId w:val="5"/>
  </w:num>
  <w:num w:numId="8" w16cid:durableId="683748296">
    <w:abstractNumId w:val="8"/>
  </w:num>
  <w:num w:numId="9" w16cid:durableId="49769686">
    <w:abstractNumId w:val="3"/>
  </w:num>
  <w:num w:numId="10" w16cid:durableId="463236799">
    <w:abstractNumId w:val="7"/>
  </w:num>
  <w:num w:numId="11" w16cid:durableId="57574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0240B6"/>
    <w:rsid w:val="001144A3"/>
    <w:rsid w:val="00181939"/>
    <w:rsid w:val="001A0601"/>
    <w:rsid w:val="001A2090"/>
    <w:rsid w:val="00200EE3"/>
    <w:rsid w:val="00201FCB"/>
    <w:rsid w:val="002270A8"/>
    <w:rsid w:val="002636C7"/>
    <w:rsid w:val="002A042D"/>
    <w:rsid w:val="003B677F"/>
    <w:rsid w:val="003C4156"/>
    <w:rsid w:val="003E4354"/>
    <w:rsid w:val="003E45D0"/>
    <w:rsid w:val="00435569"/>
    <w:rsid w:val="005A4888"/>
    <w:rsid w:val="005B780D"/>
    <w:rsid w:val="006737E7"/>
    <w:rsid w:val="00703950"/>
    <w:rsid w:val="00740F5A"/>
    <w:rsid w:val="00745E8C"/>
    <w:rsid w:val="007E1405"/>
    <w:rsid w:val="007F1361"/>
    <w:rsid w:val="00803FD3"/>
    <w:rsid w:val="00806A21"/>
    <w:rsid w:val="008213A5"/>
    <w:rsid w:val="00853BC7"/>
    <w:rsid w:val="008628F7"/>
    <w:rsid w:val="00897354"/>
    <w:rsid w:val="008A145B"/>
    <w:rsid w:val="00927943"/>
    <w:rsid w:val="009A56E2"/>
    <w:rsid w:val="009A585C"/>
    <w:rsid w:val="00A5435E"/>
    <w:rsid w:val="00A875E4"/>
    <w:rsid w:val="00A969E0"/>
    <w:rsid w:val="00AF4042"/>
    <w:rsid w:val="00B4354D"/>
    <w:rsid w:val="00BE15E5"/>
    <w:rsid w:val="00BF1966"/>
    <w:rsid w:val="00CB3C74"/>
    <w:rsid w:val="00D068C9"/>
    <w:rsid w:val="00D6642E"/>
    <w:rsid w:val="00D825F3"/>
    <w:rsid w:val="00D94711"/>
    <w:rsid w:val="00E37223"/>
    <w:rsid w:val="00E779A0"/>
    <w:rsid w:val="00EE69F4"/>
    <w:rsid w:val="00F430B4"/>
    <w:rsid w:val="00F8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E43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B3C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3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3950"/>
    <w:rPr>
      <w:b/>
      <w:bCs/>
    </w:rPr>
  </w:style>
  <w:style w:type="table" w:styleId="Tabelacomgrade">
    <w:name w:val="Table Grid"/>
    <w:basedOn w:val="Tabelanormal"/>
    <w:uiPriority w:val="39"/>
    <w:rsid w:val="0086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520-DFF0-4739-B961-462BDE94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4</Pages>
  <Words>647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7</cp:revision>
  <cp:lastPrinted>2025-10-07T16:55:00Z</cp:lastPrinted>
  <dcterms:created xsi:type="dcterms:W3CDTF">2025-09-30T12:03:00Z</dcterms:created>
  <dcterms:modified xsi:type="dcterms:W3CDTF">2025-10-07T16:57:00Z</dcterms:modified>
</cp:coreProperties>
</file>