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FBE435" w14:textId="676A09F6" w:rsidR="003E4354" w:rsidRPr="00A969E0" w:rsidRDefault="003E4354" w:rsidP="005B780D">
      <w:pPr>
        <w:jc w:val="center"/>
        <w:rPr>
          <w:b/>
          <w:bCs/>
        </w:rPr>
      </w:pPr>
      <w:r w:rsidRPr="00A969E0">
        <w:rPr>
          <w:b/>
          <w:bCs/>
        </w:rPr>
        <w:t>MANUAL DE AMBIENTAÇÃO</w:t>
      </w:r>
    </w:p>
    <w:p w14:paraId="70FAFA1D" w14:textId="57B8BCB7" w:rsidR="002270A8" w:rsidRPr="005B780D" w:rsidRDefault="003E4354" w:rsidP="005B780D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 xml:space="preserve">AMBIENTAÇÃO DO </w:t>
      </w:r>
      <w:r w:rsidR="00D94711">
        <w:rPr>
          <w:b/>
          <w:bCs/>
          <w:sz w:val="28"/>
          <w:szCs w:val="24"/>
        </w:rPr>
        <w:t>ONI</w:t>
      </w:r>
      <w:r w:rsidR="00EF7EB2">
        <w:rPr>
          <w:b/>
          <w:bCs/>
          <w:sz w:val="28"/>
          <w:szCs w:val="24"/>
        </w:rPr>
        <w:t>QUEST</w:t>
      </w:r>
    </w:p>
    <w:p w14:paraId="0B1CEEE1" w14:textId="62D1216F" w:rsidR="00803FD3" w:rsidRDefault="003E4354" w:rsidP="003E4354">
      <w:pPr>
        <w:pStyle w:val="Ttulo1"/>
      </w:pPr>
      <w:r>
        <w:t>Índice</w:t>
      </w:r>
    </w:p>
    <w:p w14:paraId="72141728" w14:textId="66EEBB00" w:rsidR="003E4354" w:rsidRPr="00806A21" w:rsidRDefault="00806A21">
      <w:pPr>
        <w:rPr>
          <w:rStyle w:val="Hyperlink"/>
          <w:color w:val="000000" w:themeColor="text1"/>
          <w:u w:val="none"/>
        </w:rPr>
      </w:pPr>
      <w:r w:rsidRPr="00806A21">
        <w:rPr>
          <w:color w:val="000000" w:themeColor="text1"/>
        </w:rPr>
        <w:fldChar w:fldCharType="begin"/>
      </w:r>
      <w:r w:rsidRPr="00806A21">
        <w:rPr>
          <w:color w:val="000000" w:themeColor="text1"/>
        </w:rPr>
        <w:instrText xml:space="preserve"> HYPERLINK  \l "_Visão_Geral_1" </w:instrText>
      </w:r>
      <w:r w:rsidRPr="00806A21">
        <w:rPr>
          <w:color w:val="000000" w:themeColor="text1"/>
        </w:rPr>
      </w:r>
      <w:r w:rsidRPr="00806A21">
        <w:rPr>
          <w:color w:val="000000" w:themeColor="text1"/>
        </w:rPr>
        <w:fldChar w:fldCharType="separate"/>
      </w:r>
      <w:r w:rsidR="003E4354" w:rsidRPr="00806A21">
        <w:rPr>
          <w:rStyle w:val="Hyperlink"/>
          <w:color w:val="000000" w:themeColor="text1"/>
          <w:u w:val="none"/>
        </w:rPr>
        <w:t>Visão Geral</w:t>
      </w:r>
    </w:p>
    <w:p w14:paraId="3BA46427" w14:textId="65AC5C1F" w:rsidR="00012F8A" w:rsidRPr="00012F8A" w:rsidRDefault="00806A21">
      <w:pPr>
        <w:rPr>
          <w:rStyle w:val="Hyperlink"/>
          <w:color w:val="0D0D0D" w:themeColor="text1" w:themeTint="F2"/>
          <w:u w:val="none"/>
        </w:rPr>
      </w:pPr>
      <w:r w:rsidRPr="00806A21">
        <w:rPr>
          <w:color w:val="000000" w:themeColor="text1"/>
        </w:rPr>
        <w:fldChar w:fldCharType="end"/>
      </w:r>
      <w:r w:rsidR="00012F8A" w:rsidRPr="00012F8A">
        <w:rPr>
          <w:color w:val="0D0D0D" w:themeColor="text1" w:themeTint="F2"/>
        </w:rPr>
        <w:fldChar w:fldCharType="begin"/>
      </w:r>
      <w:r w:rsidR="00012F8A" w:rsidRPr="00012F8A">
        <w:rPr>
          <w:color w:val="0D0D0D" w:themeColor="text1" w:themeTint="F2"/>
        </w:rPr>
        <w:instrText xml:space="preserve"> HYPERLINK  \l "_Visualizar_Banco_de" </w:instrText>
      </w:r>
      <w:r w:rsidR="00012F8A" w:rsidRPr="00012F8A">
        <w:rPr>
          <w:color w:val="0D0D0D" w:themeColor="text1" w:themeTint="F2"/>
        </w:rPr>
      </w:r>
      <w:r w:rsidR="00012F8A" w:rsidRPr="00012F8A">
        <w:rPr>
          <w:color w:val="0D0D0D" w:themeColor="text1" w:themeTint="F2"/>
        </w:rPr>
        <w:fldChar w:fldCharType="separate"/>
      </w:r>
      <w:r w:rsidR="00012F8A" w:rsidRPr="00012F8A">
        <w:rPr>
          <w:rStyle w:val="Hyperlink"/>
          <w:color w:val="0D0D0D" w:themeColor="text1" w:themeTint="F2"/>
          <w:u w:val="none"/>
        </w:rPr>
        <w:t>Visualizar Banco de Questões</w:t>
      </w:r>
    </w:p>
    <w:p w14:paraId="0710168C" w14:textId="463D251B" w:rsidR="00012F8A" w:rsidRPr="00012F8A" w:rsidRDefault="00012F8A">
      <w:pPr>
        <w:rPr>
          <w:color w:val="0D0D0D" w:themeColor="text1" w:themeTint="F2"/>
        </w:rPr>
      </w:pPr>
      <w:r w:rsidRPr="00012F8A">
        <w:rPr>
          <w:color w:val="0D0D0D" w:themeColor="text1" w:themeTint="F2"/>
        </w:rPr>
        <w:fldChar w:fldCharType="end"/>
      </w:r>
      <w:hyperlink w:anchor="_Visualizar_Questionários_Cadastrado" w:history="1">
        <w:r w:rsidRPr="00012F8A">
          <w:rPr>
            <w:rStyle w:val="Hyperlink"/>
            <w:color w:val="0D0D0D" w:themeColor="text1" w:themeTint="F2"/>
            <w:u w:val="none"/>
          </w:rPr>
          <w:t>Visualizar Questionários Cadastrados</w:t>
        </w:r>
      </w:hyperlink>
    </w:p>
    <w:p w14:paraId="6835DC7D" w14:textId="58E76116" w:rsidR="00012F8A" w:rsidRPr="00012F8A" w:rsidRDefault="00012F8A">
      <w:pPr>
        <w:rPr>
          <w:color w:val="0D0D0D" w:themeColor="text1" w:themeTint="F2"/>
        </w:rPr>
      </w:pPr>
      <w:hyperlink w:anchor="_Adicionar_Questionário_em" w:history="1">
        <w:r w:rsidRPr="00012F8A">
          <w:rPr>
            <w:rStyle w:val="Hyperlink"/>
            <w:color w:val="0D0D0D" w:themeColor="text1" w:themeTint="F2"/>
            <w:u w:val="none"/>
          </w:rPr>
          <w:t>Adicionar Questionário em um Conteúdo</w:t>
        </w:r>
      </w:hyperlink>
    </w:p>
    <w:p w14:paraId="32D60F36" w14:textId="351CF88C" w:rsidR="003E4354" w:rsidRDefault="003E4354">
      <w:bookmarkStart w:id="0" w:name="_Visão_Geral_1"/>
      <w:bookmarkEnd w:id="0"/>
    </w:p>
    <w:p w14:paraId="2E68D36C" w14:textId="57743544" w:rsidR="003E4354" w:rsidRDefault="003E4354" w:rsidP="003E4354">
      <w:pPr>
        <w:pStyle w:val="Ttulo1"/>
      </w:pPr>
      <w:r>
        <w:t>Visão Geral</w:t>
      </w:r>
    </w:p>
    <w:p w14:paraId="75EBABE2" w14:textId="77777777" w:rsidR="0003613F" w:rsidRPr="0003613F" w:rsidRDefault="0003613F" w:rsidP="0003613F">
      <w:bookmarkStart w:id="1" w:name="_Criação_de_Categoria"/>
      <w:bookmarkEnd w:id="1"/>
      <w:r w:rsidRPr="0003613F">
        <w:t xml:space="preserve">No </w:t>
      </w:r>
      <w:proofErr w:type="spellStart"/>
      <w:r w:rsidRPr="0003613F">
        <w:rPr>
          <w:b/>
          <w:bCs/>
        </w:rPr>
        <w:t>ONIquest</w:t>
      </w:r>
      <w:proofErr w:type="spellEnd"/>
      <w:r w:rsidRPr="0003613F">
        <w:t xml:space="preserve"> — plataforma exclusiva para criação e gerenciamento de questionários — existem dois módulos principais: Banco de Questões e Questionários.</w:t>
      </w:r>
    </w:p>
    <w:p w14:paraId="1B92A444" w14:textId="77777777" w:rsidR="0003613F" w:rsidRPr="0003613F" w:rsidRDefault="0003613F" w:rsidP="0003613F">
      <w:r w:rsidRPr="0003613F">
        <w:t xml:space="preserve">O </w:t>
      </w:r>
      <w:r w:rsidRPr="0003613F">
        <w:rPr>
          <w:b/>
          <w:bCs/>
        </w:rPr>
        <w:t>Banco de Questões</w:t>
      </w:r>
      <w:r w:rsidRPr="0003613F">
        <w:t xml:space="preserve"> funciona como um repositório centralizado, onde são armazenadas questões que podem estar vinculadas ou não a uma disciplina e a uma unidade. Nesse espaço, é possível criar, editar ou visualizar questões já cadastradas, sejam elas abertas (dissertativas) ou fechadas (múltipla escolha).</w:t>
      </w:r>
    </w:p>
    <w:p w14:paraId="45D7C6E4" w14:textId="77777777" w:rsidR="0003613F" w:rsidRPr="0003613F" w:rsidRDefault="0003613F" w:rsidP="0003613F">
      <w:r w:rsidRPr="0003613F">
        <w:t xml:space="preserve">Já na seção de </w:t>
      </w:r>
      <w:r w:rsidRPr="0003613F">
        <w:rPr>
          <w:b/>
          <w:bCs/>
        </w:rPr>
        <w:t>Questionários</w:t>
      </w:r>
      <w:r w:rsidRPr="0003613F">
        <w:t>, ocorre a montagem das avaliações que serão aplicadas aos alunos, permitindo vincular diversos bancos de questões conforme a necessidade do curso ou da atividade.</w:t>
      </w:r>
    </w:p>
    <w:p w14:paraId="188810C9" w14:textId="2DB05CFF" w:rsidR="003E4354" w:rsidRDefault="0003613F" w:rsidP="0003613F">
      <w:pPr>
        <w:pStyle w:val="Ttulo1"/>
      </w:pPr>
      <w:bookmarkStart w:id="2" w:name="_Visualizar_Banco_de"/>
      <w:bookmarkEnd w:id="2"/>
      <w:r>
        <w:t>Visualizar Banco de Questões</w:t>
      </w:r>
    </w:p>
    <w:p w14:paraId="048C2A42" w14:textId="77777777" w:rsidR="007339D7" w:rsidRPr="007339D7" w:rsidRDefault="007339D7" w:rsidP="007339D7">
      <w:pPr>
        <w:rPr>
          <w:lang w:eastAsia="pt-BR"/>
        </w:rPr>
      </w:pPr>
      <w:bookmarkStart w:id="3" w:name="_Permissão_de_Administrador"/>
      <w:bookmarkStart w:id="4" w:name="_Duplicar_Disciplina"/>
      <w:bookmarkEnd w:id="3"/>
      <w:bookmarkEnd w:id="4"/>
      <w:r w:rsidRPr="007339D7">
        <w:rPr>
          <w:lang w:eastAsia="pt-BR"/>
        </w:rPr>
        <w:t xml:space="preserve">Para acessar o menu Banco de Questões, utilize a Página Inicial do </w:t>
      </w:r>
      <w:r w:rsidRPr="007339D7">
        <w:rPr>
          <w:b/>
          <w:bCs/>
          <w:lang w:eastAsia="pt-BR"/>
        </w:rPr>
        <w:t>ONI360</w:t>
      </w:r>
      <w:r w:rsidRPr="007339D7">
        <w:rPr>
          <w:lang w:eastAsia="pt-BR"/>
        </w:rPr>
        <w:t xml:space="preserve"> como ponto de partida e clique em </w:t>
      </w:r>
      <w:proofErr w:type="spellStart"/>
      <w:r w:rsidRPr="007339D7">
        <w:rPr>
          <w:b/>
          <w:bCs/>
          <w:lang w:eastAsia="pt-BR"/>
        </w:rPr>
        <w:t>ONIquest</w:t>
      </w:r>
      <w:proofErr w:type="spellEnd"/>
      <w:r w:rsidRPr="007339D7">
        <w:rPr>
          <w:lang w:eastAsia="pt-BR"/>
        </w:rPr>
        <w:t>. Você será automaticamente redirecionado para a tela de Bancos de Questões Cadastrados.</w:t>
      </w:r>
    </w:p>
    <w:p w14:paraId="2EEEB2C6" w14:textId="1355633F" w:rsidR="007339D7" w:rsidRDefault="007339D7" w:rsidP="007339D7">
      <w:pPr>
        <w:rPr>
          <w:lang w:eastAsia="pt-BR"/>
        </w:rPr>
      </w:pPr>
      <w:r w:rsidRPr="007339D7">
        <w:rPr>
          <w:lang w:eastAsia="pt-BR"/>
        </w:rPr>
        <w:t>Nessa tela, é possível visualizar todos os bancos já disponíveis ou c</w:t>
      </w:r>
      <w:r>
        <w:rPr>
          <w:lang w:eastAsia="pt-BR"/>
        </w:rPr>
        <w:t>adastra</w:t>
      </w:r>
      <w:r w:rsidRPr="007339D7">
        <w:rPr>
          <w:lang w:eastAsia="pt-BR"/>
        </w:rPr>
        <w:t>r um novo banco de questões.</w:t>
      </w:r>
      <w:r>
        <w:rPr>
          <w:lang w:eastAsia="pt-BR"/>
        </w:rPr>
        <w:t xml:space="preserve"> </w:t>
      </w:r>
      <w:r w:rsidRPr="007339D7">
        <w:rPr>
          <w:lang w:eastAsia="pt-BR"/>
        </w:rPr>
        <w:t>Nos bancos já cadastrados, o usuário pode consultar as questões existentes, bem como editar ou atualizar o conteúdo conforme necessário.</w:t>
      </w:r>
    </w:p>
    <w:p w14:paraId="6AFCE8D8" w14:textId="77777777" w:rsidR="00DF448A" w:rsidRDefault="00DF448A" w:rsidP="007339D7">
      <w:pPr>
        <w:rPr>
          <w:lang w:eastAsia="pt-BR"/>
        </w:rPr>
      </w:pPr>
    </w:p>
    <w:p w14:paraId="02E38F1A" w14:textId="056AF0A2" w:rsidR="00DF448A" w:rsidRDefault="00DF448A" w:rsidP="000C5D6A">
      <w:pPr>
        <w:pStyle w:val="Ttulo1"/>
        <w:rPr>
          <w:lang w:eastAsia="pt-BR"/>
        </w:rPr>
      </w:pPr>
      <w:bookmarkStart w:id="5" w:name="_Visualizar_Questionários_Cadastrado"/>
      <w:bookmarkEnd w:id="5"/>
      <w:r>
        <w:rPr>
          <w:lang w:eastAsia="pt-BR"/>
        </w:rPr>
        <w:lastRenderedPageBreak/>
        <w:t>Visualizar Questionários Cadastrados</w:t>
      </w:r>
    </w:p>
    <w:p w14:paraId="2D40D55E" w14:textId="77777777" w:rsidR="000C5D6A" w:rsidRPr="000C5D6A" w:rsidRDefault="000C5D6A" w:rsidP="000C5D6A">
      <w:pPr>
        <w:jc w:val="left"/>
      </w:pPr>
      <w:r w:rsidRPr="000C5D6A">
        <w:t xml:space="preserve">No sistema </w:t>
      </w:r>
      <w:proofErr w:type="spellStart"/>
      <w:r w:rsidRPr="000C5D6A">
        <w:t>ONIquest</w:t>
      </w:r>
      <w:proofErr w:type="spellEnd"/>
      <w:r w:rsidRPr="000C5D6A">
        <w:t>, posicione o cursor sobre o menu Questionários e clique em Questionários Cadastrados.</w:t>
      </w:r>
      <w:r w:rsidRPr="000C5D6A">
        <w:br/>
        <w:t>Nessa tela, é possível visualizar todos os questionários já cadastrados, além de editar, excluir ou consultar as tentativas realizadas pelos alunos.</w:t>
      </w:r>
    </w:p>
    <w:p w14:paraId="2B46478C" w14:textId="77777777" w:rsidR="000C5D6A" w:rsidRDefault="000C5D6A" w:rsidP="000C5D6A">
      <w:r w:rsidRPr="000C5D6A">
        <w:t>Ao editar um questionário, é possível ajustar suas informações cadastrais, configurar restrições de acesso e restrições de tela, além de gerenciar os Bancos de Questões vinculados ao questionário.</w:t>
      </w:r>
    </w:p>
    <w:p w14:paraId="133DEF07" w14:textId="77777777" w:rsidR="000C5D6A" w:rsidRPr="000C5D6A" w:rsidRDefault="000C5D6A" w:rsidP="000C5D6A"/>
    <w:p w14:paraId="42339BE1" w14:textId="77777777" w:rsidR="000C5D6A" w:rsidRPr="000C5D6A" w:rsidRDefault="000C5D6A" w:rsidP="000C5D6A">
      <w:r w:rsidRPr="000C5D6A">
        <w:rPr>
          <w:rFonts w:ascii="Segoe UI Emoji" w:hAnsi="Segoe UI Emoji" w:cs="Segoe UI Emoji"/>
        </w:rPr>
        <w:t>⚠️</w:t>
      </w:r>
      <w:r w:rsidRPr="000C5D6A">
        <w:t xml:space="preserve"> Atenção:</w:t>
      </w:r>
    </w:p>
    <w:p w14:paraId="50EFCE4B" w14:textId="77777777" w:rsidR="000C5D6A" w:rsidRPr="000C5D6A" w:rsidRDefault="000C5D6A" w:rsidP="000C5D6A">
      <w:pPr>
        <w:pStyle w:val="PargrafodaLista"/>
        <w:numPr>
          <w:ilvl w:val="0"/>
          <w:numId w:val="16"/>
        </w:numPr>
      </w:pPr>
      <w:r w:rsidRPr="000C5D6A">
        <w:t>A Restrição de Acesso é um recurso avançado que permite o bloqueio do questionário por meio de senha e/ou endereço IP.</w:t>
      </w:r>
    </w:p>
    <w:p w14:paraId="36C51E5D" w14:textId="0BF9B982" w:rsidR="00B00ABB" w:rsidRDefault="000C5D6A" w:rsidP="000C5D6A">
      <w:pPr>
        <w:pStyle w:val="PargrafodaLista"/>
        <w:numPr>
          <w:ilvl w:val="0"/>
          <w:numId w:val="16"/>
        </w:numPr>
        <w:rPr>
          <w:lang w:eastAsia="pt-BR"/>
        </w:rPr>
      </w:pPr>
      <w:r w:rsidRPr="000C5D6A">
        <w:t>A Restrição de Tela impede o aluno de alternar entre abas ou janelas durante a realização da prova. Caso essa ação seja detectada, a tentativa é finalizada automaticamente, registrando apenas as respostas já enviadas.</w:t>
      </w:r>
    </w:p>
    <w:p w14:paraId="20F0495C" w14:textId="77777777" w:rsidR="000C5D6A" w:rsidRDefault="000C5D6A" w:rsidP="000C5D6A"/>
    <w:p w14:paraId="1E2EAA6D" w14:textId="594D8E29" w:rsidR="000C5D6A" w:rsidRDefault="000C5D6A" w:rsidP="00012F8A">
      <w:pPr>
        <w:pStyle w:val="Ttulo1"/>
        <w:rPr>
          <w:lang w:eastAsia="pt-BR"/>
        </w:rPr>
      </w:pPr>
      <w:bookmarkStart w:id="6" w:name="_Adicionar_Questionário_em"/>
      <w:bookmarkEnd w:id="6"/>
      <w:r>
        <w:rPr>
          <w:lang w:eastAsia="pt-BR"/>
        </w:rPr>
        <w:t xml:space="preserve">Adicionar </w:t>
      </w:r>
      <w:r w:rsidR="00012F8A">
        <w:rPr>
          <w:lang w:eastAsia="pt-BR"/>
        </w:rPr>
        <w:t>Q</w:t>
      </w:r>
      <w:r>
        <w:rPr>
          <w:lang w:eastAsia="pt-BR"/>
        </w:rPr>
        <w:t>uestionário em um conteúdo</w:t>
      </w:r>
    </w:p>
    <w:p w14:paraId="79248321" w14:textId="77777777" w:rsidR="00012F8A" w:rsidRPr="00012F8A" w:rsidRDefault="00012F8A" w:rsidP="00012F8A">
      <w:r w:rsidRPr="00012F8A">
        <w:t xml:space="preserve">No sistema </w:t>
      </w:r>
      <w:proofErr w:type="spellStart"/>
      <w:r w:rsidRPr="00012F8A">
        <w:t>ONIactive</w:t>
      </w:r>
      <w:proofErr w:type="spellEnd"/>
      <w:r w:rsidRPr="00012F8A">
        <w:t>, acesse o menu Disciplinas Cadastradas, selecione a disciplina desejada e clique em Editar.</w:t>
      </w:r>
      <w:r w:rsidRPr="00012F8A">
        <w:br/>
        <w:t>Na página de edição da disciplina, localize a unidade onde o questionário será inserido e clique em “+ Acessar Conteúdos”.</w:t>
      </w:r>
    </w:p>
    <w:p w14:paraId="08C7927C" w14:textId="77777777" w:rsidR="00012F8A" w:rsidRDefault="00012F8A" w:rsidP="00012F8A">
      <w:r w:rsidRPr="00012F8A">
        <w:t>Em seguida, clique em “Adicionar Conteúdo” e selecione a opção “Novo Questionário”.</w:t>
      </w:r>
      <w:r w:rsidRPr="00012F8A">
        <w:br/>
        <w:t>No modal que será exibido, escolha o questionário desejado pelo nome (Figura 1) e clique em “Vincular”.</w:t>
      </w:r>
    </w:p>
    <w:p w14:paraId="4CF864EB" w14:textId="3EA26B69" w:rsidR="00012F8A" w:rsidRDefault="00012F8A" w:rsidP="00012F8A">
      <w:pPr>
        <w:tabs>
          <w:tab w:val="left" w:pos="3108"/>
        </w:tabs>
      </w:pPr>
      <w:r>
        <w:tab/>
      </w:r>
    </w:p>
    <w:p w14:paraId="413C3AA4" w14:textId="1FE12615" w:rsidR="00012F8A" w:rsidRPr="00012F8A" w:rsidRDefault="00012F8A" w:rsidP="00012F8A">
      <w:pPr>
        <w:spacing w:after="160" w:line="259" w:lineRule="auto"/>
        <w:ind w:firstLine="0"/>
        <w:jc w:val="left"/>
      </w:pPr>
      <w:r>
        <w:br w:type="page"/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4"/>
      </w:tblGrid>
      <w:tr w:rsidR="000C5D6A" w:rsidRPr="00012F8A" w14:paraId="733C9D96" w14:textId="77777777" w:rsidTr="00012F8A">
        <w:tc>
          <w:tcPr>
            <w:tcW w:w="8494" w:type="dxa"/>
          </w:tcPr>
          <w:p w14:paraId="0538E883" w14:textId="390BD789" w:rsidR="000C5D6A" w:rsidRPr="00012F8A" w:rsidRDefault="000C5D6A" w:rsidP="000C5D6A">
            <w:pPr>
              <w:tabs>
                <w:tab w:val="left" w:pos="1476"/>
              </w:tabs>
              <w:ind w:firstLine="0"/>
              <w:rPr>
                <w:sz w:val="20"/>
                <w:szCs w:val="18"/>
                <w:lang w:eastAsia="pt-BR"/>
              </w:rPr>
            </w:pPr>
            <w:r w:rsidRPr="00012F8A">
              <w:rPr>
                <w:sz w:val="20"/>
                <w:szCs w:val="18"/>
                <w:lang w:eastAsia="pt-BR"/>
              </w:rPr>
              <w:lastRenderedPageBreak/>
              <w:t>Figura 1</w:t>
            </w:r>
            <w:r w:rsidR="00012F8A" w:rsidRPr="00012F8A">
              <w:rPr>
                <w:sz w:val="20"/>
                <w:szCs w:val="18"/>
                <w:lang w:eastAsia="pt-BR"/>
              </w:rPr>
              <w:t>: Seleção de questionário para vinculação</w:t>
            </w:r>
          </w:p>
        </w:tc>
      </w:tr>
      <w:tr w:rsidR="000C5D6A" w:rsidRPr="00012F8A" w14:paraId="18FD5189" w14:textId="77777777" w:rsidTr="00012F8A">
        <w:tc>
          <w:tcPr>
            <w:tcW w:w="8494" w:type="dxa"/>
          </w:tcPr>
          <w:p w14:paraId="777685F0" w14:textId="4D05DF3B" w:rsidR="000C5D6A" w:rsidRPr="00012F8A" w:rsidRDefault="000C5D6A" w:rsidP="000C5D6A">
            <w:pPr>
              <w:tabs>
                <w:tab w:val="left" w:pos="1716"/>
              </w:tabs>
              <w:ind w:firstLine="0"/>
              <w:rPr>
                <w:sz w:val="20"/>
                <w:szCs w:val="18"/>
                <w:lang w:eastAsia="pt-BR"/>
              </w:rPr>
            </w:pPr>
            <w:r w:rsidRPr="00012F8A">
              <w:rPr>
                <w:sz w:val="20"/>
                <w:szCs w:val="18"/>
                <w:lang w:eastAsia="pt-BR"/>
              </w:rPr>
              <w:drawing>
                <wp:inline distT="0" distB="0" distL="0" distR="0" wp14:anchorId="7551BC70" wp14:editId="5BB70501">
                  <wp:extent cx="5400040" cy="2568575"/>
                  <wp:effectExtent l="0" t="0" r="0" b="3175"/>
                  <wp:docPr id="177129853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129853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568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C89230" w14:textId="77777777" w:rsidR="000C5D6A" w:rsidRDefault="000C5D6A" w:rsidP="000C5D6A">
      <w:pPr>
        <w:tabs>
          <w:tab w:val="center" w:pos="4677"/>
          <w:tab w:val="left" w:pos="7428"/>
        </w:tabs>
        <w:rPr>
          <w:lang w:eastAsia="pt-BR"/>
        </w:rPr>
      </w:pPr>
    </w:p>
    <w:p w14:paraId="5BFC2B22" w14:textId="4D82C0BE" w:rsidR="000C5D6A" w:rsidRDefault="00012F8A" w:rsidP="00012F8A">
      <w:pPr>
        <w:tabs>
          <w:tab w:val="center" w:pos="4677"/>
          <w:tab w:val="left" w:pos="7428"/>
        </w:tabs>
      </w:pPr>
      <w:r>
        <w:t xml:space="preserve">Após vincular o questionário, </w:t>
      </w:r>
      <w:r>
        <w:rPr>
          <w:rStyle w:val="Forte"/>
        </w:rPr>
        <w:t>retorne ao menu Disciplinas Cadastradas</w:t>
      </w:r>
      <w:r>
        <w:t xml:space="preserve"> no </w:t>
      </w:r>
      <w:proofErr w:type="spellStart"/>
      <w:r>
        <w:rPr>
          <w:rStyle w:val="Forte"/>
        </w:rPr>
        <w:t>ONIactive</w:t>
      </w:r>
      <w:proofErr w:type="spellEnd"/>
      <w:r>
        <w:t>.</w:t>
      </w:r>
      <w:r>
        <w:t xml:space="preserve"> </w:t>
      </w:r>
      <w:r>
        <w:t xml:space="preserve">Note que a disciplina aparecerá com a </w:t>
      </w:r>
      <w:proofErr w:type="spellStart"/>
      <w:r>
        <w:t>tag</w:t>
      </w:r>
      <w:proofErr w:type="spellEnd"/>
      <w:r>
        <w:t xml:space="preserve"> </w:t>
      </w:r>
      <w:r>
        <w:rPr>
          <w:rStyle w:val="Forte"/>
        </w:rPr>
        <w:t>“Não”</w:t>
      </w:r>
      <w:r>
        <w:t xml:space="preserve">, indicando que o conteúdo </w:t>
      </w:r>
      <w:r>
        <w:rPr>
          <w:rStyle w:val="Forte"/>
        </w:rPr>
        <w:t xml:space="preserve">ainda não foi sincronizado com o AVA </w:t>
      </w:r>
      <w:r w:rsidRPr="00012F8A">
        <w:rPr>
          <w:rStyle w:val="Forte"/>
          <w:b w:val="0"/>
          <w:bCs w:val="0"/>
        </w:rPr>
        <w:t>(Figura 2)</w:t>
      </w:r>
      <w:r w:rsidRPr="00012F8A">
        <w:rPr>
          <w:b/>
          <w:bCs/>
        </w:rPr>
        <w:t>.</w:t>
      </w:r>
    </w:p>
    <w:p w14:paraId="3D9A8768" w14:textId="77777777" w:rsidR="00012F8A" w:rsidRDefault="00012F8A" w:rsidP="00012F8A">
      <w:pPr>
        <w:tabs>
          <w:tab w:val="center" w:pos="4677"/>
          <w:tab w:val="left" w:pos="7428"/>
        </w:tabs>
        <w:rPr>
          <w:lang w:eastAsia="pt-BR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012F8A" w:rsidRPr="00012F8A" w14:paraId="6D04F988" w14:textId="77777777" w:rsidTr="00012F8A">
        <w:tc>
          <w:tcPr>
            <w:tcW w:w="8494" w:type="dxa"/>
          </w:tcPr>
          <w:p w14:paraId="12C00ED0" w14:textId="34F78311" w:rsidR="00012F8A" w:rsidRPr="00012F8A" w:rsidRDefault="00012F8A" w:rsidP="00012F8A">
            <w:pPr>
              <w:tabs>
                <w:tab w:val="center" w:pos="4677"/>
                <w:tab w:val="left" w:pos="7428"/>
              </w:tabs>
              <w:ind w:firstLine="0"/>
              <w:rPr>
                <w:sz w:val="20"/>
                <w:szCs w:val="18"/>
                <w:lang w:eastAsia="pt-BR"/>
              </w:rPr>
            </w:pPr>
            <w:r w:rsidRPr="00012F8A">
              <w:rPr>
                <w:sz w:val="20"/>
                <w:szCs w:val="18"/>
                <w:lang w:eastAsia="pt-BR"/>
              </w:rPr>
              <w:t>Figura 2</w:t>
            </w:r>
          </w:p>
        </w:tc>
      </w:tr>
      <w:tr w:rsidR="00012F8A" w:rsidRPr="00012F8A" w14:paraId="74982550" w14:textId="77777777" w:rsidTr="00012F8A">
        <w:tc>
          <w:tcPr>
            <w:tcW w:w="8494" w:type="dxa"/>
          </w:tcPr>
          <w:p w14:paraId="72E5CA8B" w14:textId="04AE1914" w:rsidR="00012F8A" w:rsidRPr="00012F8A" w:rsidRDefault="00012F8A" w:rsidP="000C5D6A">
            <w:pPr>
              <w:tabs>
                <w:tab w:val="center" w:pos="4677"/>
                <w:tab w:val="left" w:pos="7428"/>
              </w:tabs>
              <w:ind w:firstLine="0"/>
              <w:rPr>
                <w:sz w:val="20"/>
                <w:szCs w:val="18"/>
                <w:lang w:eastAsia="pt-BR"/>
              </w:rPr>
            </w:pPr>
            <w:r w:rsidRPr="00012F8A">
              <w:rPr>
                <w:sz w:val="20"/>
                <w:szCs w:val="18"/>
                <w:lang w:eastAsia="pt-BR"/>
              </w:rPr>
              <w:drawing>
                <wp:inline distT="0" distB="0" distL="0" distR="0" wp14:anchorId="2604BE14" wp14:editId="1EFCC661">
                  <wp:extent cx="2943636" cy="600159"/>
                  <wp:effectExtent l="0" t="0" r="0" b="9525"/>
                  <wp:docPr id="18330789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30789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3636" cy="600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11F12E" w14:textId="77777777" w:rsidR="00012F8A" w:rsidRDefault="00012F8A" w:rsidP="000C5D6A">
      <w:pPr>
        <w:tabs>
          <w:tab w:val="center" w:pos="4677"/>
          <w:tab w:val="left" w:pos="7428"/>
        </w:tabs>
        <w:rPr>
          <w:lang w:eastAsia="pt-BR"/>
        </w:rPr>
      </w:pPr>
    </w:p>
    <w:p w14:paraId="5B885A7B" w14:textId="77777777" w:rsidR="00012F8A" w:rsidRDefault="00012F8A" w:rsidP="00012F8A">
      <w:pPr>
        <w:tabs>
          <w:tab w:val="center" w:pos="4677"/>
          <w:tab w:val="left" w:pos="7428"/>
        </w:tabs>
      </w:pPr>
      <w:r>
        <w:t xml:space="preserve">Para concluir o processo, clique em </w:t>
      </w:r>
      <w:r>
        <w:rPr>
          <w:rStyle w:val="Forte"/>
        </w:rPr>
        <w:t>“Enviar dados para o Moodle”</w:t>
      </w:r>
      <w:r>
        <w:t xml:space="preserve"> e aguarde até que a operação seja finalizada.</w:t>
      </w:r>
    </w:p>
    <w:p w14:paraId="15FB966B" w14:textId="19B1F81E" w:rsidR="000C5D6A" w:rsidRPr="000C5D6A" w:rsidRDefault="00012F8A" w:rsidP="00012F8A">
      <w:pPr>
        <w:tabs>
          <w:tab w:val="center" w:pos="4677"/>
          <w:tab w:val="left" w:pos="7428"/>
        </w:tabs>
        <w:rPr>
          <w:lang w:eastAsia="pt-BR"/>
        </w:rPr>
      </w:pPr>
      <w:r>
        <w:t xml:space="preserve">Após o término do envio, </w:t>
      </w:r>
      <w:r>
        <w:rPr>
          <w:rStyle w:val="Forte"/>
        </w:rPr>
        <w:t>acesse o AVA</w:t>
      </w:r>
      <w:r>
        <w:t xml:space="preserve"> para confirmar que o questionário foi vinculado corretamente à disciplina correspondente.</w:t>
      </w:r>
    </w:p>
    <w:sectPr w:rsidR="000C5D6A" w:rsidRPr="000C5D6A" w:rsidSect="00927943">
      <w:headerReference w:type="default" r:id="rId10"/>
      <w:footerReference w:type="default" r:id="rId11"/>
      <w:pgSz w:w="11906" w:h="16838"/>
      <w:pgMar w:top="1417" w:right="1701" w:bottom="1417" w:left="1701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8FD12C" w14:textId="77777777" w:rsidR="003968DC" w:rsidRDefault="003968DC" w:rsidP="005B780D">
      <w:pPr>
        <w:spacing w:line="240" w:lineRule="auto"/>
      </w:pPr>
      <w:r>
        <w:separator/>
      </w:r>
    </w:p>
  </w:endnote>
  <w:endnote w:type="continuationSeparator" w:id="0">
    <w:p w14:paraId="567365B2" w14:textId="77777777" w:rsidR="003968DC" w:rsidRDefault="003968DC" w:rsidP="005B78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0526894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6846944" w14:textId="77777777" w:rsidR="005B780D" w:rsidRDefault="005B780D">
            <w:pPr>
              <w:pStyle w:val="Rodap"/>
              <w:jc w:val="right"/>
            </w:pPr>
            <w:r>
              <w:t xml:space="preserve">Página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Cs w:val="24"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Cs w:val="24"/>
              </w:rPr>
              <w:fldChar w:fldCharType="end"/>
            </w:r>
          </w:p>
        </w:sdtContent>
      </w:sdt>
    </w:sdtContent>
  </w:sdt>
  <w:p w14:paraId="50C750A9" w14:textId="77777777" w:rsidR="005B780D" w:rsidRDefault="005B780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364A0" w14:textId="77777777" w:rsidR="003968DC" w:rsidRDefault="003968DC" w:rsidP="005B780D">
      <w:pPr>
        <w:spacing w:line="240" w:lineRule="auto"/>
      </w:pPr>
      <w:r>
        <w:separator/>
      </w:r>
    </w:p>
  </w:footnote>
  <w:footnote w:type="continuationSeparator" w:id="0">
    <w:p w14:paraId="10AFC42C" w14:textId="77777777" w:rsidR="003968DC" w:rsidRDefault="003968DC" w:rsidP="005B780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A0C46B" w14:textId="17B2549C" w:rsidR="005B780D" w:rsidRDefault="005B780D" w:rsidP="005B780D">
    <w:pPr>
      <w:pStyle w:val="Cabealho"/>
      <w:ind w:firstLine="0"/>
    </w:pPr>
    <w:r>
      <w:rPr>
        <w:noProof/>
        <w14:ligatures w14:val="standardContextual"/>
      </w:rPr>
      <w:drawing>
        <wp:inline distT="0" distB="0" distL="0" distR="0" wp14:anchorId="5ACFA4D4" wp14:editId="2F649A19">
          <wp:extent cx="1065790" cy="540000"/>
          <wp:effectExtent l="0" t="0" r="1270" b="0"/>
          <wp:docPr id="1059699681" name="Imagem 1" descr="Uma imagem contendo 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3952736" name="Imagem 1" descr="Uma imagem contendo Logotip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5790" cy="54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09C4000" w14:textId="77777777" w:rsidR="005B780D" w:rsidRDefault="005B780D" w:rsidP="005B780D">
    <w:pPr>
      <w:pStyle w:val="Cabealho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97C55"/>
    <w:multiLevelType w:val="hybridMultilevel"/>
    <w:tmpl w:val="2210243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4C3C0C"/>
    <w:multiLevelType w:val="hybridMultilevel"/>
    <w:tmpl w:val="1E1696E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E823E15"/>
    <w:multiLevelType w:val="hybridMultilevel"/>
    <w:tmpl w:val="B8DA39A0"/>
    <w:lvl w:ilvl="0" w:tplc="BFC2238C">
      <w:numFmt w:val="bullet"/>
      <w:lvlText w:val=""/>
      <w:lvlJc w:val="left"/>
      <w:pPr>
        <w:ind w:left="2062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16B642A"/>
    <w:multiLevelType w:val="hybridMultilevel"/>
    <w:tmpl w:val="EDF8FFD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9E23087"/>
    <w:multiLevelType w:val="multilevel"/>
    <w:tmpl w:val="D9AA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369BF"/>
    <w:multiLevelType w:val="hybridMultilevel"/>
    <w:tmpl w:val="618465A2"/>
    <w:lvl w:ilvl="0" w:tplc="0416000F">
      <w:start w:val="1"/>
      <w:numFmt w:val="decimal"/>
      <w:lvlText w:val="%1.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296D6402"/>
    <w:multiLevelType w:val="hybridMultilevel"/>
    <w:tmpl w:val="C002AA5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C9F0023"/>
    <w:multiLevelType w:val="hybridMultilevel"/>
    <w:tmpl w:val="C93A28E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B1148EA"/>
    <w:multiLevelType w:val="hybridMultilevel"/>
    <w:tmpl w:val="0C88171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548115BB"/>
    <w:multiLevelType w:val="hybridMultilevel"/>
    <w:tmpl w:val="045809A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C2F2F80"/>
    <w:multiLevelType w:val="hybridMultilevel"/>
    <w:tmpl w:val="F23811D8"/>
    <w:lvl w:ilvl="0" w:tplc="BFC2238C">
      <w:numFmt w:val="bullet"/>
      <w:lvlText w:val=""/>
      <w:lvlJc w:val="left"/>
      <w:pPr>
        <w:ind w:left="2062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63686538"/>
    <w:multiLevelType w:val="hybridMultilevel"/>
    <w:tmpl w:val="8A86A6CC"/>
    <w:lvl w:ilvl="0" w:tplc="BFC2238C">
      <w:numFmt w:val="bullet"/>
      <w:lvlText w:val=""/>
      <w:lvlJc w:val="left"/>
      <w:pPr>
        <w:ind w:left="1211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 w15:restartNumberingAfterBreak="0">
    <w:nsid w:val="698C7204"/>
    <w:multiLevelType w:val="hybridMultilevel"/>
    <w:tmpl w:val="8AAC4E8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FC07488"/>
    <w:multiLevelType w:val="hybridMultilevel"/>
    <w:tmpl w:val="8FB814D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6A0032"/>
    <w:multiLevelType w:val="hybridMultilevel"/>
    <w:tmpl w:val="435C96B0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77473788"/>
    <w:multiLevelType w:val="hybridMultilevel"/>
    <w:tmpl w:val="9B882C3C"/>
    <w:lvl w:ilvl="0" w:tplc="3DE2617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931" w:hanging="360"/>
      </w:pPr>
    </w:lvl>
    <w:lvl w:ilvl="2" w:tplc="0416001B" w:tentative="1">
      <w:start w:val="1"/>
      <w:numFmt w:val="lowerRoman"/>
      <w:lvlText w:val="%3."/>
      <w:lvlJc w:val="right"/>
      <w:pPr>
        <w:ind w:left="2651" w:hanging="180"/>
      </w:pPr>
    </w:lvl>
    <w:lvl w:ilvl="3" w:tplc="0416000F" w:tentative="1">
      <w:start w:val="1"/>
      <w:numFmt w:val="decimal"/>
      <w:lvlText w:val="%4."/>
      <w:lvlJc w:val="left"/>
      <w:pPr>
        <w:ind w:left="3371" w:hanging="360"/>
      </w:pPr>
    </w:lvl>
    <w:lvl w:ilvl="4" w:tplc="04160019" w:tentative="1">
      <w:start w:val="1"/>
      <w:numFmt w:val="lowerLetter"/>
      <w:lvlText w:val="%5."/>
      <w:lvlJc w:val="left"/>
      <w:pPr>
        <w:ind w:left="4091" w:hanging="360"/>
      </w:pPr>
    </w:lvl>
    <w:lvl w:ilvl="5" w:tplc="0416001B" w:tentative="1">
      <w:start w:val="1"/>
      <w:numFmt w:val="lowerRoman"/>
      <w:lvlText w:val="%6."/>
      <w:lvlJc w:val="right"/>
      <w:pPr>
        <w:ind w:left="4811" w:hanging="180"/>
      </w:pPr>
    </w:lvl>
    <w:lvl w:ilvl="6" w:tplc="0416000F" w:tentative="1">
      <w:start w:val="1"/>
      <w:numFmt w:val="decimal"/>
      <w:lvlText w:val="%7."/>
      <w:lvlJc w:val="left"/>
      <w:pPr>
        <w:ind w:left="5531" w:hanging="360"/>
      </w:pPr>
    </w:lvl>
    <w:lvl w:ilvl="7" w:tplc="04160019" w:tentative="1">
      <w:start w:val="1"/>
      <w:numFmt w:val="lowerLetter"/>
      <w:lvlText w:val="%8."/>
      <w:lvlJc w:val="left"/>
      <w:pPr>
        <w:ind w:left="6251" w:hanging="360"/>
      </w:pPr>
    </w:lvl>
    <w:lvl w:ilvl="8" w:tplc="0416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95323324">
    <w:abstractNumId w:val="15"/>
  </w:num>
  <w:num w:numId="2" w16cid:durableId="1131558496">
    <w:abstractNumId w:val="13"/>
  </w:num>
  <w:num w:numId="3" w16cid:durableId="1162701777">
    <w:abstractNumId w:val="0"/>
  </w:num>
  <w:num w:numId="4" w16cid:durableId="1974363564">
    <w:abstractNumId w:val="9"/>
  </w:num>
  <w:num w:numId="5" w16cid:durableId="997876893">
    <w:abstractNumId w:val="7"/>
  </w:num>
  <w:num w:numId="6" w16cid:durableId="1033387495">
    <w:abstractNumId w:val="3"/>
  </w:num>
  <w:num w:numId="7" w16cid:durableId="2034113208">
    <w:abstractNumId w:val="8"/>
  </w:num>
  <w:num w:numId="8" w16cid:durableId="683748296">
    <w:abstractNumId w:val="11"/>
  </w:num>
  <w:num w:numId="9" w16cid:durableId="49769686">
    <w:abstractNumId w:val="5"/>
  </w:num>
  <w:num w:numId="10" w16cid:durableId="463236799">
    <w:abstractNumId w:val="10"/>
  </w:num>
  <w:num w:numId="11" w16cid:durableId="575749043">
    <w:abstractNumId w:val="2"/>
  </w:num>
  <w:num w:numId="12" w16cid:durableId="9839967">
    <w:abstractNumId w:val="4"/>
  </w:num>
  <w:num w:numId="13" w16cid:durableId="1082213202">
    <w:abstractNumId w:val="12"/>
  </w:num>
  <w:num w:numId="14" w16cid:durableId="2126120166">
    <w:abstractNumId w:val="6"/>
  </w:num>
  <w:num w:numId="15" w16cid:durableId="455489108">
    <w:abstractNumId w:val="14"/>
  </w:num>
  <w:num w:numId="16" w16cid:durableId="9757939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405"/>
    <w:rsid w:val="00012F8A"/>
    <w:rsid w:val="000240B6"/>
    <w:rsid w:val="0003613F"/>
    <w:rsid w:val="00084068"/>
    <w:rsid w:val="000C5D6A"/>
    <w:rsid w:val="001144A3"/>
    <w:rsid w:val="00181939"/>
    <w:rsid w:val="00184257"/>
    <w:rsid w:val="001A0601"/>
    <w:rsid w:val="001A2090"/>
    <w:rsid w:val="00200EE3"/>
    <w:rsid w:val="00201FCB"/>
    <w:rsid w:val="002270A8"/>
    <w:rsid w:val="002636C7"/>
    <w:rsid w:val="002A042D"/>
    <w:rsid w:val="00337661"/>
    <w:rsid w:val="003968DC"/>
    <w:rsid w:val="003B677F"/>
    <w:rsid w:val="003C4156"/>
    <w:rsid w:val="003E4354"/>
    <w:rsid w:val="003E45D0"/>
    <w:rsid w:val="00435569"/>
    <w:rsid w:val="005A4888"/>
    <w:rsid w:val="005B780D"/>
    <w:rsid w:val="00671B1A"/>
    <w:rsid w:val="006737E7"/>
    <w:rsid w:val="00703950"/>
    <w:rsid w:val="00715997"/>
    <w:rsid w:val="007339D7"/>
    <w:rsid w:val="00740F5A"/>
    <w:rsid w:val="00745E8C"/>
    <w:rsid w:val="007E1405"/>
    <w:rsid w:val="007F1361"/>
    <w:rsid w:val="00803FD3"/>
    <w:rsid w:val="00806A21"/>
    <w:rsid w:val="008213A5"/>
    <w:rsid w:val="00853BC7"/>
    <w:rsid w:val="008628F7"/>
    <w:rsid w:val="00897354"/>
    <w:rsid w:val="008A145B"/>
    <w:rsid w:val="00927943"/>
    <w:rsid w:val="009A56E2"/>
    <w:rsid w:val="009A585C"/>
    <w:rsid w:val="00A5435E"/>
    <w:rsid w:val="00A875E4"/>
    <w:rsid w:val="00A969E0"/>
    <w:rsid w:val="00AF4042"/>
    <w:rsid w:val="00B00ABB"/>
    <w:rsid w:val="00B4354D"/>
    <w:rsid w:val="00B451E5"/>
    <w:rsid w:val="00BE15E5"/>
    <w:rsid w:val="00BF1966"/>
    <w:rsid w:val="00CB3C74"/>
    <w:rsid w:val="00D068C9"/>
    <w:rsid w:val="00D6642E"/>
    <w:rsid w:val="00D825F3"/>
    <w:rsid w:val="00D94711"/>
    <w:rsid w:val="00DF448A"/>
    <w:rsid w:val="00E37223"/>
    <w:rsid w:val="00E779A0"/>
    <w:rsid w:val="00EE69F4"/>
    <w:rsid w:val="00EF7EB2"/>
    <w:rsid w:val="00F430B4"/>
    <w:rsid w:val="00F80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8A413"/>
  <w15:chartTrackingRefBased/>
  <w15:docId w15:val="{8456C73A-9862-4B31-A578-C9CAD9C4B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79A0"/>
    <w:pPr>
      <w:spacing w:after="0" w:line="360" w:lineRule="auto"/>
      <w:ind w:firstLine="851"/>
      <w:jc w:val="both"/>
    </w:pPr>
    <w:rPr>
      <w:rFonts w:ascii="Arial" w:hAnsi="Arial"/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3E435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Kroton">
    <w:name w:val="Kroton"/>
    <w:basedOn w:val="Normal"/>
    <w:link w:val="KrotonChar"/>
    <w:qFormat/>
    <w:rsid w:val="007F1361"/>
    <w:pPr>
      <w:spacing w:after="160"/>
      <w:ind w:firstLine="0"/>
    </w:pPr>
    <w:rPr>
      <w:rFonts w:eastAsia="Calibri" w:cs="Calibri"/>
      <w:sz w:val="22"/>
    </w:rPr>
  </w:style>
  <w:style w:type="character" w:customStyle="1" w:styleId="KrotonChar">
    <w:name w:val="Kroton Char"/>
    <w:basedOn w:val="Fontepargpadro"/>
    <w:link w:val="Kroton"/>
    <w:rsid w:val="007F1361"/>
    <w:rPr>
      <w:rFonts w:ascii="Arial" w:eastAsia="Calibri" w:hAnsi="Arial" w:cs="Calibri"/>
    </w:rPr>
  </w:style>
  <w:style w:type="paragraph" w:styleId="Cabealho">
    <w:name w:val="header"/>
    <w:basedOn w:val="Normal"/>
    <w:link w:val="CabealhoChar"/>
    <w:uiPriority w:val="99"/>
    <w:unhideWhenUsed/>
    <w:rsid w:val="005B780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B780D"/>
    <w:rPr>
      <w:rFonts w:ascii="Arial" w:hAnsi="Arial"/>
      <w:kern w:val="0"/>
      <w:sz w:val="24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5B780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B780D"/>
    <w:rPr>
      <w:rFonts w:ascii="Arial" w:hAnsi="Arial"/>
      <w:kern w:val="0"/>
      <w:sz w:val="24"/>
      <w14:ligatures w14:val="none"/>
    </w:rPr>
  </w:style>
  <w:style w:type="character" w:styleId="Hyperlink">
    <w:name w:val="Hyperlink"/>
    <w:basedOn w:val="Fontepargpadro"/>
    <w:uiPriority w:val="99"/>
    <w:unhideWhenUsed/>
    <w:rsid w:val="005B780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B780D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803FD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3E435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CB3C74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97354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03950"/>
    <w:rPr>
      <w:b/>
      <w:bCs/>
    </w:rPr>
  </w:style>
  <w:style w:type="table" w:styleId="Tabelacomgrade">
    <w:name w:val="Table Grid"/>
    <w:basedOn w:val="Tabelanormal"/>
    <w:uiPriority w:val="39"/>
    <w:rsid w:val="008628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97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8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8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614520-DFF0-4739-B961-462BDE940E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517</Words>
  <Characters>2797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Krissie Sodré</dc:creator>
  <cp:keywords/>
  <dc:description/>
  <cp:lastModifiedBy>Krissie Sodré</cp:lastModifiedBy>
  <cp:revision>5</cp:revision>
  <cp:lastPrinted>2025-11-04T17:21:00Z</cp:lastPrinted>
  <dcterms:created xsi:type="dcterms:W3CDTF">2025-10-21T19:53:00Z</dcterms:created>
  <dcterms:modified xsi:type="dcterms:W3CDTF">2025-11-04T17:21:00Z</dcterms:modified>
</cp:coreProperties>
</file>