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sz w:val="24"/>
          <w:szCs w:val="24"/>
        </w:rPr>
      </w:pPr>
      <w:r>
        <w:rPr>
          <w:rFonts w:ascii="Times New Roman" w:hAnsi="Times New Roman"/>
          <w:b/>
          <w:bCs/>
          <w:sz w:val="24"/>
          <w:szCs w:val="24"/>
        </w:rPr>
        <w:t xml:space="preserve"> </w:t>
      </w:r>
      <w:r>
        <w:rPr>
          <w:rFonts w:ascii="Times New Roman" w:hAnsi="Times New Roman"/>
          <w:b/>
          <w:bCs/>
          <w:sz w:val="24"/>
          <w:szCs w:val="24"/>
        </w:rPr>
        <w:t>DISTRIBUTED SERVICE ORIENTED ARCHITECTURE</w:t>
      </w:r>
    </w:p>
    <w:p>
      <w:pPr>
        <w:pStyle w:val="Normal"/>
        <w:spacing w:lineRule="auto" w:line="360" w:before="0" w:after="0"/>
        <w:jc w:val="center"/>
        <w:rPr>
          <w:rFonts w:ascii="Times New Roman" w:hAnsi="Times New Roman"/>
          <w:sz w:val="24"/>
          <w:szCs w:val="24"/>
        </w:rPr>
      </w:pPr>
      <w:r>
        <w:rPr>
          <w:rFonts w:ascii="Times New Roman" w:hAnsi="Times New Roman"/>
          <w:b/>
          <w:bCs/>
          <w:sz w:val="24"/>
          <w:szCs w:val="24"/>
        </w:rPr>
        <w:t>B</w:t>
      </w:r>
      <w:r>
        <w:rPr>
          <w:rFonts w:ascii="Times New Roman" w:hAnsi="Times New Roman"/>
          <w:b/>
          <w:bCs/>
          <w:sz w:val="24"/>
          <w:szCs w:val="24"/>
        </w:rPr>
        <w:t xml:space="preserve">ASED ON K-NEAREST NEIGHBORHOOD </w:t>
      </w:r>
      <w:r>
        <w:rPr>
          <w:rFonts w:ascii="Times New Roman" w:hAnsi="Times New Roman"/>
          <w:b/>
          <w:bCs/>
          <w:sz w:val="24"/>
          <w:szCs w:val="24"/>
        </w:rPr>
        <w:t>ALGORITHMA</w:t>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t>(Studi Kasus : Pengolahan data Survey di BPS)</w:t>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sz w:val="24"/>
          <w:szCs w:val="24"/>
        </w:rPr>
      </w:pPr>
      <w:r>
        <w:rPr>
          <w:rFonts w:ascii="Times New Roman" w:hAnsi="Times New Roman"/>
          <w:b/>
          <w:bCs/>
          <w:sz w:val="24"/>
          <w:szCs w:val="24"/>
        </w:rPr>
        <w:t>PROPOSAL TESIS</w:t>
      </w:r>
    </w:p>
    <w:p>
      <w:pPr>
        <w:pStyle w:val="Normal"/>
        <w:spacing w:lineRule="auto" w:line="360" w:before="0" w:after="0"/>
        <w:jc w:val="center"/>
        <w:rPr>
          <w:b/>
          <w:b/>
          <w:bCs/>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Disusun sebagai syarat kelulusan matakuliah</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EL5090 Metodologi Penelitian / Tesis 1</w:t>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Oleh :</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ARIS PRAWISUDATAMA</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 xml:space="preserve">NIM : </w:t>
      </w:r>
      <w:r>
        <w:rPr>
          <w:rFonts w:cs="Times New Roman" w:ascii="Times New Roman" w:hAnsi="Times New Roman"/>
          <w:b/>
          <w:bCs/>
          <w:sz w:val="24"/>
          <w:szCs w:val="24"/>
        </w:rPr>
        <w:t>23215131</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(Program Studi Magister Teknik Elektro)</w:t>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drawing>
          <wp:inline distT="0" distB="0" distL="0" distR="0">
            <wp:extent cx="1015365" cy="1323975"/>
            <wp:effectExtent l="0" t="0" r="0" b="0"/>
            <wp:docPr id="1" name="irc_m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c_mi" descr=""/>
                    <pic:cNvPicPr>
                      <a:picLocks noChangeAspect="1" noChangeArrowheads="1"/>
                    </pic:cNvPicPr>
                  </pic:nvPicPr>
                  <pic:blipFill>
                    <a:blip r:embed="rId2"/>
                    <a:stretch>
                      <a:fillRect/>
                    </a:stretch>
                  </pic:blipFill>
                  <pic:spPr bwMode="auto">
                    <a:xfrm>
                      <a:off x="0" y="0"/>
                      <a:ext cx="1015365" cy="1323975"/>
                    </a:xfrm>
                    <a:prstGeom prst="rect">
                      <a:avLst/>
                    </a:prstGeom>
                    <a:noFill/>
                    <a:ln w="9525">
                      <a:noFill/>
                      <a:miter lim="800000"/>
                      <a:headEnd/>
                      <a:tailEnd/>
                    </a:ln>
                  </pic:spPr>
                </pic:pic>
              </a:graphicData>
            </a:graphic>
          </wp:inline>
        </w:drawing>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INSTITUT TEKNOLOGI BANDUNG</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2016</w:t>
      </w:r>
      <w:r>
        <w:br w:type="page"/>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LEMBAR PENGESAHAN</w:t>
      </w:r>
    </w:p>
    <w:p>
      <w:pPr>
        <w:pStyle w:val="Normal"/>
        <w:spacing w:lineRule="auto" w:line="360" w:before="0" w:after="0"/>
        <w:jc w:val="center"/>
        <w:rPr>
          <w:b/>
          <w:b/>
          <w:bCs/>
        </w:rPr>
      </w:pPr>
      <w:r>
        <w:rPr>
          <w:rFonts w:ascii="Times New Roman" w:hAnsi="Times New Roman"/>
          <w:sz w:val="24"/>
          <w:szCs w:val="24"/>
        </w:rPr>
      </w:r>
    </w:p>
    <w:p>
      <w:pPr>
        <w:pStyle w:val="Normal"/>
        <w:spacing w:lineRule="auto" w:line="360" w:before="0" w:after="0"/>
        <w:jc w:val="center"/>
        <w:rPr>
          <w:b/>
          <w:b/>
          <w:bCs/>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b/>
          <w:bCs/>
          <w:sz w:val="24"/>
          <w:szCs w:val="24"/>
        </w:rPr>
        <w:t>DISTRIBUTED SERVICE ORIENTED ARCHITECTURE</w:t>
      </w:r>
    </w:p>
    <w:p>
      <w:pPr>
        <w:pStyle w:val="Normal"/>
        <w:spacing w:lineRule="auto" w:line="360" w:before="0" w:after="0"/>
        <w:jc w:val="center"/>
        <w:rPr>
          <w:rFonts w:ascii="Times New Roman" w:hAnsi="Times New Roman"/>
          <w:sz w:val="24"/>
          <w:szCs w:val="24"/>
        </w:rPr>
      </w:pPr>
      <w:r>
        <w:rPr>
          <w:rFonts w:ascii="Times New Roman" w:hAnsi="Times New Roman"/>
          <w:b/>
          <w:bCs/>
          <w:sz w:val="24"/>
          <w:szCs w:val="24"/>
        </w:rPr>
        <w:t xml:space="preserve">BASED ON K-NEAREST NEIGHBORHOOD </w:t>
      </w:r>
      <w:r>
        <w:rPr>
          <w:rFonts w:ascii="Times New Roman" w:hAnsi="Times New Roman"/>
          <w:b/>
          <w:bCs/>
          <w:sz w:val="24"/>
          <w:szCs w:val="24"/>
        </w:rPr>
        <w:t>ALGORITHMA</w:t>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t>(Studi Kasus : Pengolahan data Survey di BPS)</w:t>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Oleh :</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ARIS PRAWISUDATAMA</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 xml:space="preserve">NIM : </w:t>
      </w:r>
      <w:r>
        <w:rPr>
          <w:rFonts w:cs="Times New Roman" w:ascii="Times New Roman" w:hAnsi="Times New Roman"/>
          <w:b/>
          <w:bCs/>
          <w:sz w:val="24"/>
          <w:szCs w:val="24"/>
        </w:rPr>
        <w:t>23215131</w:t>
      </w:r>
    </w:p>
    <w:p>
      <w:pPr>
        <w:pStyle w:val="Normal"/>
        <w:spacing w:lineRule="auto" w:line="360" w:before="0" w:after="0"/>
        <w:jc w:val="center"/>
        <w:rPr>
          <w:rFonts w:cs="Times New Roman"/>
          <w:b/>
          <w:b/>
          <w:bCs/>
        </w:rPr>
      </w:pPr>
      <w:r>
        <w:rPr>
          <w:rFonts w:ascii="Times New Roman" w:hAnsi="Times New Roman"/>
          <w:sz w:val="24"/>
          <w:szCs w:val="24"/>
        </w:rPr>
      </w:r>
    </w:p>
    <w:p>
      <w:pPr>
        <w:pStyle w:val="Normal"/>
        <w:spacing w:lineRule="auto" w:line="360" w:before="0" w:after="0"/>
        <w:jc w:val="center"/>
        <w:rPr>
          <w:rFonts w:cs="Times New Roman"/>
          <w:b/>
          <w:b/>
          <w:bCs/>
        </w:rPr>
      </w:pPr>
      <w:r>
        <w:rPr>
          <w:rFonts w:ascii="Times New Roman" w:hAnsi="Times New Roman"/>
          <w:sz w:val="24"/>
          <w:szCs w:val="24"/>
        </w:rPr>
      </w:r>
    </w:p>
    <w:p>
      <w:pPr>
        <w:pStyle w:val="Normal"/>
        <w:spacing w:lineRule="auto" w:line="360" w:before="0" w:after="0"/>
        <w:jc w:val="center"/>
        <w:rPr>
          <w:rFonts w:cs="Times New Roman"/>
          <w:b/>
          <w:b/>
          <w:bCs/>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Program Studi Magister Teknik Elektro</w:t>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Sekolah Teknik Elektro dan Informatika</w:t>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Institut Teknologi Bandung</w:t>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 w:val="false"/>
          <w:b w:val="false"/>
          <w:bCs w:val="false"/>
          <w:sz w:val="24"/>
          <w:szCs w:val="24"/>
        </w:rPr>
      </w:pPr>
      <w:r>
        <w:rPr>
          <w:rFonts w:cs="Times New Roman" w:ascii="Times New Roman" w:hAnsi="Times New Roman"/>
          <w:b w:val="false"/>
          <w:bCs w:val="false"/>
          <w:sz w:val="24"/>
          <w:szCs w:val="24"/>
        </w:rPr>
        <w:t>Bandung,    Maret 2016</w:t>
      </w:r>
    </w:p>
    <w:p>
      <w:pPr>
        <w:pStyle w:val="Normal"/>
        <w:spacing w:lineRule="auto" w:line="360" w:before="0" w:after="0"/>
        <w:jc w:val="center"/>
        <w:rPr>
          <w:rFonts w:ascii="Times New Roman" w:hAnsi="Times New Roman"/>
          <w:b w:val="false"/>
          <w:b w:val="false"/>
          <w:bCs w:val="false"/>
          <w:sz w:val="24"/>
          <w:szCs w:val="24"/>
        </w:rPr>
      </w:pPr>
      <w:r>
        <w:rPr>
          <w:rFonts w:cs="Times New Roman" w:ascii="Times New Roman" w:hAnsi="Times New Roman"/>
          <w:b w:val="false"/>
          <w:bCs w:val="false"/>
          <w:sz w:val="24"/>
          <w:szCs w:val="24"/>
        </w:rPr>
        <w:t>Menyetujui,</w:t>
      </w:r>
    </w:p>
    <w:p>
      <w:pPr>
        <w:pStyle w:val="Normal"/>
        <w:spacing w:lineRule="auto" w:line="360" w:before="0" w:after="0"/>
        <w:jc w:val="center"/>
        <w:rPr>
          <w:b/>
          <w:b/>
          <w:bCs/>
        </w:rPr>
      </w:pPr>
      <w:r>
        <w:rPr>
          <w:rFonts w:cs="Times New Roman" w:ascii="Times New Roman" w:hAnsi="Times New Roman"/>
          <w:b w:val="false"/>
          <w:bCs w:val="false"/>
          <w:sz w:val="24"/>
          <w:szCs w:val="24"/>
        </w:rPr>
        <w:t>Pembimbing</w:t>
      </w:r>
    </w:p>
    <w:p>
      <w:pPr>
        <w:pStyle w:val="Normal"/>
        <w:spacing w:lineRule="auto" w:line="360" w:before="0" w:after="0"/>
        <w:jc w:val="center"/>
        <w:rPr>
          <w:rFonts w:cs="Times New Roman"/>
        </w:rPr>
      </w:pPr>
      <w:r>
        <w:rPr>
          <w:rFonts w:ascii="Times New Roman" w:hAnsi="Times New Roman"/>
          <w:b/>
          <w:bCs/>
          <w:sz w:val="24"/>
          <w:szCs w:val="24"/>
        </w:rPr>
      </w:r>
    </w:p>
    <w:p>
      <w:pPr>
        <w:pStyle w:val="Normal"/>
        <w:spacing w:lineRule="auto" w:line="360" w:before="0" w:after="0"/>
        <w:jc w:val="center"/>
        <w:rPr>
          <w:rFonts w:cs="Times New Roman"/>
        </w:rPr>
      </w:pPr>
      <w:r>
        <w:rPr>
          <w:rFonts w:ascii="Times New Roman" w:hAnsi="Times New Roman"/>
          <w:b/>
          <w:bCs/>
          <w:sz w:val="24"/>
          <w:szCs w:val="24"/>
        </w:rPr>
      </w:r>
    </w:p>
    <w:p>
      <w:pPr>
        <w:pStyle w:val="Normal"/>
        <w:spacing w:lineRule="auto" w:line="360" w:before="0" w:after="0"/>
        <w:jc w:val="center"/>
        <w:rPr>
          <w:rFonts w:cs="Times New Roman"/>
        </w:rPr>
      </w:pPr>
      <w:r>
        <w:rPr>
          <w:rFonts w:ascii="Times New Roman" w:hAnsi="Times New Roman"/>
          <w:b/>
          <w:bCs/>
          <w:sz w:val="24"/>
          <w:szCs w:val="24"/>
        </w:rPr>
      </w:r>
    </w:p>
    <w:p>
      <w:pPr>
        <w:pStyle w:val="Normal"/>
        <w:spacing w:lineRule="auto" w:line="360" w:before="0" w:after="0"/>
        <w:jc w:val="center"/>
        <w:rPr>
          <w:rFonts w:ascii="Times New Roman" w:hAnsi="Times New Roman"/>
          <w:b w:val="false"/>
          <w:b w:val="false"/>
          <w:bCs w:val="false"/>
          <w:sz w:val="24"/>
          <w:szCs w:val="24"/>
        </w:rPr>
      </w:pPr>
      <w:r>
        <w:rPr>
          <w:rFonts w:cs="Times New Roman" w:ascii="Times New Roman" w:hAnsi="Times New Roman"/>
          <w:b w:val="false"/>
          <w:bCs w:val="false"/>
          <w:sz w:val="24"/>
          <w:szCs w:val="24"/>
        </w:rPr>
        <w:t>Dr. I Bagus Baskara Nugraha</w:t>
      </w:r>
      <w:r>
        <w:br w:type="page"/>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DAFTAR ISI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tbl>
      <w:tblPr>
        <w:tblW w:w="13698" w:type="dxa"/>
        <w:jc w:val="left"/>
        <w:tblInd w:w="0" w:type="dxa"/>
        <w:tblBorders/>
        <w:tblCellMar>
          <w:top w:w="0" w:type="dxa"/>
          <w:left w:w="108" w:type="dxa"/>
          <w:bottom w:w="0" w:type="dxa"/>
          <w:right w:w="108" w:type="dxa"/>
        </w:tblCellMar>
      </w:tblPr>
      <w:tblGrid>
        <w:gridCol w:w="8388"/>
        <w:gridCol w:w="5309"/>
      </w:tblGrid>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LEMBAR PENGESAHAN……………………………………………………..</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ii</w:t>
            </w:r>
          </w:p>
        </w:tc>
      </w:tr>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DAFTAR ISI……………………………………………………………………..</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iii</w:t>
            </w:r>
          </w:p>
        </w:tc>
      </w:tr>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DAFTAR GAMBAR ……………………………………………………………</w:t>
            </w:r>
          </w:p>
          <w:p>
            <w:pPr>
              <w:pStyle w:val="Normal"/>
              <w:spacing w:lineRule="auto" w:line="360"/>
              <w:rPr>
                <w:rFonts w:ascii="Times New Roman" w:hAnsi="Times New Roman"/>
                <w:sz w:val="24"/>
                <w:szCs w:val="24"/>
              </w:rPr>
            </w:pPr>
            <w:r>
              <w:rPr>
                <w:rFonts w:cs="Times New Roman" w:ascii="Times New Roman" w:hAnsi="Times New Roman"/>
                <w:b/>
                <w:sz w:val="24"/>
                <w:szCs w:val="24"/>
              </w:rPr>
              <w:t>DAFTAR TABEL……………………………………………………………….</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iv</w:t>
            </w:r>
          </w:p>
          <w:p>
            <w:pPr>
              <w:pStyle w:val="Normal"/>
              <w:spacing w:lineRule="auto" w:line="360"/>
              <w:rPr>
                <w:rFonts w:ascii="Times New Roman" w:hAnsi="Times New Roman"/>
                <w:sz w:val="24"/>
                <w:szCs w:val="24"/>
              </w:rPr>
            </w:pPr>
            <w:r>
              <w:rPr>
                <w:rFonts w:cs="Times New Roman" w:ascii="Times New Roman" w:hAnsi="Times New Roman"/>
                <w:b/>
                <w:sz w:val="24"/>
                <w:szCs w:val="24"/>
              </w:rPr>
              <w:t>v</w:t>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Ringkasan Proposal……………………………………………………….</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 xml:space="preserve">1 </w:t>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Latar Belakang ……………………………………………………………</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dst</w:t>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Rumusan Masalah…………………………………………………………</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Tujuan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Batasan Masalah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Studi Literatur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Metodologi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Implikasi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Sistematika Penulisan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Penjadwalan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DAFTAR REFERENSI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bl>
    <w:p>
      <w:pPr>
        <w:sectPr>
          <w:footerReference w:type="default" r:id="rId3"/>
          <w:type w:val="nextPage"/>
          <w:pgSz w:w="11906" w:h="16838"/>
          <w:pgMar w:left="1134" w:right="1134" w:header="0" w:top="1134" w:footer="1134" w:bottom="1693" w:gutter="0"/>
          <w:pgNumType w:fmt="decimal"/>
          <w:formProt w:val="false"/>
          <w:titlePg/>
          <w:textDirection w:val="lrTb"/>
          <w:docGrid w:type="default" w:linePitch="240" w:charSpace="4294961151"/>
        </w:sect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sz w:val="24"/>
          <w:szCs w:val="24"/>
        </w:rPr>
      </w:pPr>
      <w:r>
        <w:rPr>
          <w:rFonts w:ascii="Times New Roman" w:hAnsi="Times New Roman"/>
          <w:b/>
          <w:bCs/>
          <w:sz w:val="24"/>
          <w:szCs w:val="24"/>
        </w:rPr>
        <w:t>DISTRIBUTED SERVICE ORIENTED ARCHITECTURE</w:t>
      </w:r>
    </w:p>
    <w:p>
      <w:pPr>
        <w:pStyle w:val="Normal"/>
        <w:spacing w:lineRule="auto" w:line="360" w:before="0" w:after="0"/>
        <w:jc w:val="center"/>
        <w:rPr>
          <w:rFonts w:ascii="Times New Roman" w:hAnsi="Times New Roman"/>
          <w:sz w:val="24"/>
          <w:szCs w:val="24"/>
        </w:rPr>
      </w:pPr>
      <w:r>
        <w:rPr>
          <w:rFonts w:ascii="Times New Roman" w:hAnsi="Times New Roman"/>
          <w:b/>
          <w:bCs/>
          <w:sz w:val="24"/>
          <w:szCs w:val="24"/>
        </w:rPr>
        <w:t>BASED ON K-NEAREST NEIGHBORHOOD</w:t>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t>(Studi Kasus : Pengolahan data Survey di BPS)</w:t>
      </w:r>
    </w:p>
    <w:p>
      <w:pPr>
        <w:pStyle w:val="Normal"/>
        <w:spacing w:lineRule="auto" w:line="360" w:before="0" w:after="115"/>
        <w:rPr>
          <w:rFonts w:ascii="Times New Roman" w:hAnsi="Times New Roman"/>
          <w:sz w:val="24"/>
          <w:szCs w:val="24"/>
        </w:rPr>
      </w:pPr>
      <w:r>
        <w:rPr>
          <w:rFonts w:ascii="Times New Roman" w:hAnsi="Times New Roman"/>
          <w:sz w:val="24"/>
          <w:szCs w:val="24"/>
        </w:rPr>
      </w:r>
    </w:p>
    <w:p>
      <w:pPr>
        <w:pStyle w:val="Normal"/>
        <w:widowControl w:val="false"/>
        <w:numPr>
          <w:ilvl w:val="0"/>
          <w:numId w:val="1"/>
        </w:numPr>
        <w:suppressAutoHyphens w:val="true"/>
        <w:bidi w:val="0"/>
        <w:spacing w:lineRule="auto" w:line="360" w:before="0" w:after="115"/>
        <w:ind w:left="720" w:right="0" w:hanging="720"/>
        <w:jc w:val="left"/>
        <w:rPr>
          <w:rFonts w:ascii="Times New Roman" w:hAnsi="Times New Roman"/>
          <w:sz w:val="24"/>
          <w:szCs w:val="24"/>
        </w:rPr>
      </w:pPr>
      <w:r>
        <w:rPr>
          <w:rFonts w:ascii="Times New Roman" w:hAnsi="Times New Roman"/>
          <w:sz w:val="24"/>
          <w:szCs w:val="24"/>
        </w:rPr>
        <w:t>PENDAHULUAN</w:t>
      </w:r>
    </w:p>
    <w:p>
      <w:pPr>
        <w:pStyle w:val="Normal"/>
        <w:spacing w:lineRule="auto" w:line="360" w:before="0" w:after="115"/>
        <w:jc w:val="both"/>
        <w:rPr>
          <w:rFonts w:ascii="Times New Roman" w:hAnsi="Times New Roman"/>
          <w:sz w:val="24"/>
          <w:szCs w:val="24"/>
        </w:rPr>
      </w:pPr>
      <w:r>
        <w:rPr>
          <w:rFonts w:ascii="Times New Roman" w:hAnsi="Times New Roman"/>
          <w:sz w:val="24"/>
          <w:szCs w:val="24"/>
        </w:rPr>
        <w:tab/>
        <w:t>Badan Pusat Statistik (BPS) merupakan suatu lembaga pemerintah non-departemen yang bertanggung jawab dalam penyediaan statistik dasar. Dalam peranannya sebagai penyedia data, BPS melakukan pengumpulan data dengan 2 (dua) metode : primer dan sekunder. Pengumpulan data primer berarti BPS secara mandiri mengumpulkan data dengan menggunakan metode wawancara langsung dengan responden, baik responden individu, rumah tangga, maupun perusahaan. Sementara pengumpulan data sekunder berarti BPS memperoleh data dari pihak lain.</w:t>
      </w:r>
    </w:p>
    <w:p>
      <w:pPr>
        <w:pStyle w:val="Normal"/>
        <w:spacing w:lineRule="auto" w:line="360" w:before="0" w:after="115"/>
        <w:jc w:val="both"/>
        <w:rPr>
          <w:rFonts w:ascii="Times New Roman" w:hAnsi="Times New Roman"/>
          <w:sz w:val="24"/>
          <w:szCs w:val="24"/>
        </w:rPr>
      </w:pPr>
      <w:r>
        <w:rPr>
          <w:rFonts w:ascii="Times New Roman" w:hAnsi="Times New Roman"/>
          <w:sz w:val="24"/>
          <w:szCs w:val="24"/>
        </w:rPr>
        <w:tab/>
        <w:t xml:space="preserve">Dalam melakukan kegiatan perstatistikan, yang selanjutnya merujuk kepada pengumpulan data primer, BPS merujuk kepada </w:t>
      </w:r>
      <w:r>
        <w:rPr>
          <w:rFonts w:ascii="Times New Roman" w:hAnsi="Times New Roman"/>
          <w:i/>
          <w:iCs/>
          <w:sz w:val="24"/>
          <w:szCs w:val="24"/>
        </w:rPr>
        <w:t>General Statistical Business Process Model</w:t>
      </w:r>
      <w:r>
        <w:rPr>
          <w:rFonts w:ascii="Times New Roman" w:hAnsi="Times New Roman"/>
          <w:i w:val="false"/>
          <w:iCs w:val="false"/>
          <w:sz w:val="24"/>
          <w:szCs w:val="24"/>
        </w:rPr>
        <w:t xml:space="preserve"> (GSBPM)</w:t>
      </w:r>
      <w:r>
        <w:rPr>
          <w:rStyle w:val="FootnoteAnchor"/>
          <w:rFonts w:ascii="Times New Roman" w:hAnsi="Times New Roman"/>
          <w:i w:val="false"/>
          <w:iCs w:val="false"/>
          <w:sz w:val="24"/>
          <w:szCs w:val="24"/>
        </w:rPr>
        <w:footnoteReference w:id="2"/>
      </w:r>
      <w:r>
        <w:rPr>
          <w:rFonts w:ascii="Times New Roman" w:hAnsi="Times New Roman"/>
          <w:i w:val="false"/>
          <w:iCs w:val="false"/>
          <w:sz w:val="24"/>
          <w:szCs w:val="24"/>
        </w:rPr>
        <w:t xml:space="preserve">, yang merupakan suatu standard arsitektur bisnis kegiatan perstatistikan yang dirumuskan oleh </w:t>
      </w:r>
      <w:r>
        <w:rPr>
          <w:rFonts w:ascii="Times New Roman" w:hAnsi="Times New Roman"/>
          <w:i/>
          <w:iCs/>
          <w:sz w:val="24"/>
          <w:szCs w:val="24"/>
        </w:rPr>
        <w:t>United Nations Economic Commission for Europe</w:t>
      </w:r>
      <w:r>
        <w:rPr>
          <w:rFonts w:ascii="Times New Roman" w:hAnsi="Times New Roman"/>
          <w:i w:val="false"/>
          <w:iCs w:val="false"/>
          <w:sz w:val="24"/>
          <w:szCs w:val="24"/>
        </w:rPr>
        <w:t xml:space="preserve"> (UNECE). Dalam GSBPM, </w:t>
      </w:r>
      <w:r>
        <w:rPr>
          <w:rFonts w:ascii="Times New Roman" w:hAnsi="Times New Roman"/>
          <w:i/>
          <w:iCs/>
          <w:sz w:val="24"/>
          <w:szCs w:val="24"/>
        </w:rPr>
        <w:t>Business Process</w:t>
      </w:r>
      <w:r>
        <w:rPr>
          <w:rFonts w:ascii="Times New Roman" w:hAnsi="Times New Roman"/>
          <w:i w:val="false"/>
          <w:iCs w:val="false"/>
          <w:sz w:val="24"/>
          <w:szCs w:val="24"/>
        </w:rPr>
        <w:t xml:space="preserve"> Statistik dibagi menjadi 7 (tujuh) </w:t>
      </w:r>
      <w:r>
        <w:rPr>
          <w:rFonts w:ascii="Times New Roman" w:hAnsi="Times New Roman"/>
          <w:i/>
          <w:iCs/>
          <w:sz w:val="24"/>
          <w:szCs w:val="24"/>
        </w:rPr>
        <w:t>phase</w:t>
      </w:r>
      <w:r>
        <w:rPr>
          <w:rFonts w:ascii="Times New Roman" w:hAnsi="Times New Roman"/>
          <w:i w:val="false"/>
          <w:iCs w:val="false"/>
          <w:sz w:val="24"/>
          <w:szCs w:val="24"/>
        </w:rPr>
        <w:t xml:space="preserve"> : </w:t>
      </w:r>
      <w:r>
        <w:rPr>
          <w:rFonts w:ascii="Times New Roman" w:hAnsi="Times New Roman"/>
          <w:i/>
          <w:iCs/>
          <w:sz w:val="24"/>
          <w:szCs w:val="24"/>
        </w:rPr>
        <w:t>Specify Needs, Design, Build, Collect, Process, Analyze, Disseminate, Evaluate</w:t>
      </w:r>
      <w:r>
        <w:rPr>
          <w:rFonts w:ascii="Times New Roman" w:hAnsi="Times New Roman"/>
          <w:i w:val="false"/>
          <w:iCs w:val="false"/>
          <w:sz w:val="24"/>
          <w:szCs w:val="24"/>
        </w:rPr>
        <w:t xml:space="preserve">, dimana masing-masing </w:t>
      </w:r>
      <w:r>
        <w:rPr>
          <w:rFonts w:ascii="Times New Roman" w:hAnsi="Times New Roman"/>
          <w:i/>
          <w:iCs/>
          <w:sz w:val="24"/>
          <w:szCs w:val="24"/>
        </w:rPr>
        <w:t>phase</w:t>
      </w:r>
      <w:r>
        <w:rPr>
          <w:rFonts w:ascii="Times New Roman" w:hAnsi="Times New Roman"/>
          <w:i w:val="false"/>
          <w:iCs w:val="false"/>
          <w:sz w:val="24"/>
          <w:szCs w:val="24"/>
        </w:rPr>
        <w:t xml:space="preserve"> dipecah menjadi beberapa sub-proses.</w:t>
      </w:r>
    </w:p>
    <w:p>
      <w:pPr>
        <w:pStyle w:val="Normal"/>
        <w:spacing w:lineRule="auto" w:line="360" w:before="0" w:after="115"/>
        <w:jc w:val="center"/>
        <w:rPr>
          <w:rFonts w:ascii="Times New Roman" w:hAnsi="Times New Roman"/>
          <w:sz w:val="24"/>
          <w:szCs w:val="24"/>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08245" cy="31026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008245" cy="3102610"/>
                    </a:xfrm>
                    <a:prstGeom prst="rect">
                      <a:avLst/>
                    </a:prstGeom>
                    <a:noFill/>
                    <a:ln w="9525">
                      <a:noFill/>
                      <a:miter lim="800000"/>
                      <a:headEnd/>
                      <a:tailEnd/>
                    </a:ln>
                  </pic:spPr>
                </pic:pic>
              </a:graphicData>
            </a:graphic>
          </wp:anchor>
        </w:drawing>
      </w:r>
      <w:r>
        <w:rPr>
          <w:rFonts w:ascii="Times New Roman" w:hAnsi="Times New Roman"/>
          <w:sz w:val="24"/>
          <w:szCs w:val="24"/>
        </w:rPr>
        <w:t>G</w:t>
      </w:r>
      <w:r>
        <w:rPr>
          <w:rFonts w:ascii="Times New Roman" w:hAnsi="Times New Roman"/>
          <w:sz w:val="24"/>
          <w:szCs w:val="24"/>
        </w:rPr>
        <w:t xml:space="preserve">ambar 1. </w:t>
      </w:r>
      <w:r>
        <w:rPr>
          <w:rFonts w:ascii="Times New Roman" w:hAnsi="Times New Roman"/>
          <w:i/>
          <w:iCs/>
          <w:sz w:val="24"/>
          <w:szCs w:val="24"/>
        </w:rPr>
        <w:t>Statistical Business Process Phases</w:t>
      </w:r>
      <w:r>
        <w:rPr>
          <w:rFonts w:ascii="Times New Roman" w:hAnsi="Times New Roman"/>
          <w:i w:val="false"/>
          <w:iCs w:val="false"/>
          <w:sz w:val="24"/>
          <w:szCs w:val="24"/>
        </w:rPr>
        <w:t xml:space="preserve"> dalam</w:t>
      </w:r>
      <w:r>
        <w:rPr>
          <w:rFonts w:ascii="Times New Roman" w:hAnsi="Times New Roman"/>
          <w:sz w:val="24"/>
          <w:szCs w:val="24"/>
        </w:rPr>
        <w:t xml:space="preserve"> GSBPM</w:t>
      </w:r>
    </w:p>
    <w:p>
      <w:pPr>
        <w:pStyle w:val="Normal"/>
        <w:spacing w:lineRule="auto" w:line="360" w:before="0" w:after="115"/>
        <w:jc w:val="both"/>
        <w:rPr>
          <w:rFonts w:ascii="Times New Roman" w:hAnsi="Times New Roman"/>
          <w:sz w:val="24"/>
          <w:szCs w:val="24"/>
        </w:rPr>
      </w:pPr>
      <w:r>
        <w:rPr>
          <w:rFonts w:ascii="Times New Roman" w:hAnsi="Times New Roman"/>
          <w:sz w:val="24"/>
          <w:szCs w:val="24"/>
        </w:rPr>
      </w:r>
    </w:p>
    <w:p>
      <w:pPr>
        <w:pStyle w:val="Normal"/>
        <w:widowControl w:val="false"/>
        <w:numPr>
          <w:ilvl w:val="0"/>
          <w:numId w:val="1"/>
        </w:numPr>
        <w:suppressAutoHyphens w:val="true"/>
        <w:bidi w:val="0"/>
        <w:spacing w:lineRule="auto" w:line="360" w:before="0" w:after="115"/>
        <w:ind w:left="720" w:right="0" w:hanging="720"/>
        <w:jc w:val="both"/>
        <w:rPr>
          <w:rFonts w:ascii="Times New Roman" w:hAnsi="Times New Roman"/>
          <w:sz w:val="24"/>
          <w:szCs w:val="24"/>
        </w:rPr>
      </w:pPr>
      <w:r>
        <w:rPr>
          <w:rFonts w:ascii="Times New Roman" w:hAnsi="Times New Roman"/>
          <w:sz w:val="24"/>
          <w:szCs w:val="24"/>
        </w:rPr>
        <w:t>LATAR BELAKANG MASALAH</w:t>
      </w:r>
    </w:p>
    <w:p>
      <w:pPr>
        <w:pStyle w:val="Normal"/>
        <w:spacing w:lineRule="auto" w:line="360" w:before="0" w:after="115"/>
        <w:ind w:left="0" w:right="0" w:hanging="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Pengumpulan dan pengolahan data dalam GSBPM tercakup dalam 3 (tiga) fase, yaitu : </w:t>
      </w:r>
      <w:r>
        <w:rPr>
          <w:rFonts w:ascii="Times New Roman" w:hAnsi="Times New Roman"/>
          <w:i/>
          <w:iCs/>
          <w:sz w:val="24"/>
          <w:szCs w:val="24"/>
        </w:rPr>
        <w:t xml:space="preserve">Collect Phase, Process Phase, </w:t>
      </w:r>
      <w:r>
        <w:rPr>
          <w:rFonts w:ascii="Times New Roman" w:hAnsi="Times New Roman"/>
          <w:i w:val="false"/>
          <w:iCs w:val="false"/>
          <w:sz w:val="24"/>
          <w:szCs w:val="24"/>
        </w:rPr>
        <w:t xml:space="preserve">dan </w:t>
      </w:r>
      <w:r>
        <w:rPr>
          <w:rFonts w:ascii="Times New Roman" w:hAnsi="Times New Roman"/>
          <w:i/>
          <w:iCs/>
          <w:sz w:val="24"/>
          <w:szCs w:val="24"/>
        </w:rPr>
        <w:t>Analyze Phase</w:t>
      </w:r>
      <w:r>
        <w:rPr>
          <w:rFonts w:ascii="Times New Roman" w:hAnsi="Times New Roman"/>
          <w:i w:val="false"/>
          <w:iCs w:val="false"/>
          <w:sz w:val="24"/>
          <w:szCs w:val="24"/>
        </w:rPr>
        <w:t>. Ketiga fase tersebut memerlukan peranan Teknologi Informasi dan Komunikasi (TIK) yang sangat besar. Berdasarkan keterangan dari narasumber di bidang Sistem Informasi Statistik</w:t>
      </w:r>
      <w:r>
        <w:rPr>
          <w:rStyle w:val="FootnoteAnchor"/>
          <w:rFonts w:ascii="Times New Roman" w:hAnsi="Times New Roman"/>
          <w:i w:val="false"/>
          <w:iCs w:val="false"/>
          <w:sz w:val="24"/>
          <w:szCs w:val="24"/>
        </w:rPr>
        <w:footnoteReference w:id="3"/>
      </w:r>
      <w:r>
        <w:rPr>
          <w:rFonts w:ascii="Times New Roman" w:hAnsi="Times New Roman"/>
          <w:i w:val="false"/>
          <w:iCs w:val="false"/>
          <w:sz w:val="24"/>
          <w:szCs w:val="24"/>
        </w:rPr>
        <w:t xml:space="preserve">, kedepannya BPS akan mengakomodasi pengumpulan data dengan metode </w:t>
      </w:r>
      <w:r>
        <w:rPr>
          <w:rFonts w:ascii="Times New Roman" w:hAnsi="Times New Roman"/>
          <w:i/>
          <w:iCs/>
          <w:sz w:val="24"/>
          <w:szCs w:val="24"/>
        </w:rPr>
        <w:t xml:space="preserve">Computer Assisted Personal Interviewing </w:t>
      </w:r>
      <w:r>
        <w:rPr>
          <w:rFonts w:ascii="Times New Roman" w:hAnsi="Times New Roman"/>
          <w:i w:val="false"/>
          <w:iCs w:val="false"/>
          <w:sz w:val="24"/>
          <w:szCs w:val="24"/>
        </w:rPr>
        <w:t xml:space="preserve">(CAPI), </w:t>
      </w:r>
      <w:r>
        <w:rPr>
          <w:rFonts w:ascii="Times New Roman" w:hAnsi="Times New Roman"/>
          <w:i w:val="false"/>
          <w:iCs w:val="false"/>
          <w:sz w:val="24"/>
          <w:szCs w:val="24"/>
        </w:rPr>
        <w:t xml:space="preserve">walaupun dari sisi </w:t>
      </w:r>
      <w:r>
        <w:rPr>
          <w:rFonts w:ascii="Times New Roman" w:hAnsi="Times New Roman"/>
          <w:i/>
          <w:iCs/>
          <w:sz w:val="24"/>
          <w:szCs w:val="24"/>
        </w:rPr>
        <w:t>feasibility</w:t>
      </w:r>
      <w:r>
        <w:rPr>
          <w:rFonts w:ascii="Times New Roman" w:hAnsi="Times New Roman"/>
          <w:i w:val="false"/>
          <w:iCs w:val="false"/>
          <w:sz w:val="24"/>
          <w:szCs w:val="24"/>
        </w:rPr>
        <w:t>-nya belum pernah diujicobakan</w:t>
      </w:r>
      <w:r>
        <w:rPr>
          <w:rStyle w:val="FootnoteAnchor"/>
          <w:rFonts w:ascii="Times New Roman" w:hAnsi="Times New Roman"/>
          <w:i w:val="false"/>
          <w:iCs w:val="false"/>
          <w:sz w:val="24"/>
          <w:szCs w:val="24"/>
        </w:rPr>
        <w:footnoteReference w:id="4"/>
      </w:r>
      <w:r>
        <w:rPr>
          <w:rFonts w:ascii="Times New Roman" w:hAnsi="Times New Roman"/>
          <w:i w:val="false"/>
          <w:iCs w:val="false"/>
          <w:sz w:val="24"/>
          <w:szCs w:val="24"/>
        </w:rPr>
        <w:t xml:space="preserve">. Dengan menggunakan metode CAPI, berarti pengumpulan data akan langsung dipandu dengan menggunakan </w:t>
      </w:r>
      <w:r>
        <w:rPr>
          <w:rFonts w:ascii="Times New Roman" w:hAnsi="Times New Roman"/>
          <w:i/>
          <w:iCs/>
          <w:sz w:val="24"/>
          <w:szCs w:val="24"/>
        </w:rPr>
        <w:t>device</w:t>
      </w:r>
      <w:r>
        <w:rPr>
          <w:rFonts w:ascii="Times New Roman" w:hAnsi="Times New Roman"/>
          <w:i w:val="false"/>
          <w:iCs w:val="false"/>
          <w:sz w:val="24"/>
          <w:szCs w:val="24"/>
        </w:rPr>
        <w:t xml:space="preserve"> yang akan terkoneksi langsung dengan server pengolahan. </w:t>
      </w:r>
    </w:p>
    <w:p>
      <w:pPr>
        <w:pStyle w:val="Normal"/>
        <w:spacing w:lineRule="auto" w:line="360" w:before="0" w:after="115"/>
        <w:ind w:left="0" w:right="0" w:hanging="0"/>
        <w:jc w:val="both"/>
        <w:rPr>
          <w:rFonts w:ascii="Times New Roman" w:hAnsi="Times New Roman"/>
          <w:sz w:val="24"/>
          <w:szCs w:val="24"/>
        </w:rPr>
      </w:pPr>
      <w:r>
        <w:rPr>
          <w:rFonts w:ascii="Times New Roman" w:hAnsi="Times New Roman"/>
          <w:i w:val="false"/>
          <w:iCs w:val="false"/>
          <w:sz w:val="24"/>
          <w:szCs w:val="24"/>
        </w:rPr>
        <w:tab/>
        <w:t>Berdasarkan keterangan dari narasumber yang sama</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server pengolahan data akan ditempatkan secara terpusat di BPS-RI. Dengan hanya menggunakan </w:t>
      </w:r>
      <w:r>
        <w:rPr>
          <w:rFonts w:ascii="Times New Roman" w:hAnsi="Times New Roman"/>
          <w:i/>
          <w:iCs/>
          <w:sz w:val="24"/>
          <w:szCs w:val="24"/>
        </w:rPr>
        <w:t>single site data center</w:t>
      </w:r>
      <w:r>
        <w:rPr>
          <w:rFonts w:ascii="Times New Roman" w:hAnsi="Times New Roman"/>
          <w:i w:val="false"/>
          <w:iCs w:val="false"/>
          <w:sz w:val="24"/>
          <w:szCs w:val="24"/>
        </w:rPr>
        <w:t xml:space="preserve">, maka sistem pengolahan hanya akan mempunyai </w:t>
      </w:r>
      <w:r>
        <w:rPr>
          <w:rFonts w:ascii="Times New Roman" w:hAnsi="Times New Roman"/>
          <w:i/>
          <w:iCs/>
          <w:sz w:val="24"/>
          <w:szCs w:val="24"/>
        </w:rPr>
        <w:t>single point of failure</w:t>
      </w:r>
      <w:r>
        <w:rPr>
          <w:rFonts w:ascii="Times New Roman" w:hAnsi="Times New Roman"/>
          <w:i w:val="false"/>
          <w:iCs w:val="false"/>
          <w:sz w:val="24"/>
          <w:szCs w:val="24"/>
        </w:rPr>
        <w:t xml:space="preserve">, dan jika mengalami masalah maka tidak ada </w:t>
      </w:r>
      <w:r>
        <w:rPr>
          <w:rFonts w:ascii="Times New Roman" w:hAnsi="Times New Roman"/>
          <w:i/>
          <w:iCs/>
          <w:sz w:val="24"/>
          <w:szCs w:val="24"/>
        </w:rPr>
        <w:t>backup system</w:t>
      </w:r>
      <w:r>
        <w:rPr>
          <w:rFonts w:ascii="Times New Roman" w:hAnsi="Times New Roman"/>
          <w:i w:val="false"/>
          <w:iCs w:val="false"/>
          <w:sz w:val="24"/>
          <w:szCs w:val="24"/>
        </w:rPr>
        <w:t xml:space="preserve"> yang akan menggantikan peran sistem utama. Pendekatan yang dapat diadopsi adalah dengan menerapkan arsitektur sistem terdistribusi. Dengan arsitektur sistem terdistribusi, selain mengatasi </w:t>
      </w:r>
      <w:r>
        <w:rPr>
          <w:rFonts w:ascii="Times New Roman" w:hAnsi="Times New Roman"/>
          <w:i/>
          <w:iCs/>
          <w:sz w:val="24"/>
          <w:szCs w:val="24"/>
        </w:rPr>
        <w:t>single point of failure</w:t>
      </w:r>
      <w:r>
        <w:rPr>
          <w:rFonts w:ascii="Times New Roman" w:hAnsi="Times New Roman"/>
          <w:i w:val="false"/>
          <w:iCs w:val="false"/>
          <w:sz w:val="24"/>
          <w:szCs w:val="24"/>
        </w:rPr>
        <w:t>, juga dapat lebih mendekati pengguna yang juga terdistribusi.</w:t>
      </w:r>
    </w:p>
    <w:p>
      <w:pPr>
        <w:pStyle w:val="Normal"/>
        <w:spacing w:lineRule="auto" w:line="360" w:before="0" w:after="115"/>
        <w:ind w:left="0" w:right="0" w:hanging="0"/>
        <w:jc w:val="both"/>
        <w:rPr>
          <w:rFonts w:ascii="Times New Roman" w:hAnsi="Times New Roman"/>
          <w:sz w:val="24"/>
          <w:szCs w:val="24"/>
        </w:rPr>
      </w:pPr>
      <w:r>
        <w:rPr>
          <w:rFonts w:ascii="Times New Roman" w:hAnsi="Times New Roman"/>
          <w:i/>
          <w:iCs/>
          <w:sz w:val="24"/>
          <w:szCs w:val="24"/>
        </w:rPr>
        <w:tab/>
        <w:t>Service Oriented Architecture</w:t>
      </w:r>
      <w:r>
        <w:rPr>
          <w:rFonts w:ascii="Times New Roman" w:hAnsi="Times New Roman"/>
          <w:i w:val="false"/>
          <w:iCs w:val="false"/>
          <w:sz w:val="24"/>
          <w:szCs w:val="24"/>
        </w:rPr>
        <w:t xml:space="preserve"> (SOA) merupakan sebuah pendekatan yang sekarang banyak diadopsi dalam </w:t>
      </w:r>
      <w:r>
        <w:rPr>
          <w:rFonts w:ascii="Times New Roman" w:hAnsi="Times New Roman"/>
          <w:i w:val="false"/>
          <w:iCs w:val="false"/>
          <w:sz w:val="24"/>
          <w:szCs w:val="24"/>
        </w:rPr>
        <w:t xml:space="preserve">perancangan software. </w:t>
      </w:r>
      <w:r>
        <w:rPr>
          <w:rFonts w:ascii="Times New Roman" w:hAnsi="Times New Roman"/>
          <w:i w:val="false"/>
          <w:iCs w:val="false"/>
          <w:sz w:val="24"/>
          <w:szCs w:val="24"/>
        </w:rPr>
        <w:t>SOA memungkinkan penggunaan kembali komponen software untuk mengurangi effort dalam pengembangan</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Teknologi </w:t>
      </w:r>
      <w:r>
        <w:rPr>
          <w:rFonts w:ascii="Times New Roman" w:hAnsi="Times New Roman"/>
          <w:i/>
          <w:iCs/>
          <w:sz w:val="24"/>
          <w:szCs w:val="24"/>
        </w:rPr>
        <w:t>web service</w:t>
      </w:r>
      <w:r>
        <w:rPr>
          <w:rFonts w:ascii="Times New Roman" w:hAnsi="Times New Roman"/>
          <w:i w:val="false"/>
          <w:iCs w:val="false"/>
          <w:sz w:val="24"/>
          <w:szCs w:val="24"/>
        </w:rPr>
        <w:t xml:space="preserve"> juga memungkinkan komponen </w:t>
      </w:r>
      <w:r>
        <w:rPr>
          <w:rFonts w:ascii="Times New Roman" w:hAnsi="Times New Roman"/>
          <w:i/>
          <w:iCs/>
          <w:sz w:val="24"/>
          <w:szCs w:val="24"/>
        </w:rPr>
        <w:t>software</w:t>
      </w:r>
      <w:r>
        <w:rPr>
          <w:rFonts w:ascii="Times New Roman" w:hAnsi="Times New Roman"/>
          <w:i w:val="false"/>
          <w:iCs w:val="false"/>
          <w:sz w:val="24"/>
          <w:szCs w:val="24"/>
        </w:rPr>
        <w:t xml:space="preserve"> yang terdistribusi dapat saling berinteraksi (</w:t>
      </w:r>
      <w:r>
        <w:rPr>
          <w:rFonts w:ascii="Times New Roman" w:hAnsi="Times New Roman"/>
          <w:i/>
          <w:iCs/>
          <w:sz w:val="24"/>
          <w:szCs w:val="24"/>
        </w:rPr>
        <w:t>interoperable</w:t>
      </w:r>
      <w:r>
        <w:rPr>
          <w:rFonts w:ascii="Times New Roman" w:hAnsi="Times New Roman"/>
          <w:i w:val="false"/>
          <w:iCs w:val="false"/>
          <w:sz w:val="24"/>
          <w:szCs w:val="24"/>
        </w:rPr>
        <w:t>) satu dengan yang lain.</w:t>
      </w:r>
    </w:p>
    <w:p>
      <w:pPr>
        <w:pStyle w:val="Normal"/>
        <w:spacing w:lineRule="auto" w:line="360" w:before="0" w:after="115"/>
        <w:ind w:left="0" w:right="0" w:hanging="0"/>
        <w:jc w:val="both"/>
        <w:rPr>
          <w:rFonts w:ascii="Times New Roman" w:hAnsi="Times New Roman"/>
          <w:sz w:val="24"/>
          <w:szCs w:val="24"/>
        </w:rPr>
      </w:pPr>
      <w:r>
        <w:rPr>
          <w:rFonts w:ascii="Times New Roman" w:hAnsi="Times New Roman"/>
          <w:i w:val="false"/>
          <w:iCs w:val="false"/>
          <w:sz w:val="24"/>
          <w:szCs w:val="24"/>
        </w:rPr>
        <w:tab/>
        <w:t xml:space="preserve">Saat ini, </w:t>
      </w:r>
      <w:r>
        <w:rPr>
          <w:rFonts w:ascii="Times New Roman" w:hAnsi="Times New Roman"/>
          <w:i/>
          <w:iCs/>
          <w:sz w:val="24"/>
          <w:szCs w:val="24"/>
        </w:rPr>
        <w:t>web service</w:t>
      </w:r>
      <w:r>
        <w:rPr>
          <w:rFonts w:ascii="Times New Roman" w:hAnsi="Times New Roman"/>
          <w:i w:val="false"/>
          <w:iCs w:val="false"/>
          <w:sz w:val="24"/>
          <w:szCs w:val="24"/>
        </w:rPr>
        <w:t xml:space="preserve"> hanya berfokus pada aspek fungsional komponen </w:t>
      </w:r>
      <w:r>
        <w:rPr>
          <w:rFonts w:ascii="Times New Roman" w:hAnsi="Times New Roman"/>
          <w:i/>
          <w:iCs/>
          <w:sz w:val="24"/>
          <w:szCs w:val="24"/>
        </w:rPr>
        <w:t>software</w:t>
      </w:r>
      <w:r>
        <w:rPr>
          <w:rFonts w:ascii="Times New Roman" w:hAnsi="Times New Roman"/>
          <w:i w:val="false"/>
          <w:iCs w:val="false"/>
          <w:sz w:val="24"/>
          <w:szCs w:val="24"/>
        </w:rPr>
        <w:t xml:space="preserve"> yang terdistribusi, dimana data hanya diperlakukan sebatas sebagai </w:t>
      </w:r>
      <w:r>
        <w:rPr>
          <w:rFonts w:ascii="Times New Roman" w:hAnsi="Times New Roman"/>
          <w:i/>
          <w:iCs/>
          <w:sz w:val="24"/>
          <w:szCs w:val="24"/>
        </w:rPr>
        <w:t>input</w:t>
      </w:r>
      <w:r>
        <w:rPr>
          <w:rFonts w:ascii="Times New Roman" w:hAnsi="Times New Roman"/>
          <w:i w:val="false"/>
          <w:iCs w:val="false"/>
          <w:sz w:val="24"/>
          <w:szCs w:val="24"/>
        </w:rPr>
        <w:t xml:space="preserve">/parameter dan </w:t>
      </w:r>
      <w:r>
        <w:rPr>
          <w:rFonts w:ascii="Times New Roman" w:hAnsi="Times New Roman"/>
          <w:i/>
          <w:iCs/>
          <w:sz w:val="24"/>
          <w:szCs w:val="24"/>
        </w:rPr>
        <w:t>output</w:t>
      </w:r>
      <w:r>
        <w:rPr>
          <w:rFonts w:ascii="Times New Roman" w:hAnsi="Times New Roman"/>
          <w:i w:val="false"/>
          <w:iCs w:val="false"/>
          <w:sz w:val="24"/>
          <w:szCs w:val="24"/>
        </w:rPr>
        <w:t>/nilai balikan (</w:t>
      </w:r>
      <w:r>
        <w:rPr>
          <w:rFonts w:ascii="Times New Roman" w:hAnsi="Times New Roman"/>
          <w:i/>
          <w:iCs/>
          <w:sz w:val="24"/>
          <w:szCs w:val="24"/>
        </w:rPr>
        <w:t>return value</w:t>
      </w:r>
      <w:r>
        <w:rPr>
          <w:rFonts w:ascii="Times New Roman" w:hAnsi="Times New Roman"/>
          <w:i w:val="false"/>
          <w:iCs w:val="false"/>
          <w:sz w:val="24"/>
          <w:szCs w:val="24"/>
        </w:rPr>
        <w:t>)</w:t>
      </w:r>
      <w:r>
        <w:rPr>
          <w:rStyle w:val="FootnoteAnchor"/>
          <w:rFonts w:ascii="Times New Roman" w:hAnsi="Times New Roman"/>
          <w:i w:val="false"/>
          <w:iCs w:val="false"/>
          <w:sz w:val="24"/>
          <w:szCs w:val="24"/>
        </w:rPr>
        <w:footnoteReference w:id="5"/>
      </w:r>
      <w:r>
        <w:rPr>
          <w:rFonts w:ascii="Times New Roman" w:hAnsi="Times New Roman"/>
          <w:i w:val="false"/>
          <w:iCs w:val="false"/>
          <w:sz w:val="24"/>
          <w:szCs w:val="24"/>
        </w:rPr>
        <w:t xml:space="preserve">. Sementara itu, pada sistem yang bersifat </w:t>
      </w:r>
      <w:r>
        <w:rPr>
          <w:rFonts w:ascii="Times New Roman" w:hAnsi="Times New Roman"/>
          <w:i/>
          <w:iCs/>
          <w:sz w:val="24"/>
          <w:szCs w:val="24"/>
        </w:rPr>
        <w:t>data-intensive</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penerapan aplikasi berbasis SOA dengan menerapkan </w:t>
      </w:r>
      <w:r>
        <w:rPr>
          <w:rFonts w:ascii="Times New Roman" w:hAnsi="Times New Roman"/>
          <w:i/>
          <w:iCs/>
          <w:sz w:val="24"/>
          <w:szCs w:val="24"/>
        </w:rPr>
        <w:t>web service</w:t>
      </w:r>
      <w:r>
        <w:rPr>
          <w:rFonts w:ascii="Times New Roman" w:hAnsi="Times New Roman"/>
          <w:i w:val="false"/>
          <w:iCs w:val="false"/>
          <w:sz w:val="24"/>
          <w:szCs w:val="24"/>
        </w:rPr>
        <w:t xml:space="preserve"> secara konvensional, menghasilkan proses yang tidak efisien.</w:t>
      </w:r>
      <w:r>
        <w:rPr>
          <w:rFonts w:ascii="Times New Roman" w:hAnsi="Times New Roman"/>
          <w:i w:val="false"/>
          <w:iCs w:val="false"/>
          <w:sz w:val="24"/>
          <w:szCs w:val="24"/>
        </w:rPr>
        <w:t xml:space="preserve"> </w:t>
      </w:r>
      <w:r>
        <w:rPr>
          <w:rFonts w:ascii="Times New Roman" w:hAnsi="Times New Roman"/>
          <w:i w:val="false"/>
          <w:iCs w:val="false"/>
          <w:sz w:val="24"/>
          <w:szCs w:val="24"/>
        </w:rPr>
        <w:t>Penerapan pola terdistribusi, berdasarkan penelitian Takdir dkk, baik pada data (</w:t>
      </w:r>
      <w:r>
        <w:rPr>
          <w:rFonts w:ascii="Times New Roman" w:hAnsi="Times New Roman"/>
          <w:i/>
          <w:iCs/>
          <w:sz w:val="24"/>
          <w:szCs w:val="24"/>
        </w:rPr>
        <w:t>database</w:t>
      </w:r>
      <w:r>
        <w:rPr>
          <w:rFonts w:ascii="Times New Roman" w:hAnsi="Times New Roman"/>
          <w:i w:val="false"/>
          <w:iCs w:val="false"/>
          <w:sz w:val="24"/>
          <w:szCs w:val="24"/>
        </w:rPr>
        <w:t>) maupun proses (</w:t>
      </w:r>
      <w:r>
        <w:rPr>
          <w:rFonts w:ascii="Times New Roman" w:hAnsi="Times New Roman"/>
          <w:i/>
          <w:iCs/>
          <w:sz w:val="24"/>
          <w:szCs w:val="24"/>
        </w:rPr>
        <w:t>web service</w:t>
      </w:r>
      <w:r>
        <w:rPr>
          <w:rFonts w:ascii="Times New Roman" w:hAnsi="Times New Roman"/>
          <w:i w:val="false"/>
          <w:iCs w:val="false"/>
          <w:sz w:val="24"/>
          <w:szCs w:val="24"/>
        </w:rPr>
        <w:t xml:space="preserve">) terbukti dapat meningkatkan kinerja sistem yang bersifat </w:t>
      </w:r>
      <w:r>
        <w:rPr>
          <w:rFonts w:ascii="Times New Roman" w:hAnsi="Times New Roman"/>
          <w:i/>
          <w:iCs/>
          <w:sz w:val="24"/>
          <w:szCs w:val="24"/>
        </w:rPr>
        <w:t>data-intensive</w:t>
      </w:r>
      <w:r>
        <w:rPr>
          <w:rStyle w:val="FootnoteAnchor"/>
          <w:rFonts w:ascii="Times New Roman" w:hAnsi="Times New Roman"/>
          <w:i w:val="false"/>
          <w:iCs w:val="false"/>
          <w:sz w:val="24"/>
          <w:szCs w:val="24"/>
        </w:rPr>
        <w:footnoteReference w:id="6"/>
      </w:r>
      <w:r>
        <w:rPr>
          <w:rFonts w:ascii="Times New Roman" w:hAnsi="Times New Roman"/>
          <w:i w:val="false"/>
          <w:iCs w:val="false"/>
          <w:sz w:val="24"/>
          <w:szCs w:val="24"/>
        </w:rPr>
        <w:t xml:space="preserve">. Tetapi, Takdir dkk hanya mengujicobakan penelitiannya dengan menggunakan sebuah </w:t>
      </w:r>
      <w:r>
        <w:rPr>
          <w:rFonts w:ascii="Times New Roman" w:hAnsi="Times New Roman"/>
          <w:i/>
          <w:iCs/>
          <w:sz w:val="24"/>
          <w:szCs w:val="24"/>
        </w:rPr>
        <w:t>client</w:t>
      </w:r>
      <w:r>
        <w:rPr>
          <w:rFonts w:ascii="Times New Roman" w:hAnsi="Times New Roman"/>
          <w:i w:val="false"/>
          <w:iCs w:val="false"/>
          <w:sz w:val="24"/>
          <w:szCs w:val="24"/>
        </w:rPr>
        <w:t xml:space="preserve"> yang berupa </w:t>
      </w:r>
      <w:r>
        <w:rPr>
          <w:rFonts w:ascii="Times New Roman" w:hAnsi="Times New Roman"/>
          <w:i/>
          <w:iCs/>
          <w:sz w:val="24"/>
          <w:szCs w:val="24"/>
        </w:rPr>
        <w:t>virtual machine</w:t>
      </w:r>
      <w:r>
        <w:rPr>
          <w:rFonts w:ascii="Times New Roman" w:hAnsi="Times New Roman"/>
          <w:i w:val="false"/>
          <w:iCs w:val="false"/>
          <w:sz w:val="24"/>
          <w:szCs w:val="24"/>
        </w:rPr>
        <w:t>. Dalam skenario nyata, sistem (</w:t>
      </w:r>
      <w:r>
        <w:rPr>
          <w:rFonts w:ascii="Times New Roman" w:hAnsi="Times New Roman"/>
          <w:i/>
          <w:iCs/>
          <w:sz w:val="24"/>
          <w:szCs w:val="24"/>
        </w:rPr>
        <w:t>web service</w:t>
      </w:r>
      <w:r>
        <w:rPr>
          <w:rFonts w:ascii="Times New Roman" w:hAnsi="Times New Roman"/>
          <w:i w:val="false"/>
          <w:iCs w:val="false"/>
          <w:sz w:val="24"/>
          <w:szCs w:val="24"/>
        </w:rPr>
        <w:t xml:space="preserve">) ini akan diakses oleh ribuan atau lebih </w:t>
      </w:r>
      <w:r>
        <w:rPr>
          <w:rFonts w:ascii="Times New Roman" w:hAnsi="Times New Roman"/>
          <w:i/>
          <w:iCs/>
          <w:sz w:val="24"/>
          <w:szCs w:val="24"/>
        </w:rPr>
        <w:t>device</w:t>
      </w:r>
      <w:r>
        <w:rPr>
          <w:rFonts w:ascii="Times New Roman" w:hAnsi="Times New Roman"/>
          <w:i w:val="false"/>
          <w:iCs w:val="false"/>
          <w:sz w:val="24"/>
          <w:szCs w:val="24"/>
        </w:rPr>
        <w:t xml:space="preserve"> yang terhubung dengannya. </w:t>
      </w:r>
      <w:r>
        <w:rPr>
          <w:rFonts w:ascii="Times New Roman" w:hAnsi="Times New Roman"/>
          <w:i w:val="false"/>
          <w:iCs w:val="false"/>
          <w:sz w:val="24"/>
          <w:szCs w:val="24"/>
        </w:rPr>
        <w:t xml:space="preserve">Kegagalan dalam pemrosesan dapat disebabkan oleh berbagai hal : </w:t>
      </w:r>
      <w:r>
        <w:rPr>
          <w:rFonts w:ascii="Times New Roman" w:hAnsi="Times New Roman"/>
          <w:i/>
          <w:iCs/>
          <w:sz w:val="24"/>
          <w:szCs w:val="24"/>
        </w:rPr>
        <w:t>network error, network latency, external connection latency, input data corruption, hardware failure,</w:t>
      </w:r>
      <w:r>
        <w:rPr>
          <w:rFonts w:ascii="Times New Roman" w:hAnsi="Times New Roman"/>
          <w:i w:val="false"/>
          <w:iCs w:val="false"/>
          <w:sz w:val="24"/>
          <w:szCs w:val="24"/>
        </w:rPr>
        <w:t xml:space="preserve"> atau berbagai </w:t>
      </w:r>
      <w:r>
        <w:rPr>
          <w:rFonts w:ascii="Times New Roman" w:hAnsi="Times New Roman"/>
          <w:i/>
          <w:iCs/>
          <w:sz w:val="24"/>
          <w:szCs w:val="24"/>
        </w:rPr>
        <w:t>runtime exceptions</w:t>
      </w:r>
      <w:r>
        <w:rPr>
          <w:rStyle w:val="FootnoteAnchor"/>
          <w:rFonts w:ascii="Times New Roman" w:hAnsi="Times New Roman"/>
          <w:i/>
          <w:iCs/>
          <w:sz w:val="24"/>
          <w:szCs w:val="24"/>
        </w:rPr>
        <w:footnoteReference w:id="7"/>
      </w:r>
      <w:r>
        <w:rPr>
          <w:rFonts w:ascii="Times New Roman" w:hAnsi="Times New Roman"/>
          <w:i w:val="false"/>
          <w:iCs w:val="false"/>
          <w:sz w:val="24"/>
          <w:szCs w:val="24"/>
        </w:rPr>
        <w:t xml:space="preserve">. </w:t>
      </w:r>
      <w:r>
        <w:rPr>
          <w:rFonts w:ascii="Times New Roman" w:hAnsi="Times New Roman"/>
          <w:i w:val="false"/>
          <w:iCs w:val="false"/>
          <w:sz w:val="24"/>
          <w:szCs w:val="24"/>
        </w:rPr>
        <w:t>Dengan mengakomodir sistem berbasis SOA terdistribusi, maka kegagalan pemrosesan pada satu sistem dapat diakomodir dengan me-</w:t>
      </w:r>
      <w:r>
        <w:rPr>
          <w:rFonts w:ascii="Times New Roman" w:hAnsi="Times New Roman"/>
          <w:i/>
          <w:iCs/>
          <w:sz w:val="24"/>
          <w:szCs w:val="24"/>
        </w:rPr>
        <w:t>redirect</w:t>
      </w:r>
      <w:r>
        <w:rPr>
          <w:rFonts w:ascii="Times New Roman" w:hAnsi="Times New Roman"/>
          <w:i w:val="false"/>
          <w:iCs w:val="false"/>
          <w:sz w:val="24"/>
          <w:szCs w:val="24"/>
        </w:rPr>
        <w:t xml:space="preserve"> ke sistem terdekat.</w:t>
      </w:r>
    </w:p>
    <w:p>
      <w:pPr>
        <w:pStyle w:val="Normal"/>
        <w:spacing w:lineRule="auto" w:line="360" w:before="0" w:after="115"/>
        <w:ind w:left="0" w:right="0" w:hanging="0"/>
        <w:jc w:val="center"/>
        <w:rPr>
          <w:rFonts w:ascii="Times New Roman" w:hAnsi="Times New Roman"/>
          <w:sz w:val="24"/>
          <w:szCs w:val="24"/>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160645" cy="20548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160645" cy="2054860"/>
                    </a:xfrm>
                    <a:prstGeom prst="rect">
                      <a:avLst/>
                    </a:prstGeom>
                    <a:noFill/>
                    <a:ln w="9525">
                      <a:noFill/>
                      <a:miter lim="800000"/>
                      <a:headEnd/>
                      <a:tailEnd/>
                    </a:ln>
                  </pic:spPr>
                </pic:pic>
              </a:graphicData>
            </a:graphic>
          </wp:anchor>
        </w:drawing>
      </w:r>
      <w:r>
        <w:rPr>
          <w:rFonts w:ascii="Times New Roman" w:hAnsi="Times New Roman"/>
          <w:i w:val="false"/>
          <w:iCs w:val="false"/>
          <w:sz w:val="24"/>
          <w:szCs w:val="24"/>
        </w:rPr>
        <w:t>G</w:t>
      </w:r>
      <w:r>
        <w:rPr>
          <w:rFonts w:ascii="Times New Roman" w:hAnsi="Times New Roman"/>
          <w:i w:val="false"/>
          <w:iCs w:val="false"/>
          <w:sz w:val="24"/>
          <w:szCs w:val="24"/>
        </w:rPr>
        <w:t>ambar 3. Skema Usulan, Takdir</w:t>
      </w:r>
    </w:p>
    <w:p>
      <w:pPr>
        <w:pStyle w:val="Normal"/>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widowControl w:val="false"/>
        <w:numPr>
          <w:ilvl w:val="0"/>
          <w:numId w:val="1"/>
        </w:numPr>
        <w:suppressAutoHyphens w:val="true"/>
        <w:bidi w:val="0"/>
        <w:spacing w:lineRule="auto" w:line="360" w:before="0" w:after="115"/>
        <w:ind w:left="720" w:right="0" w:hanging="720"/>
        <w:jc w:val="both"/>
        <w:rPr>
          <w:rFonts w:ascii="Times New Roman" w:hAnsi="Times New Roman"/>
          <w:sz w:val="24"/>
          <w:szCs w:val="24"/>
        </w:rPr>
      </w:pPr>
      <w:r>
        <w:rPr>
          <w:rFonts w:ascii="Times New Roman" w:hAnsi="Times New Roman"/>
          <w:i w:val="false"/>
          <w:iCs w:val="false"/>
          <w:sz w:val="24"/>
          <w:szCs w:val="24"/>
        </w:rPr>
        <w:t>RUMUSAN</w:t>
      </w:r>
      <w:r>
        <w:rPr>
          <w:rFonts w:ascii="Times New Roman" w:hAnsi="Times New Roman"/>
          <w:i w:val="false"/>
          <w:iCs w:val="false"/>
          <w:sz w:val="24"/>
          <w:szCs w:val="24"/>
        </w:rPr>
        <w:t xml:space="preserve"> MASALAH</w:t>
      </w:r>
    </w:p>
    <w:p>
      <w:pPr>
        <w:pStyle w:val="Normal"/>
        <w:spacing w:lineRule="auto" w:line="360" w:before="0" w:after="115"/>
        <w:ind w:left="0" w:right="0" w:hanging="0"/>
        <w:jc w:val="both"/>
        <w:rPr>
          <w:rFonts w:ascii="Times New Roman" w:hAnsi="Times New Roman"/>
          <w:sz w:val="24"/>
          <w:szCs w:val="24"/>
        </w:rPr>
      </w:pPr>
      <w:r>
        <w:rPr>
          <w:rFonts w:ascii="Times New Roman" w:hAnsi="Times New Roman"/>
          <w:i w:val="false"/>
          <w:iCs w:val="false"/>
          <w:sz w:val="24"/>
          <w:szCs w:val="24"/>
        </w:rPr>
        <w:tab/>
      </w:r>
      <w:r>
        <w:rPr>
          <w:rFonts w:ascii="Times New Roman" w:hAnsi="Times New Roman"/>
          <w:i w:val="false"/>
          <w:iCs w:val="false"/>
          <w:sz w:val="24"/>
          <w:szCs w:val="24"/>
        </w:rPr>
        <w:t xml:space="preserve">Berdasarkan uraian latar belakang permasalahan diatas, maka dapat dirumuskan suatu permasalahan penelitian yaitu bagaimana mendesain sistem berbasis SOA secara terdistribusi yang dapat mengakomodir </w:t>
      </w:r>
      <w:r>
        <w:rPr>
          <w:rFonts w:ascii="Times New Roman" w:hAnsi="Times New Roman"/>
          <w:i/>
          <w:iCs/>
          <w:sz w:val="24"/>
          <w:szCs w:val="24"/>
        </w:rPr>
        <w:t>processing failure aware</w:t>
      </w:r>
      <w:r>
        <w:rPr>
          <w:rFonts w:ascii="Times New Roman" w:hAnsi="Times New Roman"/>
          <w:i w:val="false"/>
          <w:iCs w:val="false"/>
          <w:sz w:val="24"/>
          <w:szCs w:val="24"/>
        </w:rPr>
        <w:t>.</w:t>
      </w:r>
    </w:p>
    <w:p>
      <w:pPr>
        <w:pStyle w:val="Normal"/>
        <w:spacing w:lineRule="auto" w:line="360" w:before="0" w:after="115"/>
        <w:ind w:left="0" w:right="0" w:hanging="0"/>
        <w:jc w:val="both"/>
        <w:rPr>
          <w:i w:val="false"/>
          <w:i w:val="false"/>
          <w:iCs w:val="false"/>
        </w:rPr>
      </w:pPr>
      <w:r>
        <w:rPr>
          <w:rFonts w:ascii="Times New Roman" w:hAnsi="Times New Roman"/>
          <w:sz w:val="24"/>
          <w:szCs w:val="24"/>
        </w:rPr>
      </w:r>
    </w:p>
    <w:p>
      <w:pPr>
        <w:pStyle w:val="Normal"/>
        <w:widowControl w:val="false"/>
        <w:numPr>
          <w:ilvl w:val="0"/>
          <w:numId w:val="1"/>
        </w:numPr>
        <w:suppressAutoHyphens w:val="true"/>
        <w:bidi w:val="0"/>
        <w:spacing w:lineRule="auto" w:line="360" w:before="0" w:after="115"/>
        <w:ind w:left="720" w:right="0" w:hanging="720"/>
        <w:jc w:val="both"/>
        <w:rPr>
          <w:rFonts w:ascii="Times New Roman" w:hAnsi="Times New Roman"/>
          <w:sz w:val="24"/>
          <w:szCs w:val="24"/>
        </w:rPr>
      </w:pPr>
      <w:r>
        <w:rPr>
          <w:rFonts w:ascii="Times New Roman" w:hAnsi="Times New Roman"/>
          <w:i w:val="false"/>
          <w:iCs w:val="false"/>
          <w:sz w:val="24"/>
          <w:szCs w:val="24"/>
        </w:rPr>
        <w:t>TUJUAN</w:t>
      </w:r>
    </w:p>
    <w:p>
      <w:pPr>
        <w:pStyle w:val="Normal"/>
        <w:widowControl w:val="false"/>
        <w:suppressAutoHyphens w:val="true"/>
        <w:bidi w:val="0"/>
        <w:spacing w:lineRule="auto" w:line="360" w:before="0" w:after="115"/>
        <w:jc w:val="both"/>
        <w:rPr>
          <w:rFonts w:ascii="Times New Roman" w:hAnsi="Times New Roman"/>
          <w:sz w:val="24"/>
          <w:szCs w:val="24"/>
        </w:rPr>
      </w:pPr>
      <w:r>
        <w:rPr>
          <w:rFonts w:ascii="Times New Roman" w:hAnsi="Times New Roman"/>
          <w:i w:val="false"/>
          <w:iCs w:val="false"/>
          <w:sz w:val="24"/>
          <w:szCs w:val="24"/>
        </w:rPr>
        <w:tab/>
        <w:t xml:space="preserve">Tujuan utama dari penelitian ini adalah untuk mengembangkan sebuah desain implementasi sistem berbasis SOA secara terdistribusi untuk meminimalisir efek dari </w:t>
      </w:r>
      <w:r>
        <w:rPr>
          <w:rFonts w:ascii="Times New Roman" w:hAnsi="Times New Roman"/>
          <w:i/>
          <w:iCs/>
          <w:sz w:val="24"/>
          <w:szCs w:val="24"/>
        </w:rPr>
        <w:t>processing failure</w:t>
      </w:r>
      <w:r>
        <w:rPr>
          <w:rFonts w:ascii="Times New Roman" w:hAnsi="Times New Roman"/>
          <w:i w:val="false"/>
          <w:iCs w:val="false"/>
          <w:sz w:val="24"/>
          <w:szCs w:val="24"/>
        </w:rPr>
        <w:t xml:space="preserve">. Adapun tujuan khusus penelitian ini adalah : </w:t>
      </w:r>
    </w:p>
    <w:p>
      <w:pPr>
        <w:pStyle w:val="Normal"/>
        <w:widowControl w:val="false"/>
        <w:numPr>
          <w:ilvl w:val="0"/>
          <w:numId w:val="3"/>
        </w:numPr>
        <w:suppressAutoHyphens w:val="true"/>
        <w:bidi w:val="0"/>
        <w:spacing w:lineRule="auto" w:line="360" w:before="0" w:after="115"/>
        <w:jc w:val="both"/>
        <w:rPr>
          <w:rFonts w:ascii="Times New Roman" w:hAnsi="Times New Roman"/>
          <w:sz w:val="24"/>
          <w:szCs w:val="24"/>
        </w:rPr>
      </w:pPr>
      <w:r>
        <w:rPr>
          <w:rFonts w:ascii="Times New Roman" w:hAnsi="Times New Roman"/>
          <w:i w:val="false"/>
          <w:iCs w:val="false"/>
          <w:sz w:val="24"/>
          <w:szCs w:val="24"/>
        </w:rPr>
        <w:t xml:space="preserve">Mengembangkan desain implementasi sistem berbasis SOA terdistribusi, </w:t>
      </w:r>
    </w:p>
    <w:p>
      <w:pPr>
        <w:pStyle w:val="Normal"/>
        <w:widowControl w:val="false"/>
        <w:numPr>
          <w:ilvl w:val="0"/>
          <w:numId w:val="3"/>
        </w:numPr>
        <w:suppressAutoHyphens w:val="true"/>
        <w:bidi w:val="0"/>
        <w:spacing w:lineRule="auto" w:line="360" w:before="0" w:after="115"/>
        <w:jc w:val="both"/>
        <w:rPr>
          <w:rFonts w:ascii="Times New Roman" w:hAnsi="Times New Roman"/>
          <w:sz w:val="24"/>
          <w:szCs w:val="24"/>
        </w:rPr>
      </w:pPr>
      <w:r>
        <w:rPr>
          <w:rFonts w:ascii="Times New Roman" w:hAnsi="Times New Roman"/>
          <w:i w:val="false"/>
          <w:iCs w:val="false"/>
          <w:sz w:val="24"/>
          <w:szCs w:val="24"/>
        </w:rPr>
        <w:t xml:space="preserve">Melakukan ujicoba atas desain yang dikembangkan dengan studi kasus salah satu pengolahan survei di BPS, dan membandingkan dengan Sistem data-intensive terdistribusi yang dirancang Takdir serta metode SOA konvensional, </w:t>
      </w:r>
    </w:p>
    <w:p>
      <w:pPr>
        <w:pStyle w:val="Normal"/>
        <w:widowControl w:val="false"/>
        <w:numPr>
          <w:ilvl w:val="0"/>
          <w:numId w:val="3"/>
        </w:numPr>
        <w:suppressAutoHyphens w:val="true"/>
        <w:bidi w:val="0"/>
        <w:spacing w:lineRule="auto" w:line="360" w:before="0" w:after="115"/>
        <w:jc w:val="both"/>
        <w:rPr>
          <w:rFonts w:ascii="Times New Roman" w:hAnsi="Times New Roman"/>
          <w:sz w:val="24"/>
          <w:szCs w:val="24"/>
        </w:rPr>
      </w:pPr>
      <w:r>
        <w:rPr>
          <w:rFonts w:ascii="Times New Roman" w:hAnsi="Times New Roman"/>
          <w:i w:val="false"/>
          <w:iCs w:val="false"/>
          <w:sz w:val="24"/>
          <w:szCs w:val="24"/>
        </w:rPr>
        <w:t>Menganalisis dan mengevaluasi hasil ujicoba penerapan desain implementasi sistem berbasis SOA terdistribusi.</w:t>
      </w:r>
    </w:p>
    <w:p>
      <w:pPr>
        <w:pStyle w:val="Normal"/>
        <w:widowControl w:val="false"/>
        <w:suppressAutoHyphens w:val="true"/>
        <w:bidi w:val="0"/>
        <w:spacing w:lineRule="auto" w:line="360" w:before="0" w:after="115"/>
        <w:jc w:val="both"/>
        <w:rPr>
          <w:i w:val="false"/>
          <w:i w:val="false"/>
          <w:iCs w:val="false"/>
        </w:rPr>
      </w:pPr>
      <w:r>
        <w:rPr>
          <w:rFonts w:ascii="Times New Roman" w:hAnsi="Times New Roman"/>
          <w:sz w:val="24"/>
          <w:szCs w:val="24"/>
        </w:rPr>
      </w:r>
    </w:p>
    <w:p>
      <w:pPr>
        <w:pStyle w:val="Normal"/>
        <w:widowControl w:val="false"/>
        <w:numPr>
          <w:ilvl w:val="0"/>
          <w:numId w:val="1"/>
        </w:numPr>
        <w:suppressAutoHyphens w:val="true"/>
        <w:bidi w:val="0"/>
        <w:spacing w:lineRule="auto" w:line="360" w:before="0" w:after="115"/>
        <w:ind w:left="720" w:right="0" w:hanging="720"/>
        <w:jc w:val="both"/>
        <w:rPr>
          <w:rFonts w:ascii="Times New Roman" w:hAnsi="Times New Roman"/>
          <w:sz w:val="24"/>
          <w:szCs w:val="24"/>
        </w:rPr>
      </w:pPr>
      <w:r>
        <w:rPr>
          <w:rFonts w:ascii="Times New Roman" w:hAnsi="Times New Roman"/>
          <w:i w:val="false"/>
          <w:iCs w:val="false"/>
          <w:sz w:val="24"/>
          <w:szCs w:val="24"/>
        </w:rPr>
        <w:t>STUDI LITERATUR</w:t>
      </w:r>
    </w:p>
    <w:p>
      <w:pPr>
        <w:pStyle w:val="Normal"/>
        <w:spacing w:lineRule="auto" w:line="360" w:before="0" w:after="115"/>
        <w:ind w:right="0" w:hanging="0"/>
        <w:jc w:val="both"/>
        <w:rPr>
          <w:rFonts w:ascii="Times New Roman" w:hAnsi="Times New Roman"/>
          <w:sz w:val="24"/>
          <w:szCs w:val="24"/>
        </w:rPr>
      </w:pPr>
      <w:r>
        <w:rPr>
          <w:rFonts w:ascii="Times New Roman" w:hAnsi="Times New Roman"/>
          <w:sz w:val="24"/>
          <w:szCs w:val="24"/>
        </w:rPr>
      </w:r>
    </w:p>
    <w:p>
      <w:pPr>
        <w:pStyle w:val="Normal"/>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360" w:before="0" w:after="115"/>
        <w:ind w:left="0" w:right="0" w:hanging="0"/>
        <w:jc w:val="both"/>
        <w:rPr>
          <w:rFonts w:ascii="Times New Roman" w:hAnsi="Times New Roman"/>
          <w:sz w:val="24"/>
          <w:szCs w:val="24"/>
        </w:rPr>
      </w:pPr>
      <w:r>
        <w:rPr>
          <w:rFonts w:ascii="Times New Roman" w:hAnsi="Times New Roman"/>
          <w:i w:val="false"/>
          <w:iCs w:val="false"/>
          <w:sz w:val="24"/>
          <w:szCs w:val="24"/>
        </w:rPr>
        <w:tab/>
        <w:t xml:space="preserve">Pembimbing, </w:t>
      </w:r>
    </w:p>
    <w:p>
      <w:pPr>
        <w:pStyle w:val="Normal"/>
        <w:tabs>
          <w:tab w:val="center" w:pos="7105" w:leader="none"/>
        </w:tabs>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360" w:before="0" w:after="115"/>
        <w:ind w:left="0" w:right="0" w:hanging="0"/>
        <w:jc w:val="both"/>
        <w:rPr>
          <w:rFonts w:ascii="Times New Roman" w:hAnsi="Times New Roman"/>
          <w:sz w:val="24"/>
          <w:szCs w:val="24"/>
        </w:rPr>
      </w:pPr>
      <w:r>
        <w:rPr>
          <w:rFonts w:ascii="Times New Roman" w:hAnsi="Times New Roman"/>
          <w:i w:val="false"/>
          <w:iCs w:val="false"/>
          <w:sz w:val="24"/>
          <w:szCs w:val="24"/>
        </w:rPr>
        <w:tab/>
        <w:t>Dr. I Bagus Baskara Nugraha</w:t>
      </w:r>
    </w:p>
    <w:sectPr>
      <w:footerReference w:type="default" r:id="rId6"/>
      <w:footnotePr>
        <w:numFmt w:val="decimal"/>
      </w:footnotePr>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UNECE, 2013b. Generic Statistical Business Process Model, Version 5.0.</w:t>
      </w:r>
    </w:p>
  </w:footnote>
  <w:footnote w:id="3">
    <w:p>
      <w:pPr>
        <w:pStyle w:val="Footnote"/>
        <w:rPr/>
      </w:pPr>
      <w:r>
        <w:rPr/>
        <w:footnoteRef/>
        <w:tab/>
        <w:t xml:space="preserve">Keterangan Dr. Said Mirza Pahlevi, M.Eng., Kepala Sub Direktorat Pengembangan Basis Data, tanggal 24 </w:t>
      </w:r>
      <w:r>
        <w:rPr/>
        <w:t>Februari</w:t>
      </w:r>
      <w:r>
        <w:rPr/>
        <w:t xml:space="preserve"> 2016 di ITB</w:t>
      </w:r>
    </w:p>
  </w:footnote>
  <w:footnote w:id="4">
    <w:p>
      <w:pPr>
        <w:pStyle w:val="Footnote"/>
        <w:rPr/>
      </w:pPr>
      <w:r>
        <w:rPr/>
        <w:footnoteRef/>
        <w:tab/>
        <w:t>Keterangan Dr. Muhammad Romzi, tanggal 4 Maret 2016 di ITB</w:t>
      </w:r>
    </w:p>
  </w:footnote>
  <w:footnote w:id="5">
    <w:p>
      <w:pPr>
        <w:pStyle w:val="Footnote"/>
        <w:rPr/>
      </w:pPr>
      <w:bookmarkStart w:id="0" w:name="__UnoMark__1320_1478320661"/>
      <w:r>
        <w:rPr>
          <w:b w:val="false"/>
          <w:caps w:val="false"/>
          <w:smallCaps w:val="false"/>
          <w:position w:val="0"/>
          <w:sz w:val="20"/>
          <w:u w:val="none"/>
          <w:vertAlign w:val="baseline"/>
        </w:rPr>
        <w:footnoteRef/>
        <w:tab/>
        <w:t xml:space="preserve">R. Vaculín, T. Heath, and R. Hull, “Data-Centric Web Services Based on Business Artifacts,” in </w:t>
      </w:r>
      <w:r>
        <w:rPr>
          <w:b w:val="false"/>
          <w:i/>
          <w:caps w:val="false"/>
          <w:smallCaps w:val="false"/>
          <w:position w:val="0"/>
          <w:sz w:val="20"/>
          <w:u w:val="none"/>
          <w:vertAlign w:val="baseline"/>
        </w:rPr>
        <w:t>2012 IEEE 19th International Conference on Web Services (ICWS)</w:t>
      </w:r>
      <w:bookmarkEnd w:id="0"/>
      <w:r>
        <w:rPr>
          <w:b w:val="false"/>
          <w:caps w:val="false"/>
          <w:smallCaps w:val="false"/>
          <w:position w:val="0"/>
          <w:sz w:val="20"/>
          <w:u w:val="none"/>
          <w:vertAlign w:val="baseline"/>
        </w:rPr>
        <w:t>, 2012, 42–49, doi:10.1109/ICWS.2012.101.</w:t>
      </w:r>
    </w:p>
  </w:footnote>
  <w:footnote w:id="6">
    <w:p>
      <w:pPr>
        <w:pStyle w:val="Footnote"/>
        <w:rPr>
          <w:b w:val="false"/>
          <w:caps w:val="false"/>
          <w:smallCaps w:val="false"/>
          <w:position w:val="0"/>
          <w:sz w:val="20"/>
          <w:u w:val="none"/>
          <w:vertAlign w:val="baseline"/>
        </w:rPr>
      </w:pPr>
      <w:r>
        <w:rPr>
          <w:b w:val="false"/>
          <w:caps w:val="false"/>
          <w:smallCaps w:val="false"/>
          <w:position w:val="0"/>
          <w:sz w:val="20"/>
          <w:u w:val="none"/>
          <w:vertAlign w:val="baseline"/>
        </w:rPr>
        <w:footnoteRef/>
        <w:tab/>
        <w:t xml:space="preserve">Takdir and A. I. Kistijantoro, “Multi-Layer SOA Implementation Pattern with Service and Data Proxies for Distributed Data-Intensive Application System,” in </w:t>
      </w:r>
      <w:r>
        <w:rPr>
          <w:b w:val="false"/>
          <w:i/>
          <w:caps w:val="false"/>
          <w:smallCaps w:val="false"/>
          <w:position w:val="0"/>
          <w:sz w:val="20"/>
          <w:u w:val="none"/>
          <w:vertAlign w:val="baseline"/>
        </w:rPr>
        <w:t>2014 International Conference on ICT For Smart Society (ICISS)</w:t>
      </w:r>
      <w:r>
        <w:rPr>
          <w:b w:val="false"/>
          <w:caps w:val="false"/>
          <w:smallCaps w:val="false"/>
          <w:position w:val="0"/>
          <w:sz w:val="20"/>
          <w:u w:val="none"/>
          <w:vertAlign w:val="baseline"/>
        </w:rPr>
        <w:t>, 2014, 37–41, doi:10.1109/ICTSS.2014.7013149.</w:t>
      </w:r>
    </w:p>
  </w:footnote>
  <w:footnote w:id="7">
    <w:p>
      <w:pPr>
        <w:pStyle w:val="Footnote"/>
        <w:rPr>
          <w:b w:val="false"/>
          <w:caps w:val="false"/>
          <w:smallCaps w:val="false"/>
          <w:position w:val="0"/>
          <w:sz w:val="20"/>
          <w:u w:val="none"/>
          <w:vertAlign w:val="baseline"/>
        </w:rPr>
      </w:pPr>
      <w:r>
        <w:rPr>
          <w:b w:val="false"/>
          <w:caps w:val="false"/>
          <w:smallCaps w:val="false"/>
          <w:position w:val="0"/>
          <w:sz w:val="20"/>
          <w:u w:val="none"/>
          <w:vertAlign w:val="baseline"/>
        </w:rPr>
        <w:footnoteRef/>
        <w:tab/>
        <w:t xml:space="preserve">Tyler Akidau et al., “MillWheel: Fault-Tolerant Stream Processing at Internet Scale,” </w:t>
      </w:r>
      <w:r>
        <w:rPr>
          <w:b w:val="false"/>
          <w:i/>
          <w:caps w:val="false"/>
          <w:smallCaps w:val="false"/>
          <w:position w:val="0"/>
          <w:sz w:val="20"/>
          <w:u w:val="none"/>
          <w:vertAlign w:val="baseline"/>
        </w:rPr>
        <w:t>Proc. VLDB Endow.</w:t>
      </w:r>
      <w:r>
        <w:rPr>
          <w:b w:val="false"/>
          <w:caps w:val="false"/>
          <w:smallCaps w:val="false"/>
          <w:position w:val="0"/>
          <w:sz w:val="20"/>
          <w:u w:val="none"/>
          <w:vertAlign w:val="baseline"/>
        </w:rPr>
        <w:t xml:space="preserve"> 6, no. 11 (August 2013): 1033–44, doi:10.14778/2536222.2536229.</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Symbol"/>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w:basedOn w:val="Normal"/>
    <w:pPr>
      <w:suppressLineNumbers/>
      <w:ind w:left="339" w:hanging="339"/>
    </w:pPr>
    <w:rPr>
      <w:sz w:val="20"/>
      <w:szCs w:val="20"/>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ListParagraph">
    <w:name w:val="List Paragraph"/>
    <w:basedOn w:val="Normal"/>
    <w:qFormat/>
    <w:pPr>
      <w:spacing w:before="12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Endnote">
    <w:name w:val="Endnote"/>
    <w:basedOn w:val="Normal"/>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TotalTime>
  <Application>LibreOffice/4.4.3.2$Linux_X86_64 LibreOffice_project/40m0$Build-2</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2016-02-06T08:25:06Z</dcterms:created>
  <dc:creator>soedomoto </dc:creator>
  <dc:language>en-US</dc:language>
  <cp:lastModifiedBy>soedomoto </cp:lastModifiedBy>
  <dcterms:modified xsi:type="dcterms:W3CDTF">2016-03-08T00:33:37Z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id="ZHaorIZP"/&gt;&lt;style id="http://www.zotero.org/styles/chicago-fullnote-bibliography" locale="en-US" hasBibliography="1" bibliographyStyleHasBeenSet="0"/&gt;&lt;prefs&gt;&lt;pref name="fieldType" value="Referenc</vt:lpwstr>
  </property>
  <property fmtid="{D5CDD505-2E9C-101B-9397-08002B2CF9AE}" pid="3" name="ZOTERO_PREF_2">
    <vt:lpwstr>eMark"/&gt;&lt;pref name="storeReferences" value="true"/&gt;&lt;pref name="automaticJournalAbbreviations" value="true"/&gt;&lt;pref name="noteType" value="1"/&gt;&lt;/prefs&gt;&lt;/data&gt;</vt:lpwstr>
  </property>
</Properties>
</file>