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시각화 도구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-그래프 작성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2.데이터 사전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-누락 데이터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-중복 데이터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표준화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-범주형 데이터 처리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사전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정규화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-시계열 데이터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