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Opencv_11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 모델 이용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영상 얼굴 인식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동영상 얼굴 인식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 모델 이용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영상 속 객체 인식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