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c But I do n't know wich should go first and we utilize non-blocking rv = = = AFTER = = = I ned to organize my ts But I do n't know wich should go first and we utilize non vices = = = CHANGES = = = - spelling organize → organize - spelling c → ts - slang I do n't know → I do n't know - slang should → should - spelling rv → vices - grammar and we → and we - jargon non-blocking → non = = = STATS = = = { wo 7 wo 0 Chang 7 te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c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rv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non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c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rv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non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wo 7 wo 0 Chang 7 te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c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rv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non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c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rv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non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wo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wo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chang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te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