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65EB" w14:textId="3FB729D7" w:rsidR="003D394F" w:rsidRPr="00596921" w:rsidRDefault="003D394F" w:rsidP="00596921">
      <w:pPr>
        <w:shd w:val="clear" w:color="auto" w:fill="FFFFFF"/>
        <w:jc w:val="center"/>
        <w:rPr>
          <w:rFonts w:ascii="Segoe UI" w:hAnsi="Segoe UI" w:cs="Segoe UI"/>
          <w:color w:val="212121"/>
          <w:sz w:val="32"/>
          <w:szCs w:val="32"/>
          <w:lang w:val="en-US"/>
        </w:rPr>
      </w:pPr>
      <w:r>
        <w:rPr>
          <w:rFonts w:ascii="Calibri" w:hAnsi="Calibri" w:cs="Segoe UI"/>
          <w:b/>
          <w:bCs/>
          <w:color w:val="212121"/>
          <w:sz w:val="22"/>
          <w:szCs w:val="22"/>
          <w:lang w:val="en-GB"/>
        </w:rPr>
        <w:br/>
      </w:r>
      <w:r w:rsidRPr="00596921">
        <w:rPr>
          <w:rFonts w:ascii="Calibri" w:hAnsi="Calibri" w:cs="Segoe UI"/>
          <w:b/>
          <w:bCs/>
          <w:color w:val="212121"/>
          <w:sz w:val="32"/>
          <w:szCs w:val="32"/>
          <w:lang w:val="en-GB"/>
        </w:rPr>
        <w:t xml:space="preserve">Terms and Conditions for </w:t>
      </w:r>
      <w:proofErr w:type="spellStart"/>
      <w:r w:rsidR="00BF4D2D" w:rsidRPr="00596921">
        <w:rPr>
          <w:rFonts w:ascii="Calibri" w:hAnsi="Calibri" w:cs="Segoe UI"/>
          <w:b/>
          <w:bCs/>
          <w:color w:val="212121"/>
          <w:sz w:val="32"/>
          <w:szCs w:val="32"/>
          <w:lang w:val="en-GB"/>
        </w:rPr>
        <w:t>WiFi</w:t>
      </w:r>
      <w:proofErr w:type="spellEnd"/>
    </w:p>
    <w:p w14:paraId="5C05D7C8" w14:textId="77777777" w:rsidR="00596921" w:rsidRDefault="00596921" w:rsidP="00596921">
      <w:pPr>
        <w:shd w:val="clear" w:color="auto" w:fill="FFFFFF"/>
        <w:jc w:val="both"/>
        <w:rPr>
          <w:rFonts w:ascii="Calibri" w:hAnsi="Calibri" w:cs="Segoe UI"/>
          <w:color w:val="212121"/>
          <w:sz w:val="22"/>
          <w:szCs w:val="22"/>
          <w:lang w:val="en-GB"/>
        </w:rPr>
      </w:pPr>
    </w:p>
    <w:p w14:paraId="765C539B" w14:textId="3DB9CDED" w:rsidR="00596921"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This </w:t>
      </w:r>
      <w:proofErr w:type="spellStart"/>
      <w:r w:rsidR="00BF4D2D">
        <w:rPr>
          <w:rFonts w:ascii="Calibri" w:hAnsi="Calibri" w:cs="Segoe UI"/>
          <w:color w:val="212121"/>
          <w:sz w:val="22"/>
          <w:szCs w:val="22"/>
          <w:lang w:val="en-GB"/>
        </w:rPr>
        <w:t>WiFi</w:t>
      </w:r>
      <w:proofErr w:type="spellEnd"/>
      <w:r w:rsidR="00BF4D2D">
        <w:rPr>
          <w:rFonts w:ascii="Calibri" w:hAnsi="Calibri" w:cs="Segoe UI"/>
          <w:color w:val="212121"/>
          <w:sz w:val="22"/>
          <w:szCs w:val="22"/>
          <w:lang w:val="en-GB"/>
        </w:rPr>
        <w:t xml:space="preserve"> </w:t>
      </w:r>
      <w:r>
        <w:rPr>
          <w:rFonts w:ascii="Calibri" w:hAnsi="Calibri" w:cs="Segoe UI"/>
          <w:color w:val="212121"/>
          <w:sz w:val="22"/>
          <w:szCs w:val="22"/>
          <w:lang w:val="en-GB"/>
        </w:rPr>
        <w:t>service</w:t>
      </w:r>
      <w:r w:rsidR="00596921">
        <w:rPr>
          <w:rFonts w:ascii="Calibri" w:hAnsi="Calibri" w:cs="Segoe UI"/>
          <w:color w:val="212121"/>
          <w:sz w:val="22"/>
          <w:szCs w:val="22"/>
          <w:lang w:val="en-GB"/>
        </w:rPr>
        <w:t xml:space="preserve"> (“the </w:t>
      </w:r>
      <w:proofErr w:type="spellStart"/>
      <w:r w:rsidR="00596921">
        <w:rPr>
          <w:rFonts w:ascii="Calibri" w:hAnsi="Calibri" w:cs="Segoe UI"/>
          <w:color w:val="212121"/>
          <w:sz w:val="22"/>
          <w:szCs w:val="22"/>
          <w:lang w:val="en-GB"/>
        </w:rPr>
        <w:t>WiFi</w:t>
      </w:r>
      <w:proofErr w:type="spellEnd"/>
      <w:r w:rsidR="00596921">
        <w:rPr>
          <w:rFonts w:ascii="Calibri" w:hAnsi="Calibri" w:cs="Segoe UI"/>
          <w:color w:val="212121"/>
          <w:sz w:val="22"/>
          <w:szCs w:val="22"/>
          <w:lang w:val="en-GB"/>
        </w:rPr>
        <w:t>”)</w:t>
      </w:r>
      <w:r>
        <w:rPr>
          <w:rFonts w:ascii="Calibri" w:hAnsi="Calibri" w:cs="Segoe UI"/>
          <w:color w:val="212121"/>
          <w:sz w:val="22"/>
          <w:szCs w:val="22"/>
          <w:lang w:val="en-GB"/>
        </w:rPr>
        <w:t xml:space="preserve"> provided by </w:t>
      </w:r>
      <w:r w:rsidR="00596921">
        <w:rPr>
          <w:rFonts w:ascii="Calibri" w:hAnsi="Calibri" w:cs="Segoe UI"/>
          <w:color w:val="212121"/>
          <w:sz w:val="22"/>
          <w:szCs w:val="22"/>
          <w:lang w:val="en-GB"/>
        </w:rPr>
        <w:t>DFDS A/S (“DFDS”)</w:t>
      </w:r>
      <w:r w:rsidR="00A93C9D">
        <w:rPr>
          <w:rFonts w:ascii="Calibri" w:hAnsi="Calibri" w:cs="Segoe UI"/>
          <w:color w:val="212121"/>
          <w:sz w:val="22"/>
          <w:szCs w:val="22"/>
          <w:lang w:val="en-GB"/>
        </w:rPr>
        <w:t>,</w:t>
      </w:r>
      <w:r>
        <w:rPr>
          <w:rFonts w:ascii="Calibri" w:hAnsi="Calibri" w:cs="Segoe UI"/>
          <w:color w:val="212121"/>
          <w:sz w:val="22"/>
          <w:szCs w:val="22"/>
          <w:lang w:val="en-GB"/>
        </w:rPr>
        <w:t xml:space="preserve"> enables connectivity to the Internet</w:t>
      </w:r>
      <w:r w:rsidR="006A6D51">
        <w:rPr>
          <w:rFonts w:ascii="Calibri" w:hAnsi="Calibri" w:cs="Segoe UI"/>
          <w:color w:val="212121"/>
          <w:sz w:val="22"/>
          <w:szCs w:val="22"/>
          <w:lang w:val="en-GB"/>
        </w:rPr>
        <w:t xml:space="preserve"> while you are on board a </w:t>
      </w:r>
      <w:r w:rsidR="00B65B9F">
        <w:rPr>
          <w:rFonts w:ascii="Calibri" w:hAnsi="Calibri" w:cs="Segoe UI"/>
          <w:color w:val="212121"/>
          <w:sz w:val="22"/>
          <w:szCs w:val="22"/>
          <w:lang w:val="en-GB"/>
        </w:rPr>
        <w:t>DFDS</w:t>
      </w:r>
      <w:r w:rsidR="006A6D51">
        <w:rPr>
          <w:rFonts w:ascii="Calibri" w:hAnsi="Calibri" w:cs="Segoe UI"/>
          <w:color w:val="212121"/>
          <w:sz w:val="22"/>
          <w:szCs w:val="22"/>
          <w:lang w:val="en-GB"/>
        </w:rPr>
        <w:t xml:space="preserve"> vessel</w:t>
      </w:r>
      <w:r>
        <w:rPr>
          <w:rFonts w:ascii="Calibri" w:hAnsi="Calibri" w:cs="Segoe UI"/>
          <w:color w:val="212121"/>
          <w:sz w:val="22"/>
          <w:szCs w:val="22"/>
          <w:lang w:val="en-GB"/>
        </w:rPr>
        <w:t>.</w:t>
      </w:r>
      <w:r w:rsidR="00493B60">
        <w:rPr>
          <w:rFonts w:ascii="Calibri" w:hAnsi="Calibri" w:cs="Segoe UI"/>
          <w:color w:val="212121"/>
          <w:sz w:val="22"/>
          <w:szCs w:val="22"/>
          <w:lang w:val="en-GB"/>
        </w:rPr>
        <w:t xml:space="preserve"> </w:t>
      </w:r>
      <w:r w:rsidR="00596921">
        <w:rPr>
          <w:rFonts w:ascii="Calibri" w:hAnsi="Calibri" w:cs="Segoe UI"/>
          <w:color w:val="212121"/>
          <w:sz w:val="22"/>
          <w:szCs w:val="22"/>
          <w:lang w:val="en-GB"/>
        </w:rPr>
        <w:t xml:space="preserve">The </w:t>
      </w:r>
      <w:proofErr w:type="spellStart"/>
      <w:r w:rsidR="00596921">
        <w:rPr>
          <w:rFonts w:ascii="Calibri" w:hAnsi="Calibri" w:cs="Segoe UI"/>
          <w:color w:val="212121"/>
          <w:sz w:val="22"/>
          <w:szCs w:val="22"/>
          <w:lang w:val="en-GB"/>
        </w:rPr>
        <w:t>WiFi</w:t>
      </w:r>
      <w:proofErr w:type="spellEnd"/>
      <w:r w:rsidR="00596921">
        <w:rPr>
          <w:rFonts w:ascii="Calibri" w:hAnsi="Calibri" w:cs="Segoe UI"/>
          <w:color w:val="212121"/>
          <w:sz w:val="22"/>
          <w:szCs w:val="22"/>
          <w:lang w:val="en-GB"/>
        </w:rPr>
        <w:t xml:space="preserve"> service is provided subject to these Terms and Conditions (“the T&amp;C”).</w:t>
      </w:r>
    </w:p>
    <w:p w14:paraId="01A5CD61" w14:textId="08D88B15" w:rsidR="003D394F" w:rsidRPr="003D394F" w:rsidRDefault="00493B60" w:rsidP="00596921">
      <w:pPr>
        <w:shd w:val="clear" w:color="auto" w:fill="FFFFFF"/>
        <w:jc w:val="both"/>
        <w:rPr>
          <w:rFonts w:ascii="Segoe UI" w:hAnsi="Segoe UI" w:cs="Segoe UI"/>
          <w:color w:val="212121"/>
          <w:sz w:val="23"/>
          <w:szCs w:val="23"/>
          <w:lang w:val="en-US"/>
        </w:rPr>
      </w:pPr>
      <w:r>
        <w:rPr>
          <w:rFonts w:ascii="Calibri" w:hAnsi="Calibri" w:cs="Segoe UI"/>
          <w:color w:val="212121"/>
          <w:sz w:val="22"/>
          <w:szCs w:val="22"/>
          <w:lang w:val="en-GB"/>
        </w:rPr>
        <w:t xml:space="preserve"> </w:t>
      </w:r>
    </w:p>
    <w:p w14:paraId="50C4B005" w14:textId="6410E33D" w:rsidR="003D394F" w:rsidRPr="003D394F" w:rsidRDefault="003D394F" w:rsidP="00596921">
      <w:pPr>
        <w:shd w:val="clear" w:color="auto" w:fill="FFFFFF"/>
        <w:jc w:val="both"/>
        <w:rPr>
          <w:rFonts w:ascii="Segoe UI" w:hAnsi="Segoe UI" w:cs="Segoe UI"/>
          <w:color w:val="212121"/>
          <w:sz w:val="23"/>
          <w:szCs w:val="23"/>
          <w:lang w:val="en-US"/>
        </w:rPr>
      </w:pPr>
      <w:r>
        <w:rPr>
          <w:rFonts w:ascii="Calibri" w:hAnsi="Calibri" w:cs="Segoe UI"/>
          <w:b/>
          <w:bCs/>
          <w:color w:val="212121"/>
          <w:sz w:val="22"/>
          <w:szCs w:val="22"/>
          <w:lang w:val="en-GB"/>
        </w:rPr>
        <w:t xml:space="preserve">Restrictions on </w:t>
      </w:r>
      <w:r w:rsidR="00596921">
        <w:rPr>
          <w:rFonts w:ascii="Calibri" w:hAnsi="Calibri" w:cs="Segoe UI"/>
          <w:b/>
          <w:bCs/>
          <w:color w:val="212121"/>
          <w:sz w:val="22"/>
          <w:szCs w:val="22"/>
          <w:lang w:val="en-GB"/>
        </w:rPr>
        <w:t>u</w:t>
      </w:r>
      <w:r>
        <w:rPr>
          <w:rFonts w:ascii="Calibri" w:hAnsi="Calibri" w:cs="Segoe UI"/>
          <w:b/>
          <w:bCs/>
          <w:color w:val="212121"/>
          <w:sz w:val="22"/>
          <w:szCs w:val="22"/>
          <w:lang w:val="en-GB"/>
        </w:rPr>
        <w:t>se</w:t>
      </w:r>
    </w:p>
    <w:p w14:paraId="07781015" w14:textId="77777777" w:rsidR="00596921"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Certain material is inappropriate for minors or may be deemed offensive or objectionable. Please show consideration to your fellow passengers, including minors, and their rights when using the </w:t>
      </w:r>
      <w:proofErr w:type="spellStart"/>
      <w:r w:rsidR="00596921">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onboard.</w:t>
      </w:r>
      <w:r w:rsidR="00B65B9F">
        <w:rPr>
          <w:rFonts w:ascii="Calibri" w:hAnsi="Calibri" w:cs="Segoe UI"/>
          <w:color w:val="212121"/>
          <w:sz w:val="22"/>
          <w:szCs w:val="22"/>
          <w:lang w:val="en-GB"/>
        </w:rPr>
        <w:t xml:space="preserve"> </w:t>
      </w:r>
    </w:p>
    <w:p w14:paraId="38B05E6A" w14:textId="77777777" w:rsidR="00596921" w:rsidRDefault="00596921" w:rsidP="00596921">
      <w:pPr>
        <w:shd w:val="clear" w:color="auto" w:fill="FFFFFF"/>
        <w:jc w:val="both"/>
        <w:rPr>
          <w:rFonts w:ascii="Calibri" w:hAnsi="Calibri" w:cs="Segoe UI"/>
          <w:color w:val="212121"/>
          <w:sz w:val="22"/>
          <w:szCs w:val="22"/>
          <w:lang w:val="en-GB"/>
        </w:rPr>
      </w:pPr>
    </w:p>
    <w:p w14:paraId="11847A4F" w14:textId="77777777" w:rsidR="00596921"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The </w:t>
      </w:r>
      <w:proofErr w:type="spellStart"/>
      <w:r w:rsidR="00596921">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may not be used for any unlawful, improper or criminal purpose or activity, including but not limited to hacking, spamming, introducing viruses, worms, harmful code and/or Trojan horses on the Internet.</w:t>
      </w:r>
      <w:r w:rsidR="00B65B9F">
        <w:rPr>
          <w:rFonts w:ascii="Calibri" w:hAnsi="Calibri" w:cs="Segoe UI"/>
          <w:color w:val="212121"/>
          <w:sz w:val="22"/>
          <w:szCs w:val="22"/>
          <w:lang w:val="en-GB"/>
        </w:rPr>
        <w:t xml:space="preserve"> </w:t>
      </w:r>
    </w:p>
    <w:p w14:paraId="2D6CD210" w14:textId="77777777" w:rsidR="00596921" w:rsidRDefault="00596921" w:rsidP="00596921">
      <w:pPr>
        <w:shd w:val="clear" w:color="auto" w:fill="FFFFFF"/>
        <w:jc w:val="both"/>
        <w:rPr>
          <w:rFonts w:ascii="Calibri" w:hAnsi="Calibri" w:cs="Segoe UI"/>
          <w:color w:val="212121"/>
          <w:sz w:val="22"/>
          <w:szCs w:val="22"/>
          <w:lang w:val="en-GB"/>
        </w:rPr>
      </w:pPr>
    </w:p>
    <w:p w14:paraId="71C55328" w14:textId="77777777" w:rsidR="00596921"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You may not post or transmit information or communications that, expressly or implied, are fraudulent, racist, hateful, harassing, obscene, pornographic, or otherwise improper as determined by </w:t>
      </w:r>
      <w:r w:rsidR="00596921">
        <w:rPr>
          <w:rFonts w:ascii="Calibri" w:hAnsi="Calibri" w:cs="Segoe UI"/>
          <w:color w:val="212121"/>
          <w:sz w:val="22"/>
          <w:szCs w:val="22"/>
          <w:lang w:val="en-GB"/>
        </w:rPr>
        <w:t>DFDS</w:t>
      </w:r>
      <w:r>
        <w:rPr>
          <w:rFonts w:ascii="Calibri" w:hAnsi="Calibri" w:cs="Segoe UI"/>
          <w:color w:val="212121"/>
          <w:sz w:val="22"/>
          <w:szCs w:val="22"/>
          <w:lang w:val="en-GB"/>
        </w:rPr>
        <w:t xml:space="preserve"> in its sole discretion, or which violates any applicable local or international law, rule, order and/or regulation.</w:t>
      </w:r>
      <w:r w:rsidR="00B65B9F">
        <w:rPr>
          <w:rFonts w:ascii="Calibri" w:hAnsi="Calibri" w:cs="Segoe UI"/>
          <w:color w:val="212121"/>
          <w:sz w:val="22"/>
          <w:szCs w:val="22"/>
          <w:lang w:val="en-GB"/>
        </w:rPr>
        <w:t xml:space="preserve"> </w:t>
      </w:r>
    </w:p>
    <w:p w14:paraId="2E9A15D8" w14:textId="77777777" w:rsidR="00596921" w:rsidRDefault="00596921" w:rsidP="00596921">
      <w:pPr>
        <w:shd w:val="clear" w:color="auto" w:fill="FFFFFF"/>
        <w:jc w:val="both"/>
        <w:rPr>
          <w:rFonts w:ascii="Calibri" w:hAnsi="Calibri" w:cs="Segoe UI"/>
          <w:color w:val="212121"/>
          <w:sz w:val="22"/>
          <w:szCs w:val="22"/>
          <w:lang w:val="en-GB"/>
        </w:rPr>
      </w:pPr>
    </w:p>
    <w:p w14:paraId="015B68E5" w14:textId="77777777" w:rsidR="00596921"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You may not interfere with another person's usage or enjoyment of the </w:t>
      </w:r>
      <w:proofErr w:type="spellStart"/>
      <w:r w:rsidR="00596921">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or </w:t>
      </w:r>
      <w:r w:rsidR="00596921">
        <w:rPr>
          <w:rFonts w:ascii="Calibri" w:hAnsi="Calibri" w:cs="Segoe UI"/>
          <w:color w:val="212121"/>
          <w:sz w:val="22"/>
          <w:szCs w:val="22"/>
          <w:lang w:val="en-GB"/>
        </w:rPr>
        <w:t>any other</w:t>
      </w:r>
      <w:r>
        <w:rPr>
          <w:rFonts w:ascii="Calibri" w:hAnsi="Calibri" w:cs="Segoe UI"/>
          <w:color w:val="212121"/>
          <w:sz w:val="22"/>
          <w:szCs w:val="22"/>
          <w:lang w:val="en-GB"/>
        </w:rPr>
        <w:t xml:space="preserve"> service</w:t>
      </w:r>
      <w:r w:rsidR="00596921">
        <w:rPr>
          <w:rFonts w:ascii="Calibri" w:hAnsi="Calibri" w:cs="Segoe UI"/>
          <w:color w:val="212121"/>
          <w:sz w:val="22"/>
          <w:szCs w:val="22"/>
          <w:lang w:val="en-GB"/>
        </w:rPr>
        <w:t xml:space="preserve"> provided by DFDS</w:t>
      </w:r>
      <w:r>
        <w:rPr>
          <w:rFonts w:ascii="Calibri" w:hAnsi="Calibri" w:cs="Segoe UI"/>
          <w:color w:val="212121"/>
          <w:sz w:val="22"/>
          <w:szCs w:val="22"/>
          <w:lang w:val="en-GB"/>
        </w:rPr>
        <w:t xml:space="preserve"> or to generate excessive amounts (as determined in our sole discretion) of </w:t>
      </w:r>
      <w:proofErr w:type="spellStart"/>
      <w:r w:rsidR="00596921">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traffic.</w:t>
      </w:r>
      <w:r w:rsidR="00B65B9F">
        <w:rPr>
          <w:rFonts w:ascii="Calibri" w:hAnsi="Calibri" w:cs="Segoe UI"/>
          <w:color w:val="212121"/>
          <w:sz w:val="22"/>
          <w:szCs w:val="22"/>
          <w:lang w:val="en-GB"/>
        </w:rPr>
        <w:t xml:space="preserve"> </w:t>
      </w:r>
    </w:p>
    <w:p w14:paraId="1BEF1BD2" w14:textId="77777777" w:rsidR="00596921" w:rsidRDefault="00596921" w:rsidP="00596921">
      <w:pPr>
        <w:shd w:val="clear" w:color="auto" w:fill="FFFFFF"/>
        <w:jc w:val="both"/>
        <w:rPr>
          <w:rFonts w:ascii="Calibri" w:hAnsi="Calibri" w:cs="Segoe UI"/>
          <w:color w:val="212121"/>
          <w:sz w:val="22"/>
          <w:szCs w:val="22"/>
          <w:lang w:val="en-GB"/>
        </w:rPr>
      </w:pPr>
    </w:p>
    <w:p w14:paraId="0C8CA58F" w14:textId="7A04A1D8" w:rsidR="003D394F"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You may not use the </w:t>
      </w:r>
      <w:r w:rsidR="00596921">
        <w:rPr>
          <w:rFonts w:ascii="Calibri" w:hAnsi="Calibri" w:cs="Segoe UI"/>
          <w:color w:val="212121"/>
          <w:sz w:val="22"/>
          <w:szCs w:val="22"/>
          <w:lang w:val="en-GB"/>
        </w:rPr>
        <w:t>WiFi</w:t>
      </w:r>
      <w:r>
        <w:rPr>
          <w:rFonts w:ascii="Calibri" w:hAnsi="Calibri" w:cs="Segoe UI"/>
          <w:color w:val="212121"/>
          <w:sz w:val="22"/>
          <w:szCs w:val="22"/>
          <w:lang w:val="en-GB"/>
        </w:rPr>
        <w:t xml:space="preserve"> to violate our or any third party's copyright, trademark, proprietary or other intellectual property rights.</w:t>
      </w:r>
      <w:r w:rsidR="00596921">
        <w:rPr>
          <w:rFonts w:ascii="Calibri" w:hAnsi="Calibri" w:cs="Segoe UI"/>
          <w:color w:val="212121"/>
          <w:sz w:val="22"/>
          <w:szCs w:val="22"/>
          <w:lang w:val="en-GB"/>
        </w:rPr>
        <w:t xml:space="preserve"> </w:t>
      </w:r>
    </w:p>
    <w:p w14:paraId="7B42E335" w14:textId="77777777" w:rsidR="00596921" w:rsidRPr="003D394F" w:rsidRDefault="00596921" w:rsidP="00596921">
      <w:pPr>
        <w:shd w:val="clear" w:color="auto" w:fill="FFFFFF"/>
        <w:jc w:val="both"/>
        <w:rPr>
          <w:rFonts w:ascii="Segoe UI" w:hAnsi="Segoe UI" w:cs="Segoe UI"/>
          <w:color w:val="212121"/>
          <w:sz w:val="23"/>
          <w:szCs w:val="23"/>
          <w:lang w:val="en-US"/>
        </w:rPr>
      </w:pPr>
    </w:p>
    <w:p w14:paraId="551D34F2" w14:textId="1AD901AA" w:rsidR="006A6D51" w:rsidRDefault="003D394F" w:rsidP="00596921">
      <w:pPr>
        <w:shd w:val="clear" w:color="auto" w:fill="FFFFFF"/>
        <w:jc w:val="both"/>
        <w:rPr>
          <w:rFonts w:ascii="Calibri" w:hAnsi="Calibri" w:cs="Segoe UI"/>
          <w:color w:val="212121"/>
          <w:sz w:val="22"/>
          <w:szCs w:val="22"/>
          <w:lang w:val="en-GB"/>
        </w:rPr>
      </w:pPr>
      <w:r>
        <w:rPr>
          <w:rFonts w:ascii="Calibri" w:hAnsi="Calibri" w:cs="Segoe UI"/>
          <w:b/>
          <w:bCs/>
          <w:color w:val="212121"/>
          <w:sz w:val="22"/>
          <w:szCs w:val="22"/>
          <w:lang w:val="en-GB"/>
        </w:rPr>
        <w:t>Content</w:t>
      </w:r>
      <w:r>
        <w:rPr>
          <w:rFonts w:ascii="Calibri" w:hAnsi="Calibri" w:cs="Segoe UI"/>
          <w:color w:val="212121"/>
          <w:sz w:val="22"/>
          <w:szCs w:val="22"/>
          <w:lang w:val="en-GB"/>
        </w:rPr>
        <w:t xml:space="preserve"> </w:t>
      </w:r>
    </w:p>
    <w:p w14:paraId="3F0D1C5A" w14:textId="77777777" w:rsidR="00596921" w:rsidRDefault="00596921"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Neither </w:t>
      </w:r>
      <w:r w:rsidR="00B65B9F">
        <w:rPr>
          <w:rFonts w:ascii="Calibri" w:hAnsi="Calibri" w:cs="Segoe UI"/>
          <w:color w:val="212121"/>
          <w:sz w:val="22"/>
          <w:szCs w:val="22"/>
          <w:lang w:val="en-GB"/>
        </w:rPr>
        <w:t>DFDS</w:t>
      </w:r>
      <w:r>
        <w:rPr>
          <w:rFonts w:ascii="Calibri" w:hAnsi="Calibri" w:cs="Segoe UI"/>
          <w:color w:val="212121"/>
          <w:sz w:val="22"/>
          <w:szCs w:val="22"/>
          <w:lang w:val="en-GB"/>
        </w:rPr>
        <w:t xml:space="preserve"> nor any of its affiliates</w:t>
      </w:r>
      <w:r w:rsidR="003D394F">
        <w:rPr>
          <w:rFonts w:ascii="Calibri" w:hAnsi="Calibri" w:cs="Segoe UI"/>
          <w:color w:val="212121"/>
          <w:sz w:val="22"/>
          <w:szCs w:val="22"/>
          <w:lang w:val="en-GB"/>
        </w:rPr>
        <w:t xml:space="preserve"> accept</w:t>
      </w:r>
      <w:r>
        <w:rPr>
          <w:rFonts w:ascii="Calibri" w:hAnsi="Calibri" w:cs="Segoe UI"/>
          <w:color w:val="212121"/>
          <w:sz w:val="22"/>
          <w:szCs w:val="22"/>
          <w:lang w:val="en-GB"/>
        </w:rPr>
        <w:t>s</w:t>
      </w:r>
      <w:r w:rsidR="003D394F">
        <w:rPr>
          <w:rFonts w:ascii="Calibri" w:hAnsi="Calibri" w:cs="Segoe UI"/>
          <w:color w:val="212121"/>
          <w:sz w:val="22"/>
          <w:szCs w:val="22"/>
          <w:lang w:val="en-GB"/>
        </w:rPr>
        <w:t xml:space="preserve"> any responsibility for goods, services, information, software or other material gained</w:t>
      </w:r>
      <w:r>
        <w:rPr>
          <w:rFonts w:ascii="Calibri" w:hAnsi="Calibri" w:cs="Segoe UI"/>
          <w:color w:val="212121"/>
          <w:sz w:val="22"/>
          <w:szCs w:val="22"/>
          <w:lang w:val="en-GB"/>
        </w:rPr>
        <w:t xml:space="preserve"> or lost</w:t>
      </w:r>
      <w:r w:rsidR="003D394F">
        <w:rPr>
          <w:rFonts w:ascii="Calibri" w:hAnsi="Calibri" w:cs="Segoe UI"/>
          <w:color w:val="212121"/>
          <w:sz w:val="22"/>
          <w:szCs w:val="22"/>
          <w:lang w:val="en-GB"/>
        </w:rPr>
        <w:t xml:space="preserve"> while using </w:t>
      </w:r>
      <w:proofErr w:type="spellStart"/>
      <w:r>
        <w:rPr>
          <w:rFonts w:ascii="Calibri" w:hAnsi="Calibri" w:cs="Segoe UI"/>
          <w:color w:val="212121"/>
          <w:sz w:val="22"/>
          <w:szCs w:val="22"/>
          <w:lang w:val="en-GB"/>
        </w:rPr>
        <w:t>WiFi</w:t>
      </w:r>
      <w:proofErr w:type="spellEnd"/>
      <w:r w:rsidR="003D394F">
        <w:rPr>
          <w:rFonts w:ascii="Calibri" w:hAnsi="Calibri" w:cs="Segoe UI"/>
          <w:color w:val="212121"/>
          <w:sz w:val="22"/>
          <w:szCs w:val="22"/>
          <w:lang w:val="en-GB"/>
        </w:rPr>
        <w:t>.</w:t>
      </w:r>
      <w:r w:rsidR="00B65B9F">
        <w:rPr>
          <w:rFonts w:ascii="Calibri" w:hAnsi="Calibri" w:cs="Segoe UI"/>
          <w:color w:val="212121"/>
          <w:sz w:val="22"/>
          <w:szCs w:val="22"/>
          <w:lang w:val="en-GB"/>
        </w:rPr>
        <w:t xml:space="preserve"> </w:t>
      </w:r>
    </w:p>
    <w:p w14:paraId="6DC70673" w14:textId="77777777" w:rsidR="00596921" w:rsidRDefault="00596921" w:rsidP="00596921">
      <w:pPr>
        <w:shd w:val="clear" w:color="auto" w:fill="FFFFFF"/>
        <w:jc w:val="both"/>
        <w:rPr>
          <w:rFonts w:ascii="Calibri" w:hAnsi="Calibri" w:cs="Segoe UI"/>
          <w:color w:val="212121"/>
          <w:sz w:val="22"/>
          <w:szCs w:val="22"/>
          <w:lang w:val="en-GB"/>
        </w:rPr>
      </w:pPr>
    </w:p>
    <w:p w14:paraId="6D9BE890" w14:textId="77777777" w:rsidR="00596921"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You agree to evaluate, and bear all risks associated with, the use of any content transmitted over the </w:t>
      </w:r>
      <w:proofErr w:type="spellStart"/>
      <w:r w:rsidR="00596921">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including any reliance on the accuracy, completeness, or usefulness of such content. </w:t>
      </w:r>
    </w:p>
    <w:p w14:paraId="59AFED41" w14:textId="77777777" w:rsidR="00596921" w:rsidRDefault="00596921" w:rsidP="00596921">
      <w:pPr>
        <w:shd w:val="clear" w:color="auto" w:fill="FFFFFF"/>
        <w:jc w:val="both"/>
        <w:rPr>
          <w:rFonts w:ascii="Calibri" w:hAnsi="Calibri" w:cs="Segoe UI"/>
          <w:color w:val="212121"/>
          <w:sz w:val="22"/>
          <w:szCs w:val="22"/>
          <w:lang w:val="en-GB"/>
        </w:rPr>
      </w:pPr>
    </w:p>
    <w:p w14:paraId="784A5C22" w14:textId="621BAECE" w:rsidR="003D394F" w:rsidRDefault="00B65B9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DFDS</w:t>
      </w:r>
      <w:r w:rsidR="00234AB4">
        <w:rPr>
          <w:rFonts w:ascii="Calibri" w:hAnsi="Calibri" w:cs="Segoe UI"/>
          <w:color w:val="212121"/>
          <w:sz w:val="22"/>
          <w:szCs w:val="22"/>
          <w:lang w:val="en-GB"/>
        </w:rPr>
        <w:t xml:space="preserve"> </w:t>
      </w:r>
      <w:r w:rsidR="00596921">
        <w:rPr>
          <w:rFonts w:ascii="Calibri" w:hAnsi="Calibri" w:cs="Segoe UI"/>
          <w:color w:val="212121"/>
          <w:sz w:val="22"/>
          <w:szCs w:val="22"/>
          <w:lang w:val="en-GB"/>
        </w:rPr>
        <w:t>is not</w:t>
      </w:r>
      <w:r w:rsidR="003D394F">
        <w:rPr>
          <w:rFonts w:ascii="Calibri" w:hAnsi="Calibri" w:cs="Segoe UI"/>
          <w:color w:val="212121"/>
          <w:sz w:val="22"/>
          <w:szCs w:val="22"/>
          <w:lang w:val="en-GB"/>
        </w:rPr>
        <w:t xml:space="preserve"> responsible for any content and will not pre-screen content transmitted by you over the </w:t>
      </w:r>
      <w:proofErr w:type="spellStart"/>
      <w:r w:rsidR="00596921">
        <w:rPr>
          <w:rFonts w:ascii="Calibri" w:hAnsi="Calibri" w:cs="Segoe UI"/>
          <w:color w:val="212121"/>
          <w:sz w:val="22"/>
          <w:szCs w:val="22"/>
          <w:lang w:val="en-GB"/>
        </w:rPr>
        <w:t>WiFi</w:t>
      </w:r>
      <w:proofErr w:type="spellEnd"/>
      <w:r w:rsidR="003D394F">
        <w:rPr>
          <w:rFonts w:ascii="Calibri" w:hAnsi="Calibri" w:cs="Segoe UI"/>
          <w:color w:val="212121"/>
          <w:sz w:val="22"/>
          <w:szCs w:val="22"/>
          <w:lang w:val="en-GB"/>
        </w:rPr>
        <w:t xml:space="preserve">, but </w:t>
      </w:r>
      <w:r w:rsidR="00596921">
        <w:rPr>
          <w:rFonts w:ascii="Calibri" w:hAnsi="Calibri" w:cs="Segoe UI"/>
          <w:color w:val="212121"/>
          <w:sz w:val="22"/>
          <w:szCs w:val="22"/>
          <w:lang w:val="en-GB"/>
        </w:rPr>
        <w:t>DFDS</w:t>
      </w:r>
      <w:r w:rsidR="006A6D51">
        <w:rPr>
          <w:rFonts w:ascii="Calibri" w:hAnsi="Calibri" w:cs="Segoe UI"/>
          <w:color w:val="212121"/>
          <w:sz w:val="22"/>
          <w:szCs w:val="22"/>
          <w:lang w:val="en-GB"/>
        </w:rPr>
        <w:t xml:space="preserve"> </w:t>
      </w:r>
      <w:r w:rsidR="003D394F">
        <w:rPr>
          <w:rFonts w:ascii="Calibri" w:hAnsi="Calibri" w:cs="Segoe UI"/>
          <w:color w:val="212121"/>
          <w:sz w:val="22"/>
          <w:szCs w:val="22"/>
          <w:lang w:val="en-GB"/>
        </w:rPr>
        <w:t xml:space="preserve">shall have the right in its sole discretion to refuse or move any such content that is available via the </w:t>
      </w:r>
      <w:proofErr w:type="spellStart"/>
      <w:r w:rsidR="00596921">
        <w:rPr>
          <w:rFonts w:ascii="Calibri" w:hAnsi="Calibri" w:cs="Segoe UI"/>
          <w:color w:val="212121"/>
          <w:sz w:val="22"/>
          <w:szCs w:val="22"/>
          <w:lang w:val="en-GB"/>
        </w:rPr>
        <w:t>WiFi</w:t>
      </w:r>
      <w:proofErr w:type="spellEnd"/>
      <w:r w:rsidR="003D394F">
        <w:rPr>
          <w:rFonts w:ascii="Calibri" w:hAnsi="Calibri" w:cs="Segoe UI"/>
          <w:color w:val="212121"/>
          <w:sz w:val="22"/>
          <w:szCs w:val="22"/>
          <w:lang w:val="en-GB"/>
        </w:rPr>
        <w:t xml:space="preserve">, including without limitation any content that violates these </w:t>
      </w:r>
      <w:r w:rsidR="00596921">
        <w:rPr>
          <w:rFonts w:ascii="Calibri" w:hAnsi="Calibri" w:cs="Segoe UI"/>
          <w:color w:val="212121"/>
          <w:sz w:val="22"/>
          <w:szCs w:val="22"/>
          <w:lang w:val="en-GB"/>
        </w:rPr>
        <w:t>T&amp;C,</w:t>
      </w:r>
      <w:r w:rsidR="003D394F">
        <w:rPr>
          <w:rFonts w:ascii="Calibri" w:hAnsi="Calibri" w:cs="Segoe UI"/>
          <w:color w:val="212121"/>
          <w:sz w:val="22"/>
          <w:szCs w:val="22"/>
          <w:lang w:val="en-GB"/>
        </w:rPr>
        <w:t xml:space="preserve"> or is otherwise objectionable.</w:t>
      </w:r>
      <w:r w:rsidR="00596921">
        <w:rPr>
          <w:rFonts w:ascii="Calibri" w:hAnsi="Calibri" w:cs="Segoe UI"/>
          <w:color w:val="212121"/>
          <w:sz w:val="22"/>
          <w:szCs w:val="22"/>
          <w:lang w:val="en-GB"/>
        </w:rPr>
        <w:t xml:space="preserve">  </w:t>
      </w:r>
    </w:p>
    <w:p w14:paraId="5B0DEFCC" w14:textId="77777777" w:rsidR="00596921" w:rsidRPr="003D394F" w:rsidRDefault="00596921" w:rsidP="00596921">
      <w:pPr>
        <w:shd w:val="clear" w:color="auto" w:fill="FFFFFF"/>
        <w:jc w:val="both"/>
        <w:rPr>
          <w:rFonts w:ascii="Segoe UI" w:hAnsi="Segoe UI" w:cs="Segoe UI"/>
          <w:color w:val="212121"/>
          <w:sz w:val="23"/>
          <w:szCs w:val="23"/>
          <w:lang w:val="en-US"/>
        </w:rPr>
      </w:pPr>
    </w:p>
    <w:p w14:paraId="57BD727F" w14:textId="0685D4B5" w:rsidR="003D394F" w:rsidRDefault="00596921"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DFDS </w:t>
      </w:r>
      <w:r w:rsidR="003D394F">
        <w:rPr>
          <w:rFonts w:ascii="Calibri" w:hAnsi="Calibri" w:cs="Segoe UI"/>
          <w:color w:val="212121"/>
          <w:sz w:val="22"/>
          <w:szCs w:val="22"/>
          <w:lang w:val="en-GB"/>
        </w:rPr>
        <w:t>may preserve and disclose content if required to do so by law</w:t>
      </w:r>
      <w:r>
        <w:rPr>
          <w:rFonts w:ascii="Calibri" w:hAnsi="Calibri" w:cs="Segoe UI"/>
          <w:color w:val="212121"/>
          <w:sz w:val="22"/>
          <w:szCs w:val="22"/>
          <w:lang w:val="en-GB"/>
        </w:rPr>
        <w:t>,</w:t>
      </w:r>
      <w:r w:rsidR="003D394F">
        <w:rPr>
          <w:rFonts w:ascii="Calibri" w:hAnsi="Calibri" w:cs="Segoe UI"/>
          <w:color w:val="212121"/>
          <w:sz w:val="22"/>
          <w:szCs w:val="22"/>
          <w:lang w:val="en-GB"/>
        </w:rPr>
        <w:t xml:space="preserve"> or in the good faith belief that such preservation or disclosure is reasonably necessary to comply with legal process, enforce these </w:t>
      </w:r>
      <w:r>
        <w:rPr>
          <w:rFonts w:ascii="Calibri" w:hAnsi="Calibri" w:cs="Segoe UI"/>
          <w:color w:val="212121"/>
          <w:sz w:val="22"/>
          <w:szCs w:val="22"/>
          <w:lang w:val="en-GB"/>
        </w:rPr>
        <w:t>T&amp;C,</w:t>
      </w:r>
      <w:r w:rsidR="003D394F">
        <w:rPr>
          <w:rFonts w:ascii="Calibri" w:hAnsi="Calibri" w:cs="Segoe UI"/>
          <w:color w:val="212121"/>
          <w:sz w:val="22"/>
          <w:szCs w:val="22"/>
          <w:lang w:val="en-GB"/>
        </w:rPr>
        <w:t xml:space="preserve"> or respond to claims that any content violates the rights of third-parties.</w:t>
      </w:r>
    </w:p>
    <w:p w14:paraId="072DE012" w14:textId="77777777" w:rsidR="00596921" w:rsidRPr="003D394F" w:rsidRDefault="00596921" w:rsidP="00596921">
      <w:pPr>
        <w:shd w:val="clear" w:color="auto" w:fill="FFFFFF"/>
        <w:jc w:val="both"/>
        <w:rPr>
          <w:rFonts w:ascii="Segoe UI" w:hAnsi="Segoe UI" w:cs="Segoe UI"/>
          <w:color w:val="212121"/>
          <w:sz w:val="23"/>
          <w:szCs w:val="23"/>
          <w:lang w:val="en-US"/>
        </w:rPr>
      </w:pPr>
    </w:p>
    <w:p w14:paraId="19DE4C94" w14:textId="500FBF42" w:rsidR="003D394F" w:rsidRPr="003D394F" w:rsidRDefault="003D394F" w:rsidP="00596921">
      <w:pPr>
        <w:shd w:val="clear" w:color="auto" w:fill="FFFFFF"/>
        <w:jc w:val="both"/>
        <w:rPr>
          <w:rFonts w:ascii="Segoe UI" w:hAnsi="Segoe UI" w:cs="Segoe UI"/>
          <w:color w:val="212121"/>
          <w:sz w:val="23"/>
          <w:szCs w:val="23"/>
          <w:lang w:val="en-US"/>
        </w:rPr>
      </w:pPr>
      <w:r>
        <w:rPr>
          <w:rFonts w:ascii="Calibri" w:hAnsi="Calibri" w:cs="Segoe UI"/>
          <w:b/>
          <w:bCs/>
          <w:color w:val="212121"/>
          <w:sz w:val="22"/>
          <w:szCs w:val="22"/>
          <w:lang w:val="en-GB"/>
        </w:rPr>
        <w:t>Limitation of</w:t>
      </w:r>
      <w:r w:rsidR="00E37ACD">
        <w:rPr>
          <w:rFonts w:ascii="Calibri" w:hAnsi="Calibri" w:cs="Segoe UI"/>
          <w:b/>
          <w:bCs/>
          <w:color w:val="212121"/>
          <w:sz w:val="22"/>
          <w:szCs w:val="22"/>
          <w:lang w:val="en-GB"/>
        </w:rPr>
        <w:t xml:space="preserve"> DFDS’</w:t>
      </w:r>
      <w:r>
        <w:rPr>
          <w:rFonts w:ascii="Calibri" w:hAnsi="Calibri" w:cs="Segoe UI"/>
          <w:b/>
          <w:bCs/>
          <w:color w:val="212121"/>
          <w:sz w:val="22"/>
          <w:szCs w:val="22"/>
          <w:lang w:val="en-GB"/>
        </w:rPr>
        <w:t xml:space="preserve"> Liability </w:t>
      </w:r>
    </w:p>
    <w:p w14:paraId="141C27FA" w14:textId="77777777" w:rsidR="00182EE2" w:rsidRDefault="00234AB4"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Neither </w:t>
      </w:r>
      <w:r w:rsidR="00182EE2">
        <w:rPr>
          <w:rFonts w:ascii="Calibri" w:hAnsi="Calibri" w:cs="Segoe UI"/>
          <w:color w:val="212121"/>
          <w:sz w:val="22"/>
          <w:szCs w:val="22"/>
          <w:lang w:val="en-GB"/>
        </w:rPr>
        <w:t xml:space="preserve">DFDS </w:t>
      </w:r>
      <w:r>
        <w:rPr>
          <w:rFonts w:ascii="Calibri" w:hAnsi="Calibri" w:cs="Segoe UI"/>
          <w:color w:val="212121"/>
          <w:sz w:val="22"/>
          <w:szCs w:val="22"/>
          <w:lang w:val="en-GB"/>
        </w:rPr>
        <w:t>nor</w:t>
      </w:r>
      <w:r w:rsidR="00182EE2">
        <w:rPr>
          <w:rFonts w:ascii="Calibri" w:hAnsi="Calibri" w:cs="Segoe UI"/>
          <w:color w:val="212121"/>
          <w:sz w:val="22"/>
          <w:szCs w:val="22"/>
          <w:lang w:val="en-GB"/>
        </w:rPr>
        <w:t xml:space="preserve"> any of its affiliates</w:t>
      </w:r>
      <w:r w:rsidR="003D394F">
        <w:rPr>
          <w:rFonts w:ascii="Calibri" w:hAnsi="Calibri" w:cs="Segoe UI"/>
          <w:color w:val="212121"/>
          <w:sz w:val="22"/>
          <w:szCs w:val="22"/>
          <w:lang w:val="en-GB"/>
        </w:rPr>
        <w:t xml:space="preserve"> accept</w:t>
      </w:r>
      <w:r w:rsidR="00182EE2">
        <w:rPr>
          <w:rFonts w:ascii="Calibri" w:hAnsi="Calibri" w:cs="Segoe UI"/>
          <w:color w:val="212121"/>
          <w:sz w:val="22"/>
          <w:szCs w:val="22"/>
          <w:lang w:val="en-GB"/>
        </w:rPr>
        <w:t>s</w:t>
      </w:r>
      <w:r w:rsidR="003D394F">
        <w:rPr>
          <w:rFonts w:ascii="Calibri" w:hAnsi="Calibri" w:cs="Segoe UI"/>
          <w:color w:val="212121"/>
          <w:sz w:val="22"/>
          <w:szCs w:val="22"/>
          <w:lang w:val="en-GB"/>
        </w:rPr>
        <w:t xml:space="preserve"> any responsibility for any malfunction to your equipment</w:t>
      </w:r>
      <w:r w:rsidR="00182EE2">
        <w:rPr>
          <w:rFonts w:ascii="Calibri" w:hAnsi="Calibri" w:cs="Segoe UI"/>
          <w:color w:val="212121"/>
          <w:sz w:val="22"/>
          <w:szCs w:val="22"/>
          <w:lang w:val="en-GB"/>
        </w:rPr>
        <w:t>,</w:t>
      </w:r>
      <w:r w:rsidR="003D394F">
        <w:rPr>
          <w:rFonts w:ascii="Calibri" w:hAnsi="Calibri" w:cs="Segoe UI"/>
          <w:color w:val="212121"/>
          <w:sz w:val="22"/>
          <w:szCs w:val="22"/>
          <w:lang w:val="en-GB"/>
        </w:rPr>
        <w:t xml:space="preserve"> or if the </w:t>
      </w:r>
      <w:r w:rsidR="00182EE2">
        <w:rPr>
          <w:rFonts w:ascii="Calibri" w:hAnsi="Calibri" w:cs="Segoe UI"/>
          <w:color w:val="212121"/>
          <w:sz w:val="22"/>
          <w:szCs w:val="22"/>
          <w:lang w:val="en-GB"/>
        </w:rPr>
        <w:t>WiFi</w:t>
      </w:r>
      <w:r w:rsidR="003D394F">
        <w:rPr>
          <w:rFonts w:ascii="Calibri" w:hAnsi="Calibri" w:cs="Segoe UI"/>
          <w:color w:val="212121"/>
          <w:sz w:val="22"/>
          <w:szCs w:val="22"/>
          <w:lang w:val="en-GB"/>
        </w:rPr>
        <w:t xml:space="preserve"> does not function on your equipment. </w:t>
      </w:r>
    </w:p>
    <w:p w14:paraId="197EC147" w14:textId="77777777" w:rsidR="00182EE2" w:rsidRDefault="00182EE2" w:rsidP="00596921">
      <w:pPr>
        <w:shd w:val="clear" w:color="auto" w:fill="FFFFFF"/>
        <w:jc w:val="both"/>
        <w:rPr>
          <w:rFonts w:ascii="Calibri" w:hAnsi="Calibri" w:cs="Segoe UI"/>
          <w:color w:val="212121"/>
          <w:sz w:val="22"/>
          <w:szCs w:val="22"/>
          <w:lang w:val="en-GB"/>
        </w:rPr>
      </w:pPr>
    </w:p>
    <w:p w14:paraId="4E08B04C" w14:textId="77777777" w:rsidR="00182EE2"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The </w:t>
      </w:r>
      <w:proofErr w:type="spellStart"/>
      <w:r w:rsidR="00182EE2">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is provided on an a “as is” basis and </w:t>
      </w:r>
      <w:r w:rsidR="00B65B9F">
        <w:rPr>
          <w:rFonts w:ascii="Calibri" w:hAnsi="Calibri" w:cs="Segoe UI"/>
          <w:color w:val="212121"/>
          <w:sz w:val="22"/>
          <w:szCs w:val="22"/>
          <w:lang w:val="en-GB"/>
        </w:rPr>
        <w:t>DFDS</w:t>
      </w:r>
      <w:r w:rsidR="003653AE">
        <w:rPr>
          <w:rFonts w:ascii="Calibri" w:hAnsi="Calibri" w:cs="Segoe UI"/>
          <w:color w:val="212121"/>
          <w:sz w:val="22"/>
          <w:szCs w:val="22"/>
          <w:lang w:val="en-GB"/>
        </w:rPr>
        <w:t xml:space="preserve"> </w:t>
      </w:r>
      <w:r w:rsidR="006A6D51">
        <w:rPr>
          <w:rFonts w:ascii="Calibri" w:hAnsi="Calibri" w:cs="Segoe UI"/>
          <w:color w:val="212121"/>
          <w:sz w:val="22"/>
          <w:szCs w:val="22"/>
          <w:lang w:val="en-GB"/>
        </w:rPr>
        <w:t>do</w:t>
      </w:r>
      <w:r w:rsidR="00182EE2">
        <w:rPr>
          <w:rFonts w:ascii="Calibri" w:hAnsi="Calibri" w:cs="Segoe UI"/>
          <w:color w:val="212121"/>
          <w:sz w:val="22"/>
          <w:szCs w:val="22"/>
          <w:lang w:val="en-GB"/>
        </w:rPr>
        <w:t>es</w:t>
      </w:r>
      <w:r>
        <w:rPr>
          <w:rFonts w:ascii="Calibri" w:hAnsi="Calibri" w:cs="Segoe UI"/>
          <w:color w:val="212121"/>
          <w:sz w:val="22"/>
          <w:szCs w:val="22"/>
          <w:lang w:val="en-GB"/>
        </w:rPr>
        <w:t xml:space="preserve"> not warrant that the </w:t>
      </w:r>
      <w:proofErr w:type="spellStart"/>
      <w:r w:rsidR="00182EE2">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will be uninterrupted or error free, nor </w:t>
      </w:r>
      <w:r w:rsidR="006A6D51">
        <w:rPr>
          <w:rFonts w:ascii="Calibri" w:hAnsi="Calibri" w:cs="Segoe UI"/>
          <w:color w:val="212121"/>
          <w:sz w:val="22"/>
          <w:szCs w:val="22"/>
          <w:lang w:val="en-GB"/>
        </w:rPr>
        <w:t>is</w:t>
      </w:r>
      <w:r>
        <w:rPr>
          <w:rFonts w:ascii="Calibri" w:hAnsi="Calibri" w:cs="Segoe UI"/>
          <w:color w:val="212121"/>
          <w:sz w:val="22"/>
          <w:szCs w:val="22"/>
          <w:lang w:val="en-GB"/>
        </w:rPr>
        <w:t xml:space="preserve"> any minimum upload or download speeds</w:t>
      </w:r>
      <w:r w:rsidR="006A6D51">
        <w:rPr>
          <w:rFonts w:ascii="Calibri" w:hAnsi="Calibri" w:cs="Segoe UI"/>
          <w:color w:val="212121"/>
          <w:sz w:val="22"/>
          <w:szCs w:val="22"/>
          <w:lang w:val="en-GB"/>
        </w:rPr>
        <w:t xml:space="preserve"> guaranteed</w:t>
      </w:r>
      <w:r>
        <w:rPr>
          <w:rFonts w:ascii="Calibri" w:hAnsi="Calibri" w:cs="Segoe UI"/>
          <w:color w:val="212121"/>
          <w:sz w:val="22"/>
          <w:szCs w:val="22"/>
          <w:lang w:val="en-GB"/>
        </w:rPr>
        <w:t xml:space="preserve">. </w:t>
      </w:r>
    </w:p>
    <w:p w14:paraId="4C8FA20B" w14:textId="77777777" w:rsidR="00182EE2" w:rsidRDefault="00234AB4"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lastRenderedPageBreak/>
        <w:t xml:space="preserve">Neither </w:t>
      </w:r>
      <w:r w:rsidR="00182EE2">
        <w:rPr>
          <w:rFonts w:ascii="Calibri" w:hAnsi="Calibri" w:cs="Segoe UI"/>
          <w:color w:val="212121"/>
          <w:sz w:val="22"/>
          <w:szCs w:val="22"/>
          <w:lang w:val="en-GB"/>
        </w:rPr>
        <w:t xml:space="preserve">DFDS nor any of its affiliates </w:t>
      </w:r>
      <w:r w:rsidR="003D394F">
        <w:rPr>
          <w:rFonts w:ascii="Calibri" w:hAnsi="Calibri" w:cs="Segoe UI"/>
          <w:color w:val="212121"/>
          <w:sz w:val="22"/>
          <w:szCs w:val="22"/>
          <w:lang w:val="en-GB"/>
        </w:rPr>
        <w:t xml:space="preserve">shall be liable for any direct, indirect, incidental, consequential or other damages arising out of the use of the </w:t>
      </w:r>
      <w:proofErr w:type="spellStart"/>
      <w:r w:rsidR="00182EE2">
        <w:rPr>
          <w:rFonts w:ascii="Calibri" w:hAnsi="Calibri" w:cs="Segoe UI"/>
          <w:color w:val="212121"/>
          <w:sz w:val="22"/>
          <w:szCs w:val="22"/>
          <w:lang w:val="en-GB"/>
        </w:rPr>
        <w:t>WiFi</w:t>
      </w:r>
      <w:proofErr w:type="spellEnd"/>
      <w:r w:rsidR="003D394F">
        <w:rPr>
          <w:rFonts w:ascii="Calibri" w:hAnsi="Calibri" w:cs="Segoe UI"/>
          <w:color w:val="212121"/>
          <w:sz w:val="22"/>
          <w:szCs w:val="22"/>
          <w:lang w:val="en-GB"/>
        </w:rPr>
        <w:t xml:space="preserve"> or inability to use the </w:t>
      </w:r>
      <w:proofErr w:type="spellStart"/>
      <w:r w:rsidR="00182EE2">
        <w:rPr>
          <w:rFonts w:ascii="Calibri" w:hAnsi="Calibri" w:cs="Segoe UI"/>
          <w:color w:val="212121"/>
          <w:sz w:val="22"/>
          <w:szCs w:val="22"/>
          <w:lang w:val="en-GB"/>
        </w:rPr>
        <w:t>WiFi</w:t>
      </w:r>
      <w:proofErr w:type="spellEnd"/>
      <w:r w:rsidR="003D394F">
        <w:rPr>
          <w:rFonts w:ascii="Calibri" w:hAnsi="Calibri" w:cs="Segoe UI"/>
          <w:color w:val="212121"/>
          <w:sz w:val="22"/>
          <w:szCs w:val="22"/>
          <w:lang w:val="en-GB"/>
        </w:rPr>
        <w:t>.</w:t>
      </w:r>
      <w:r w:rsidR="00B65B9F">
        <w:rPr>
          <w:rFonts w:ascii="Calibri" w:hAnsi="Calibri" w:cs="Segoe UI"/>
          <w:color w:val="212121"/>
          <w:sz w:val="22"/>
          <w:szCs w:val="22"/>
          <w:lang w:val="en-GB"/>
        </w:rPr>
        <w:t xml:space="preserve"> </w:t>
      </w:r>
    </w:p>
    <w:p w14:paraId="1CA82D09" w14:textId="77777777" w:rsidR="00182EE2" w:rsidRDefault="00182EE2" w:rsidP="00596921">
      <w:pPr>
        <w:shd w:val="clear" w:color="auto" w:fill="FFFFFF"/>
        <w:jc w:val="both"/>
        <w:rPr>
          <w:rFonts w:ascii="Calibri" w:hAnsi="Calibri" w:cs="Segoe UI"/>
          <w:color w:val="212121"/>
          <w:sz w:val="22"/>
          <w:szCs w:val="22"/>
          <w:lang w:val="en-GB"/>
        </w:rPr>
      </w:pPr>
    </w:p>
    <w:p w14:paraId="531E5E18" w14:textId="71AD7362" w:rsidR="00E37ACD" w:rsidRPr="00E37ACD" w:rsidRDefault="00E37ACD" w:rsidP="00596921">
      <w:pPr>
        <w:shd w:val="clear" w:color="auto" w:fill="FFFFFF"/>
        <w:jc w:val="both"/>
        <w:rPr>
          <w:rFonts w:ascii="Calibri" w:hAnsi="Calibri" w:cs="Segoe UI"/>
          <w:b/>
          <w:color w:val="212121"/>
          <w:sz w:val="22"/>
          <w:szCs w:val="22"/>
          <w:lang w:val="en-GB"/>
        </w:rPr>
      </w:pPr>
      <w:r>
        <w:rPr>
          <w:rFonts w:ascii="Calibri" w:hAnsi="Calibri" w:cs="Segoe UI"/>
          <w:b/>
          <w:color w:val="212121"/>
          <w:sz w:val="22"/>
          <w:szCs w:val="22"/>
          <w:lang w:val="en-GB"/>
        </w:rPr>
        <w:t>Your obligation to i</w:t>
      </w:r>
      <w:r>
        <w:rPr>
          <w:rFonts w:ascii="Calibri" w:hAnsi="Calibri" w:cs="Segoe UI"/>
          <w:b/>
          <w:bCs/>
          <w:color w:val="212121"/>
          <w:sz w:val="22"/>
          <w:szCs w:val="22"/>
          <w:lang w:val="en-GB"/>
        </w:rPr>
        <w:t>ndemnify DFDS</w:t>
      </w:r>
    </w:p>
    <w:p w14:paraId="472F154A" w14:textId="498E663B" w:rsidR="003D394F"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You agree to indemnify </w:t>
      </w:r>
      <w:r w:rsidR="00182EE2">
        <w:rPr>
          <w:rFonts w:ascii="Calibri" w:hAnsi="Calibri" w:cs="Segoe UI"/>
          <w:color w:val="212121"/>
          <w:sz w:val="22"/>
          <w:szCs w:val="22"/>
          <w:lang w:val="en-GB"/>
        </w:rPr>
        <w:t>DFDS</w:t>
      </w:r>
      <w:r>
        <w:rPr>
          <w:rFonts w:ascii="Calibri" w:hAnsi="Calibri" w:cs="Segoe UI"/>
          <w:color w:val="212121"/>
          <w:sz w:val="22"/>
          <w:szCs w:val="22"/>
          <w:lang w:val="en-GB"/>
        </w:rPr>
        <w:t xml:space="preserve"> against all claims, liability, damages, costs and expenses, including but not limited to</w:t>
      </w:r>
      <w:r w:rsidR="00182EE2">
        <w:rPr>
          <w:rFonts w:ascii="Calibri" w:hAnsi="Calibri" w:cs="Segoe UI"/>
          <w:color w:val="212121"/>
          <w:sz w:val="22"/>
          <w:szCs w:val="22"/>
          <w:lang w:val="en-GB"/>
        </w:rPr>
        <w:t>,</w:t>
      </w:r>
      <w:r>
        <w:rPr>
          <w:rFonts w:ascii="Calibri" w:hAnsi="Calibri" w:cs="Segoe UI"/>
          <w:color w:val="212121"/>
          <w:sz w:val="22"/>
          <w:szCs w:val="22"/>
          <w:lang w:val="en-GB"/>
        </w:rPr>
        <w:t xml:space="preserve"> reasonable attorney fees, arising out of or related to any and all use of your </w:t>
      </w:r>
      <w:r w:rsidR="003653AE">
        <w:rPr>
          <w:rFonts w:ascii="Calibri" w:hAnsi="Calibri" w:cs="Segoe UI"/>
          <w:color w:val="212121"/>
          <w:sz w:val="22"/>
          <w:szCs w:val="22"/>
          <w:lang w:val="en-GB"/>
        </w:rPr>
        <w:t xml:space="preserve">internet access </w:t>
      </w:r>
      <w:r>
        <w:rPr>
          <w:rFonts w:ascii="Calibri" w:hAnsi="Calibri" w:cs="Segoe UI"/>
          <w:color w:val="212121"/>
          <w:sz w:val="22"/>
          <w:szCs w:val="22"/>
          <w:lang w:val="en-GB"/>
        </w:rPr>
        <w:t>account, including</w:t>
      </w:r>
      <w:r w:rsidR="00E37ACD">
        <w:rPr>
          <w:rFonts w:ascii="Calibri" w:hAnsi="Calibri" w:cs="Segoe UI"/>
          <w:color w:val="212121"/>
          <w:sz w:val="22"/>
          <w:szCs w:val="22"/>
          <w:lang w:val="en-GB"/>
        </w:rPr>
        <w:t>, but not limited to,</w:t>
      </w:r>
      <w:r>
        <w:rPr>
          <w:rFonts w:ascii="Calibri" w:hAnsi="Calibri" w:cs="Segoe UI"/>
          <w:color w:val="212121"/>
          <w:sz w:val="22"/>
          <w:szCs w:val="22"/>
          <w:lang w:val="en-GB"/>
        </w:rPr>
        <w:t xml:space="preserve"> any content transmitted over the service, your use of the </w:t>
      </w:r>
      <w:proofErr w:type="spellStart"/>
      <w:r w:rsidR="00182EE2">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your violation of these </w:t>
      </w:r>
      <w:r w:rsidR="00182EE2">
        <w:rPr>
          <w:rFonts w:ascii="Calibri" w:hAnsi="Calibri" w:cs="Segoe UI"/>
          <w:color w:val="212121"/>
          <w:sz w:val="22"/>
          <w:szCs w:val="22"/>
          <w:lang w:val="en-GB"/>
        </w:rPr>
        <w:t>T&amp;C</w:t>
      </w:r>
      <w:r>
        <w:rPr>
          <w:rFonts w:ascii="Calibri" w:hAnsi="Calibri" w:cs="Segoe UI"/>
          <w:color w:val="212121"/>
          <w:sz w:val="22"/>
          <w:szCs w:val="22"/>
          <w:lang w:val="en-GB"/>
        </w:rPr>
        <w:t>, and your violation of any rights of any other person.</w:t>
      </w:r>
    </w:p>
    <w:p w14:paraId="57104390" w14:textId="77777777" w:rsidR="00182EE2" w:rsidRPr="003D394F" w:rsidRDefault="00182EE2" w:rsidP="00596921">
      <w:pPr>
        <w:shd w:val="clear" w:color="auto" w:fill="FFFFFF"/>
        <w:jc w:val="both"/>
        <w:rPr>
          <w:rFonts w:ascii="Segoe UI" w:hAnsi="Segoe UI" w:cs="Segoe UI"/>
          <w:color w:val="212121"/>
          <w:sz w:val="23"/>
          <w:szCs w:val="23"/>
          <w:lang w:val="en-US"/>
        </w:rPr>
      </w:pPr>
    </w:p>
    <w:p w14:paraId="7450891B" w14:textId="77777777" w:rsidR="003D394F" w:rsidRPr="003D394F" w:rsidRDefault="003D394F" w:rsidP="00596921">
      <w:pPr>
        <w:shd w:val="clear" w:color="auto" w:fill="FFFFFF"/>
        <w:jc w:val="both"/>
        <w:rPr>
          <w:rFonts w:ascii="Segoe UI" w:hAnsi="Segoe UI" w:cs="Segoe UI"/>
          <w:color w:val="212121"/>
          <w:sz w:val="23"/>
          <w:szCs w:val="23"/>
          <w:lang w:val="en-US"/>
        </w:rPr>
      </w:pPr>
      <w:r>
        <w:rPr>
          <w:rFonts w:ascii="Calibri" w:hAnsi="Calibri" w:cs="Segoe UI"/>
          <w:b/>
          <w:bCs/>
          <w:color w:val="212121"/>
          <w:sz w:val="22"/>
          <w:szCs w:val="22"/>
          <w:lang w:val="en-GB"/>
        </w:rPr>
        <w:t>Proprietary Rights</w:t>
      </w:r>
    </w:p>
    <w:p w14:paraId="0E9DDFC7" w14:textId="55FA5302" w:rsidR="000B7086" w:rsidRDefault="003D394F" w:rsidP="00596921">
      <w:pPr>
        <w:shd w:val="clear" w:color="auto" w:fill="FFFFFF"/>
        <w:jc w:val="both"/>
        <w:rPr>
          <w:rFonts w:ascii="Calibri" w:hAnsi="Calibri" w:cs="Segoe UI"/>
          <w:color w:val="212121"/>
          <w:sz w:val="22"/>
          <w:szCs w:val="22"/>
          <w:lang w:val="en-GB"/>
        </w:rPr>
      </w:pPr>
      <w:r>
        <w:rPr>
          <w:rFonts w:ascii="Calibri" w:hAnsi="Calibri" w:cs="Segoe UI"/>
          <w:color w:val="212121"/>
          <w:sz w:val="22"/>
          <w:szCs w:val="22"/>
          <w:lang w:val="en-GB"/>
        </w:rPr>
        <w:t xml:space="preserve">All copyrightable content distributed over the </w:t>
      </w:r>
      <w:proofErr w:type="spellStart"/>
      <w:r w:rsidR="00E37ACD">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is copyrighted by the third-party content provider </w:t>
      </w:r>
      <w:r w:rsidR="00A93C9D">
        <w:rPr>
          <w:rFonts w:ascii="Calibri" w:hAnsi="Calibri" w:cs="Segoe UI"/>
          <w:color w:val="212121"/>
          <w:sz w:val="22"/>
          <w:szCs w:val="22"/>
          <w:lang w:val="en-GB"/>
        </w:rPr>
        <w:t xml:space="preserve">or </w:t>
      </w:r>
      <w:r w:rsidR="00B65B9F">
        <w:rPr>
          <w:rFonts w:ascii="Calibri" w:hAnsi="Calibri" w:cs="Segoe UI"/>
          <w:color w:val="212121"/>
          <w:sz w:val="22"/>
          <w:szCs w:val="22"/>
          <w:lang w:val="en-GB"/>
        </w:rPr>
        <w:t>DFDS</w:t>
      </w:r>
      <w:r>
        <w:rPr>
          <w:rFonts w:ascii="Calibri" w:hAnsi="Calibri" w:cs="Segoe UI"/>
          <w:color w:val="212121"/>
          <w:sz w:val="22"/>
          <w:szCs w:val="22"/>
          <w:lang w:val="en-GB"/>
        </w:rPr>
        <w:t xml:space="preserve">, as applicable. </w:t>
      </w:r>
      <w:r w:rsidR="00B65B9F">
        <w:rPr>
          <w:rFonts w:ascii="Calibri" w:hAnsi="Calibri" w:cs="Segoe UI"/>
          <w:color w:val="212121"/>
          <w:sz w:val="22"/>
          <w:szCs w:val="22"/>
          <w:lang w:val="en-GB"/>
        </w:rPr>
        <w:t>DFDS</w:t>
      </w:r>
      <w:r w:rsidR="003653AE">
        <w:rPr>
          <w:rFonts w:ascii="Calibri" w:hAnsi="Calibri" w:cs="Segoe UI"/>
          <w:color w:val="212121"/>
          <w:sz w:val="22"/>
          <w:szCs w:val="22"/>
          <w:lang w:val="en-GB"/>
        </w:rPr>
        <w:t xml:space="preserve"> </w:t>
      </w:r>
      <w:r>
        <w:rPr>
          <w:rFonts w:ascii="Calibri" w:hAnsi="Calibri" w:cs="Segoe UI"/>
          <w:color w:val="212121"/>
          <w:sz w:val="22"/>
          <w:szCs w:val="22"/>
          <w:lang w:val="en-GB"/>
        </w:rPr>
        <w:t xml:space="preserve">and/or such </w:t>
      </w:r>
      <w:r w:rsidR="00234AB4">
        <w:rPr>
          <w:rFonts w:ascii="Calibri" w:hAnsi="Calibri" w:cs="Segoe UI"/>
          <w:color w:val="212121"/>
          <w:sz w:val="22"/>
          <w:szCs w:val="22"/>
          <w:lang w:val="en-GB"/>
        </w:rPr>
        <w:t>third-party</w:t>
      </w:r>
      <w:r>
        <w:rPr>
          <w:rFonts w:ascii="Calibri" w:hAnsi="Calibri" w:cs="Segoe UI"/>
          <w:color w:val="212121"/>
          <w:sz w:val="22"/>
          <w:szCs w:val="22"/>
          <w:lang w:val="en-GB"/>
        </w:rPr>
        <w:t xml:space="preserve"> content providers own all right title and interest to such </w:t>
      </w:r>
      <w:proofErr w:type="gramStart"/>
      <w:r>
        <w:rPr>
          <w:rFonts w:ascii="Calibri" w:hAnsi="Calibri" w:cs="Segoe UI"/>
          <w:color w:val="212121"/>
          <w:sz w:val="22"/>
          <w:szCs w:val="22"/>
          <w:lang w:val="en-GB"/>
        </w:rPr>
        <w:t>content</w:t>
      </w:r>
      <w:proofErr w:type="gramEnd"/>
      <w:r>
        <w:rPr>
          <w:rFonts w:ascii="Calibri" w:hAnsi="Calibri" w:cs="Segoe UI"/>
          <w:color w:val="212121"/>
          <w:sz w:val="22"/>
          <w:szCs w:val="22"/>
          <w:lang w:val="en-GB"/>
        </w:rPr>
        <w:t xml:space="preserve"> and you may not copy, distribute, transmit or publish, in any form, including printed, electronic, digitized, audio or otherwise, or modify all or any portion of such content without the prior written consent of the copyright owner.</w:t>
      </w:r>
      <w:r w:rsidR="00E37ACD">
        <w:rPr>
          <w:rFonts w:ascii="Calibri" w:hAnsi="Calibri" w:cs="Segoe UI"/>
          <w:color w:val="212121"/>
          <w:sz w:val="22"/>
          <w:szCs w:val="22"/>
          <w:lang w:val="en-GB"/>
        </w:rPr>
        <w:t xml:space="preserve"> </w:t>
      </w:r>
    </w:p>
    <w:p w14:paraId="7F4F4C70" w14:textId="2034674A" w:rsidR="009F6D06" w:rsidRDefault="009F6D06" w:rsidP="00596921">
      <w:pPr>
        <w:shd w:val="clear" w:color="auto" w:fill="FFFFFF"/>
        <w:jc w:val="both"/>
        <w:rPr>
          <w:rFonts w:ascii="Calibri" w:hAnsi="Calibri" w:cs="Segoe UI"/>
          <w:color w:val="212121"/>
          <w:sz w:val="22"/>
          <w:szCs w:val="22"/>
          <w:lang w:val="en-GB"/>
        </w:rPr>
      </w:pPr>
    </w:p>
    <w:p w14:paraId="1421E3C5" w14:textId="49F05558" w:rsidR="009F6D06" w:rsidRPr="009F6D06" w:rsidRDefault="009F6D06" w:rsidP="009F6D06">
      <w:pPr>
        <w:shd w:val="clear" w:color="auto" w:fill="FFFFFF"/>
        <w:jc w:val="both"/>
        <w:rPr>
          <w:rFonts w:ascii="Calibri" w:hAnsi="Calibri" w:cs="Segoe UI"/>
          <w:b/>
          <w:color w:val="212121"/>
          <w:sz w:val="22"/>
          <w:szCs w:val="22"/>
          <w:lang w:val="en-US"/>
        </w:rPr>
      </w:pPr>
      <w:r w:rsidRPr="009F6D06">
        <w:rPr>
          <w:rFonts w:ascii="Calibri" w:hAnsi="Calibri" w:cs="Segoe UI"/>
          <w:b/>
          <w:color w:val="212121"/>
          <w:sz w:val="22"/>
          <w:szCs w:val="22"/>
          <w:lang w:val="en-US"/>
        </w:rPr>
        <w:t xml:space="preserve">Amendment of the </w:t>
      </w:r>
      <w:r>
        <w:rPr>
          <w:rFonts w:ascii="Calibri" w:hAnsi="Calibri" w:cs="Segoe UI"/>
          <w:b/>
          <w:color w:val="212121"/>
          <w:sz w:val="22"/>
          <w:szCs w:val="22"/>
          <w:lang w:val="en-US"/>
        </w:rPr>
        <w:t>T&amp;C</w:t>
      </w:r>
    </w:p>
    <w:p w14:paraId="5848E7B6" w14:textId="77777777" w:rsidR="009F6D06" w:rsidRDefault="009F6D06" w:rsidP="009F6D06">
      <w:pPr>
        <w:shd w:val="clear" w:color="auto" w:fill="FFFFFF"/>
        <w:jc w:val="both"/>
        <w:rPr>
          <w:rFonts w:ascii="Calibri" w:hAnsi="Calibri" w:cs="Segoe UI"/>
          <w:color w:val="212121"/>
          <w:sz w:val="22"/>
          <w:szCs w:val="22"/>
          <w:lang w:val="en-US"/>
        </w:rPr>
      </w:pPr>
      <w:r w:rsidRPr="009F6D06">
        <w:rPr>
          <w:rFonts w:ascii="Calibri" w:hAnsi="Calibri" w:cs="Segoe UI"/>
          <w:color w:val="212121"/>
          <w:sz w:val="22"/>
          <w:szCs w:val="22"/>
          <w:lang w:val="en-US"/>
        </w:rPr>
        <w:t xml:space="preserve">The </w:t>
      </w:r>
      <w:r>
        <w:rPr>
          <w:rFonts w:ascii="Calibri" w:hAnsi="Calibri" w:cs="Segoe UI"/>
          <w:color w:val="212121"/>
          <w:sz w:val="22"/>
          <w:szCs w:val="22"/>
          <w:lang w:val="en-US"/>
        </w:rPr>
        <w:t>T&amp;C</w:t>
      </w:r>
      <w:r w:rsidRPr="009F6D06">
        <w:rPr>
          <w:rFonts w:ascii="Calibri" w:hAnsi="Calibri" w:cs="Segoe UI"/>
          <w:color w:val="212121"/>
          <w:sz w:val="22"/>
          <w:szCs w:val="22"/>
          <w:lang w:val="en-US"/>
        </w:rPr>
        <w:t xml:space="preserve"> may be amended by </w:t>
      </w:r>
      <w:r>
        <w:rPr>
          <w:rFonts w:ascii="Calibri" w:hAnsi="Calibri" w:cs="Segoe UI"/>
          <w:color w:val="212121"/>
          <w:sz w:val="22"/>
          <w:szCs w:val="22"/>
          <w:lang w:val="en-US"/>
        </w:rPr>
        <w:t>DFDS</w:t>
      </w:r>
      <w:r w:rsidRPr="009F6D06">
        <w:rPr>
          <w:rFonts w:ascii="Calibri" w:hAnsi="Calibri" w:cs="Segoe UI"/>
          <w:color w:val="212121"/>
          <w:sz w:val="22"/>
          <w:szCs w:val="22"/>
          <w:lang w:val="en-US"/>
        </w:rPr>
        <w:t xml:space="preserve"> without notice. The </w:t>
      </w:r>
      <w:r>
        <w:rPr>
          <w:rFonts w:ascii="Calibri" w:hAnsi="Calibri" w:cs="Segoe UI"/>
          <w:color w:val="212121"/>
          <w:sz w:val="22"/>
          <w:szCs w:val="22"/>
          <w:lang w:val="en-US"/>
        </w:rPr>
        <w:t>T&amp;C</w:t>
      </w:r>
      <w:r w:rsidRPr="009F6D06">
        <w:rPr>
          <w:rFonts w:ascii="Calibri" w:hAnsi="Calibri" w:cs="Segoe UI"/>
          <w:color w:val="212121"/>
          <w:sz w:val="22"/>
          <w:szCs w:val="22"/>
          <w:lang w:val="en-US"/>
        </w:rPr>
        <w:t xml:space="preserve"> in force at any time can be found here: </w:t>
      </w:r>
    </w:p>
    <w:p w14:paraId="6CE76AFD" w14:textId="77777777" w:rsidR="009F6D06" w:rsidRDefault="009F6D06" w:rsidP="009F6D06">
      <w:pPr>
        <w:shd w:val="clear" w:color="auto" w:fill="FFFFFF"/>
        <w:jc w:val="both"/>
        <w:rPr>
          <w:rFonts w:ascii="Calibri" w:hAnsi="Calibri" w:cs="Segoe UI"/>
          <w:color w:val="212121"/>
          <w:sz w:val="22"/>
          <w:szCs w:val="22"/>
          <w:lang w:val="en-US"/>
        </w:rPr>
      </w:pPr>
    </w:p>
    <w:p w14:paraId="156B4C70" w14:textId="1B392BDC" w:rsidR="009F6D06" w:rsidRPr="009F6D06" w:rsidRDefault="009F6D06" w:rsidP="009F6D06">
      <w:pPr>
        <w:shd w:val="clear" w:color="auto" w:fill="FFFFFF"/>
        <w:jc w:val="both"/>
        <w:rPr>
          <w:rFonts w:ascii="Calibri" w:hAnsi="Calibri" w:cs="Segoe UI"/>
          <w:color w:val="212121"/>
          <w:sz w:val="22"/>
          <w:szCs w:val="22"/>
          <w:lang w:val="en-US"/>
        </w:rPr>
      </w:pPr>
      <w:r>
        <w:rPr>
          <w:rFonts w:ascii="Calibri" w:hAnsi="Calibri" w:cs="Segoe UI"/>
          <w:color w:val="212121"/>
          <w:sz w:val="22"/>
          <w:szCs w:val="22"/>
          <w:lang w:val="en-US"/>
        </w:rPr>
        <w:t>[</w:t>
      </w:r>
      <w:r w:rsidRPr="009F6D06">
        <w:rPr>
          <w:rFonts w:ascii="Calibri" w:hAnsi="Calibri" w:cs="Segoe UI"/>
          <w:color w:val="212121"/>
          <w:sz w:val="22"/>
          <w:szCs w:val="22"/>
          <w:highlight w:val="yellow"/>
          <w:lang w:val="en-US"/>
        </w:rPr>
        <w:t>INS</w:t>
      </w:r>
      <w:bookmarkStart w:id="0" w:name="_GoBack"/>
      <w:bookmarkEnd w:id="0"/>
      <w:r w:rsidRPr="009F6D06">
        <w:rPr>
          <w:rFonts w:ascii="Calibri" w:hAnsi="Calibri" w:cs="Segoe UI"/>
          <w:color w:val="212121"/>
          <w:sz w:val="22"/>
          <w:szCs w:val="22"/>
          <w:highlight w:val="yellow"/>
          <w:lang w:val="en-US"/>
        </w:rPr>
        <w:t>ERT LINK</w:t>
      </w:r>
      <w:r>
        <w:rPr>
          <w:rFonts w:ascii="Calibri" w:hAnsi="Calibri" w:cs="Segoe UI"/>
          <w:color w:val="212121"/>
          <w:sz w:val="22"/>
          <w:szCs w:val="22"/>
          <w:lang w:val="en-US"/>
        </w:rPr>
        <w:t>]</w:t>
      </w:r>
    </w:p>
    <w:p w14:paraId="5E1599B1" w14:textId="7DB605EC" w:rsidR="009F6D06" w:rsidRDefault="009F6D06" w:rsidP="00596921">
      <w:pPr>
        <w:shd w:val="clear" w:color="auto" w:fill="FFFFFF"/>
        <w:jc w:val="both"/>
        <w:rPr>
          <w:rFonts w:ascii="Calibri" w:hAnsi="Calibri" w:cs="Segoe UI"/>
          <w:color w:val="212121"/>
          <w:sz w:val="22"/>
          <w:szCs w:val="22"/>
          <w:lang w:val="en-GB"/>
        </w:rPr>
      </w:pPr>
    </w:p>
    <w:p w14:paraId="6B0FCABE" w14:textId="0DBC24A7" w:rsidR="009F6D06" w:rsidRPr="009F6D06" w:rsidRDefault="009F6D06" w:rsidP="009F6D06">
      <w:pPr>
        <w:shd w:val="clear" w:color="auto" w:fill="FFFFFF"/>
        <w:jc w:val="both"/>
        <w:rPr>
          <w:rFonts w:ascii="Calibri" w:hAnsi="Calibri" w:cs="Segoe UI"/>
          <w:b/>
          <w:color w:val="212121"/>
          <w:sz w:val="22"/>
          <w:szCs w:val="22"/>
          <w:lang w:val="en-US"/>
        </w:rPr>
      </w:pPr>
      <w:r w:rsidRPr="009F6D06">
        <w:rPr>
          <w:rFonts w:ascii="Calibri" w:hAnsi="Calibri" w:cs="Segoe UI"/>
          <w:b/>
          <w:color w:val="212121"/>
          <w:sz w:val="22"/>
          <w:szCs w:val="22"/>
          <w:lang w:val="en-US"/>
        </w:rPr>
        <w:t xml:space="preserve">How </w:t>
      </w:r>
      <w:r>
        <w:rPr>
          <w:rFonts w:ascii="Calibri" w:hAnsi="Calibri" w:cs="Segoe UI"/>
          <w:b/>
          <w:color w:val="212121"/>
          <w:sz w:val="22"/>
          <w:szCs w:val="22"/>
          <w:lang w:val="en-US"/>
        </w:rPr>
        <w:t>DFDS</w:t>
      </w:r>
      <w:r w:rsidRPr="009F6D06">
        <w:rPr>
          <w:rFonts w:ascii="Calibri" w:hAnsi="Calibri" w:cs="Segoe UI"/>
          <w:b/>
          <w:color w:val="212121"/>
          <w:sz w:val="22"/>
          <w:szCs w:val="22"/>
          <w:lang w:val="en-US"/>
        </w:rPr>
        <w:t xml:space="preserve"> processes your </w:t>
      </w:r>
      <w:r>
        <w:rPr>
          <w:rFonts w:ascii="Calibri" w:hAnsi="Calibri" w:cs="Segoe UI"/>
          <w:b/>
          <w:color w:val="212121"/>
          <w:sz w:val="22"/>
          <w:szCs w:val="22"/>
          <w:lang w:val="en-US"/>
        </w:rPr>
        <w:t>personal data</w:t>
      </w:r>
    </w:p>
    <w:p w14:paraId="6B55411F" w14:textId="2A049C4E" w:rsidR="009F6D06" w:rsidRDefault="009F6D06" w:rsidP="009F6D06">
      <w:pPr>
        <w:shd w:val="clear" w:color="auto" w:fill="FFFFFF"/>
        <w:jc w:val="both"/>
        <w:rPr>
          <w:rFonts w:ascii="Calibri" w:hAnsi="Calibri" w:cs="Segoe UI"/>
          <w:color w:val="212121"/>
          <w:sz w:val="22"/>
          <w:szCs w:val="22"/>
          <w:lang w:val="en-US"/>
        </w:rPr>
      </w:pPr>
      <w:r w:rsidRPr="009F6D06">
        <w:rPr>
          <w:rFonts w:ascii="Calibri" w:hAnsi="Calibri" w:cs="Segoe UI"/>
          <w:color w:val="212121"/>
          <w:sz w:val="22"/>
          <w:szCs w:val="22"/>
          <w:lang w:val="en-US"/>
        </w:rPr>
        <w:t>We process your personal data in accordance with</w:t>
      </w:r>
      <w:r>
        <w:rPr>
          <w:rFonts w:ascii="Calibri" w:hAnsi="Calibri" w:cs="Segoe UI"/>
          <w:color w:val="212121"/>
          <w:sz w:val="22"/>
          <w:szCs w:val="22"/>
          <w:lang w:val="en-US"/>
        </w:rPr>
        <w:t xml:space="preserve"> the GDPR and</w:t>
      </w:r>
      <w:r w:rsidRPr="009F6D06">
        <w:rPr>
          <w:rFonts w:ascii="Calibri" w:hAnsi="Calibri" w:cs="Segoe UI"/>
          <w:color w:val="212121"/>
          <w:sz w:val="22"/>
          <w:szCs w:val="22"/>
          <w:lang w:val="en-US"/>
        </w:rPr>
        <w:t xml:space="preserve"> our privacy notice</w:t>
      </w:r>
      <w:r>
        <w:rPr>
          <w:rFonts w:ascii="Calibri" w:hAnsi="Calibri" w:cs="Segoe UI"/>
          <w:color w:val="212121"/>
          <w:sz w:val="22"/>
          <w:szCs w:val="22"/>
          <w:lang w:val="en-US"/>
        </w:rPr>
        <w:t xml:space="preserve"> which can be found here:</w:t>
      </w:r>
    </w:p>
    <w:p w14:paraId="0DED2818" w14:textId="5E27C655" w:rsidR="009F6D06" w:rsidRDefault="009F6D06" w:rsidP="009F6D06">
      <w:pPr>
        <w:shd w:val="clear" w:color="auto" w:fill="FFFFFF"/>
        <w:jc w:val="both"/>
        <w:rPr>
          <w:rFonts w:ascii="Calibri" w:hAnsi="Calibri" w:cs="Segoe UI"/>
          <w:color w:val="212121"/>
          <w:sz w:val="22"/>
          <w:szCs w:val="22"/>
          <w:lang w:val="en-US"/>
        </w:rPr>
      </w:pPr>
    </w:p>
    <w:p w14:paraId="36F08BC3" w14:textId="04669AE3" w:rsidR="009F6D06" w:rsidRPr="009F6D06" w:rsidRDefault="009F6D06" w:rsidP="009F6D06">
      <w:pPr>
        <w:shd w:val="clear" w:color="auto" w:fill="FFFFFF"/>
        <w:jc w:val="both"/>
        <w:rPr>
          <w:rFonts w:ascii="Calibri" w:hAnsi="Calibri" w:cs="Segoe UI"/>
          <w:color w:val="212121"/>
          <w:sz w:val="22"/>
          <w:szCs w:val="22"/>
          <w:lang w:val="en-US"/>
        </w:rPr>
      </w:pPr>
      <w:hyperlink r:id="rId10" w:history="1">
        <w:r w:rsidRPr="00DF1EDD">
          <w:rPr>
            <w:rStyle w:val="Hyperlink"/>
            <w:rFonts w:ascii="Calibri" w:hAnsi="Calibri" w:cs="Segoe UI"/>
            <w:sz w:val="22"/>
            <w:szCs w:val="22"/>
            <w:lang w:val="en-US"/>
          </w:rPr>
          <w:t>www.dfds.com/en/legal/privacy</w:t>
        </w:r>
      </w:hyperlink>
      <w:r>
        <w:rPr>
          <w:rFonts w:ascii="Calibri" w:hAnsi="Calibri" w:cs="Segoe UI"/>
          <w:color w:val="212121"/>
          <w:sz w:val="22"/>
          <w:szCs w:val="22"/>
          <w:lang w:val="en-US"/>
        </w:rPr>
        <w:t xml:space="preserve"> </w:t>
      </w:r>
      <w:r w:rsidRPr="009F6D06">
        <w:rPr>
          <w:rFonts w:ascii="Calibri" w:hAnsi="Calibri" w:cs="Segoe UI"/>
          <w:color w:val="212121"/>
          <w:sz w:val="22"/>
          <w:szCs w:val="22"/>
          <w:lang w:val="en-US"/>
        </w:rPr>
        <w:t xml:space="preserve"> </w:t>
      </w:r>
    </w:p>
    <w:p w14:paraId="42E1B8C6" w14:textId="77777777" w:rsidR="009F6D06" w:rsidRDefault="009F6D06" w:rsidP="009F6D06">
      <w:pPr>
        <w:shd w:val="clear" w:color="auto" w:fill="FFFFFF"/>
        <w:jc w:val="both"/>
        <w:rPr>
          <w:rFonts w:ascii="Calibri" w:hAnsi="Calibri" w:cs="Segoe UI"/>
          <w:b/>
          <w:color w:val="212121"/>
          <w:sz w:val="22"/>
          <w:szCs w:val="22"/>
          <w:lang w:val="en-GB"/>
        </w:rPr>
      </w:pPr>
    </w:p>
    <w:p w14:paraId="3624EB0C" w14:textId="40B034AD" w:rsidR="009F6D06" w:rsidRPr="009F6D06" w:rsidRDefault="009F6D06" w:rsidP="009F6D06">
      <w:pPr>
        <w:shd w:val="clear" w:color="auto" w:fill="FFFFFF"/>
        <w:jc w:val="both"/>
        <w:rPr>
          <w:rFonts w:ascii="Calibri" w:hAnsi="Calibri" w:cs="Segoe UI"/>
          <w:b/>
          <w:color w:val="212121"/>
          <w:sz w:val="22"/>
          <w:szCs w:val="22"/>
          <w:lang w:val="en-GB"/>
        </w:rPr>
      </w:pPr>
      <w:r w:rsidRPr="009F6D06">
        <w:rPr>
          <w:rFonts w:ascii="Calibri" w:hAnsi="Calibri" w:cs="Segoe UI"/>
          <w:b/>
          <w:color w:val="212121"/>
          <w:sz w:val="22"/>
          <w:szCs w:val="22"/>
          <w:lang w:val="en-GB"/>
        </w:rPr>
        <w:t>Choice of law and jurisdiction</w:t>
      </w:r>
    </w:p>
    <w:p w14:paraId="415A0D24" w14:textId="302AAD24" w:rsidR="009F6D06" w:rsidRPr="009F6D06" w:rsidRDefault="009F6D06" w:rsidP="009F6D06">
      <w:pPr>
        <w:shd w:val="clear" w:color="auto" w:fill="FFFFFF"/>
        <w:jc w:val="both"/>
        <w:rPr>
          <w:rFonts w:ascii="Calibri" w:hAnsi="Calibri" w:cs="Segoe UI"/>
          <w:color w:val="212121"/>
          <w:sz w:val="22"/>
          <w:szCs w:val="22"/>
          <w:lang w:val="en-GB"/>
        </w:rPr>
      </w:pPr>
      <w:r w:rsidRPr="009F6D06">
        <w:rPr>
          <w:rFonts w:ascii="Calibri" w:hAnsi="Calibri" w:cs="Segoe UI"/>
          <w:color w:val="212121"/>
          <w:sz w:val="22"/>
          <w:szCs w:val="22"/>
          <w:lang w:val="en-GB"/>
        </w:rPr>
        <w:t xml:space="preserve">The </w:t>
      </w:r>
      <w:r>
        <w:rPr>
          <w:rFonts w:ascii="Calibri" w:hAnsi="Calibri" w:cs="Segoe UI"/>
          <w:color w:val="212121"/>
          <w:sz w:val="22"/>
          <w:szCs w:val="22"/>
          <w:lang w:val="en-GB"/>
        </w:rPr>
        <w:t>T&amp;C</w:t>
      </w:r>
      <w:r w:rsidRPr="009F6D06">
        <w:rPr>
          <w:rFonts w:ascii="Calibri" w:hAnsi="Calibri" w:cs="Segoe UI"/>
          <w:color w:val="212121"/>
          <w:sz w:val="22"/>
          <w:szCs w:val="22"/>
          <w:lang w:val="en-GB"/>
        </w:rPr>
        <w:t xml:space="preserve"> are subject to Danish law.</w:t>
      </w:r>
    </w:p>
    <w:p w14:paraId="36B6F97E" w14:textId="77777777" w:rsidR="009F6D06" w:rsidRPr="009F6D06" w:rsidRDefault="009F6D06" w:rsidP="009F6D06">
      <w:pPr>
        <w:shd w:val="clear" w:color="auto" w:fill="FFFFFF"/>
        <w:jc w:val="both"/>
        <w:rPr>
          <w:rFonts w:ascii="Calibri" w:hAnsi="Calibri" w:cs="Segoe UI"/>
          <w:color w:val="212121"/>
          <w:sz w:val="22"/>
          <w:szCs w:val="22"/>
          <w:lang w:val="en-GB"/>
        </w:rPr>
      </w:pPr>
    </w:p>
    <w:p w14:paraId="4B0E1AC8" w14:textId="40108CE7" w:rsidR="009F6D06" w:rsidRPr="009F6D06" w:rsidRDefault="009F6D06" w:rsidP="009F6D06">
      <w:pPr>
        <w:shd w:val="clear" w:color="auto" w:fill="FFFFFF"/>
        <w:jc w:val="both"/>
        <w:rPr>
          <w:rFonts w:ascii="Calibri" w:hAnsi="Calibri" w:cs="Segoe UI"/>
          <w:color w:val="212121"/>
          <w:sz w:val="22"/>
          <w:szCs w:val="22"/>
          <w:lang w:val="en-GB"/>
        </w:rPr>
      </w:pPr>
      <w:r w:rsidRPr="009F6D06">
        <w:rPr>
          <w:rFonts w:ascii="Calibri" w:hAnsi="Calibri" w:cs="Segoe UI"/>
          <w:color w:val="212121"/>
          <w:sz w:val="22"/>
          <w:szCs w:val="22"/>
          <w:lang w:val="en-GB"/>
        </w:rPr>
        <w:t>Any conflict that may arise</w:t>
      </w:r>
      <w:r>
        <w:rPr>
          <w:rFonts w:ascii="Calibri" w:hAnsi="Calibri" w:cs="Segoe UI"/>
          <w:color w:val="212121"/>
          <w:sz w:val="22"/>
          <w:szCs w:val="22"/>
          <w:lang w:val="en-GB"/>
        </w:rPr>
        <w:t xml:space="preserve"> from your use of the </w:t>
      </w:r>
      <w:proofErr w:type="spellStart"/>
      <w:r>
        <w:rPr>
          <w:rFonts w:ascii="Calibri" w:hAnsi="Calibri" w:cs="Segoe UI"/>
          <w:color w:val="212121"/>
          <w:sz w:val="22"/>
          <w:szCs w:val="22"/>
          <w:lang w:val="en-GB"/>
        </w:rPr>
        <w:t>WiFi</w:t>
      </w:r>
      <w:proofErr w:type="spellEnd"/>
      <w:r>
        <w:rPr>
          <w:rFonts w:ascii="Calibri" w:hAnsi="Calibri" w:cs="Segoe UI"/>
          <w:color w:val="212121"/>
          <w:sz w:val="22"/>
          <w:szCs w:val="22"/>
          <w:lang w:val="en-GB"/>
        </w:rPr>
        <w:t xml:space="preserve"> or these T&amp;C must</w:t>
      </w:r>
      <w:r w:rsidRPr="009F6D06">
        <w:rPr>
          <w:rFonts w:ascii="Calibri" w:hAnsi="Calibri" w:cs="Segoe UI"/>
          <w:color w:val="212121"/>
          <w:sz w:val="22"/>
          <w:szCs w:val="22"/>
          <w:lang w:val="en-GB"/>
        </w:rPr>
        <w:t xml:space="preserve"> be brought before the Danish courts and must be filed for the competent court at </w:t>
      </w:r>
      <w:r>
        <w:rPr>
          <w:rFonts w:ascii="Calibri" w:hAnsi="Calibri" w:cs="Segoe UI"/>
          <w:color w:val="212121"/>
          <w:sz w:val="22"/>
          <w:szCs w:val="22"/>
          <w:lang w:val="en-GB"/>
        </w:rPr>
        <w:t>DFDS</w:t>
      </w:r>
      <w:r w:rsidRPr="009F6D06">
        <w:rPr>
          <w:rFonts w:ascii="Calibri" w:hAnsi="Calibri" w:cs="Segoe UI"/>
          <w:color w:val="212121"/>
          <w:sz w:val="22"/>
          <w:szCs w:val="22"/>
          <w:lang w:val="en-GB"/>
        </w:rPr>
        <w:t xml:space="preserve">' place of business. Consumer jurisdiction rules apply in cases between </w:t>
      </w:r>
      <w:r>
        <w:rPr>
          <w:rFonts w:ascii="Calibri" w:hAnsi="Calibri" w:cs="Segoe UI"/>
          <w:color w:val="212121"/>
          <w:sz w:val="22"/>
          <w:szCs w:val="22"/>
          <w:lang w:val="en-GB"/>
        </w:rPr>
        <w:t>DFDS</w:t>
      </w:r>
      <w:r w:rsidRPr="009F6D06">
        <w:rPr>
          <w:rFonts w:ascii="Calibri" w:hAnsi="Calibri" w:cs="Segoe UI"/>
          <w:color w:val="212121"/>
          <w:sz w:val="22"/>
          <w:szCs w:val="22"/>
          <w:lang w:val="en-GB"/>
        </w:rPr>
        <w:t xml:space="preserve"> and consumers.</w:t>
      </w:r>
    </w:p>
    <w:sectPr w:rsidR="009F6D06" w:rsidRPr="009F6D06" w:rsidSect="001466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62835" w14:textId="77777777" w:rsidR="003C2A5A" w:rsidRDefault="003C2A5A" w:rsidP="00D333BB">
      <w:r>
        <w:separator/>
      </w:r>
    </w:p>
  </w:endnote>
  <w:endnote w:type="continuationSeparator" w:id="0">
    <w:p w14:paraId="65FFE8BA" w14:textId="77777777" w:rsidR="003C2A5A" w:rsidRDefault="003C2A5A" w:rsidP="00D33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383D3" w14:textId="77777777" w:rsidR="003C2A5A" w:rsidRDefault="003C2A5A" w:rsidP="00D333BB">
      <w:r>
        <w:separator/>
      </w:r>
    </w:p>
  </w:footnote>
  <w:footnote w:type="continuationSeparator" w:id="0">
    <w:p w14:paraId="580D88CA" w14:textId="77777777" w:rsidR="003C2A5A" w:rsidRDefault="003C2A5A" w:rsidP="00D333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4F"/>
    <w:rsid w:val="000B7086"/>
    <w:rsid w:val="00146696"/>
    <w:rsid w:val="00174768"/>
    <w:rsid w:val="00182EE2"/>
    <w:rsid w:val="00234AB4"/>
    <w:rsid w:val="003653AE"/>
    <w:rsid w:val="003C2A5A"/>
    <w:rsid w:val="003D394F"/>
    <w:rsid w:val="00404F4A"/>
    <w:rsid w:val="00493B60"/>
    <w:rsid w:val="004D1D4B"/>
    <w:rsid w:val="00596921"/>
    <w:rsid w:val="005B5822"/>
    <w:rsid w:val="0062356F"/>
    <w:rsid w:val="00623F18"/>
    <w:rsid w:val="006A6D51"/>
    <w:rsid w:val="00940551"/>
    <w:rsid w:val="00970168"/>
    <w:rsid w:val="009B3115"/>
    <w:rsid w:val="009F6D06"/>
    <w:rsid w:val="00A93C9D"/>
    <w:rsid w:val="00B65B9F"/>
    <w:rsid w:val="00B87A6C"/>
    <w:rsid w:val="00BF4D2D"/>
    <w:rsid w:val="00D333BB"/>
    <w:rsid w:val="00D35498"/>
    <w:rsid w:val="00E37ACD"/>
  </w:rsids>
  <m:mathPr>
    <m:mathFont m:val="Cambria Math"/>
    <m:brkBin m:val="before"/>
    <m:brkBinSub m:val="--"/>
    <m:smallFrac m:val="0"/>
    <m:dispDef/>
    <m:lMargin m:val="0"/>
    <m:rMargin m:val="0"/>
    <m:defJc m:val="centerGroup"/>
    <m:wrapIndent m:val="1440"/>
    <m:intLim m:val="subSup"/>
    <m:naryLim m:val="undOvr"/>
  </m:mathPr>
  <w:themeFontLang w:val="nb-NO"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888B65"/>
  <w15:docId w15:val="{231A3351-508D-432D-B820-067E29FF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ne-NP"/>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46696"/>
    <w:rPr>
      <w:sz w:val="24"/>
      <w:szCs w:val="24"/>
      <w:lang w:bidi="ar-SA"/>
    </w:rPr>
  </w:style>
  <w:style w:type="paragraph" w:styleId="Heading1">
    <w:name w:val="heading 1"/>
    <w:basedOn w:val="Normal"/>
    <w:next w:val="Normal"/>
    <w:qFormat/>
    <w:rsid w:val="001466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466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46696"/>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F6D0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lenoroverskrift1">
    <w:name w:val="Telenoroverskrift 1"/>
    <w:basedOn w:val="Heading1"/>
    <w:next w:val="Normal"/>
    <w:qFormat/>
    <w:rsid w:val="00146696"/>
    <w:rPr>
      <w:rFonts w:ascii="Verdana" w:hAnsi="Verdana"/>
    </w:rPr>
  </w:style>
  <w:style w:type="paragraph" w:customStyle="1" w:styleId="Telenoroverskrift2">
    <w:name w:val="Telenoroverskrift 2"/>
    <w:basedOn w:val="Heading2"/>
    <w:next w:val="Normal"/>
    <w:qFormat/>
    <w:rsid w:val="00146696"/>
    <w:rPr>
      <w:rFonts w:ascii="Verdana" w:hAnsi="Verdana"/>
    </w:rPr>
  </w:style>
  <w:style w:type="paragraph" w:customStyle="1" w:styleId="Telenoroverskrift3">
    <w:name w:val="Telenoroverskrift 3"/>
    <w:basedOn w:val="Heading3"/>
    <w:next w:val="Normal"/>
    <w:qFormat/>
    <w:rsid w:val="00146696"/>
    <w:rPr>
      <w:rFonts w:ascii="Verdana" w:hAnsi="Verdana"/>
    </w:rPr>
  </w:style>
  <w:style w:type="character" w:styleId="CommentReference">
    <w:name w:val="annotation reference"/>
    <w:basedOn w:val="DefaultParagraphFont"/>
    <w:semiHidden/>
    <w:unhideWhenUsed/>
    <w:rsid w:val="00A93C9D"/>
    <w:rPr>
      <w:sz w:val="16"/>
      <w:szCs w:val="16"/>
    </w:rPr>
  </w:style>
  <w:style w:type="paragraph" w:styleId="CommentText">
    <w:name w:val="annotation text"/>
    <w:basedOn w:val="Normal"/>
    <w:link w:val="CommentTextChar"/>
    <w:semiHidden/>
    <w:unhideWhenUsed/>
    <w:rsid w:val="00A93C9D"/>
    <w:rPr>
      <w:sz w:val="20"/>
      <w:szCs w:val="20"/>
    </w:rPr>
  </w:style>
  <w:style w:type="character" w:customStyle="1" w:styleId="CommentTextChar">
    <w:name w:val="Comment Text Char"/>
    <w:basedOn w:val="DefaultParagraphFont"/>
    <w:link w:val="CommentText"/>
    <w:semiHidden/>
    <w:rsid w:val="00A93C9D"/>
    <w:rPr>
      <w:lang w:bidi="ar-SA"/>
    </w:rPr>
  </w:style>
  <w:style w:type="paragraph" w:styleId="CommentSubject">
    <w:name w:val="annotation subject"/>
    <w:basedOn w:val="CommentText"/>
    <w:next w:val="CommentText"/>
    <w:link w:val="CommentSubjectChar"/>
    <w:semiHidden/>
    <w:unhideWhenUsed/>
    <w:rsid w:val="00A93C9D"/>
    <w:rPr>
      <w:b/>
      <w:bCs/>
    </w:rPr>
  </w:style>
  <w:style w:type="character" w:customStyle="1" w:styleId="CommentSubjectChar">
    <w:name w:val="Comment Subject Char"/>
    <w:basedOn w:val="CommentTextChar"/>
    <w:link w:val="CommentSubject"/>
    <w:semiHidden/>
    <w:rsid w:val="00A93C9D"/>
    <w:rPr>
      <w:b/>
      <w:bCs/>
      <w:lang w:bidi="ar-SA"/>
    </w:rPr>
  </w:style>
  <w:style w:type="paragraph" w:styleId="BalloonText">
    <w:name w:val="Balloon Text"/>
    <w:basedOn w:val="Normal"/>
    <w:link w:val="BalloonTextChar"/>
    <w:semiHidden/>
    <w:unhideWhenUsed/>
    <w:rsid w:val="00A93C9D"/>
    <w:rPr>
      <w:rFonts w:ascii="Segoe UI" w:hAnsi="Segoe UI" w:cs="Segoe UI"/>
      <w:sz w:val="18"/>
      <w:szCs w:val="18"/>
    </w:rPr>
  </w:style>
  <w:style w:type="character" w:customStyle="1" w:styleId="BalloonTextChar">
    <w:name w:val="Balloon Text Char"/>
    <w:basedOn w:val="DefaultParagraphFont"/>
    <w:link w:val="BalloonText"/>
    <w:semiHidden/>
    <w:rsid w:val="00A93C9D"/>
    <w:rPr>
      <w:rFonts w:ascii="Segoe UI" w:hAnsi="Segoe UI" w:cs="Segoe UI"/>
      <w:sz w:val="18"/>
      <w:szCs w:val="18"/>
      <w:lang w:bidi="ar-SA"/>
    </w:rPr>
  </w:style>
  <w:style w:type="character" w:customStyle="1" w:styleId="Heading4Char">
    <w:name w:val="Heading 4 Char"/>
    <w:basedOn w:val="DefaultParagraphFont"/>
    <w:link w:val="Heading4"/>
    <w:semiHidden/>
    <w:rsid w:val="009F6D06"/>
    <w:rPr>
      <w:rFonts w:asciiTheme="majorHAnsi" w:eastAsiaTheme="majorEastAsia" w:hAnsiTheme="majorHAnsi" w:cstheme="majorBidi"/>
      <w:i/>
      <w:iCs/>
      <w:color w:val="365F91" w:themeColor="accent1" w:themeShade="BF"/>
      <w:sz w:val="24"/>
      <w:szCs w:val="24"/>
      <w:lang w:bidi="ar-SA"/>
    </w:rPr>
  </w:style>
  <w:style w:type="character" w:styleId="Hyperlink">
    <w:name w:val="Hyperlink"/>
    <w:basedOn w:val="DefaultParagraphFont"/>
    <w:uiPriority w:val="99"/>
    <w:unhideWhenUsed/>
    <w:rsid w:val="009F6D06"/>
    <w:rPr>
      <w:color w:val="0000FF"/>
      <w:u w:val="single"/>
    </w:rPr>
  </w:style>
  <w:style w:type="character" w:styleId="UnresolvedMention">
    <w:name w:val="Unresolved Mention"/>
    <w:basedOn w:val="DefaultParagraphFont"/>
    <w:uiPriority w:val="99"/>
    <w:semiHidden/>
    <w:unhideWhenUsed/>
    <w:rsid w:val="009F6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62440">
      <w:bodyDiv w:val="1"/>
      <w:marLeft w:val="0"/>
      <w:marRight w:val="0"/>
      <w:marTop w:val="0"/>
      <w:marBottom w:val="0"/>
      <w:divBdr>
        <w:top w:val="none" w:sz="0" w:space="0" w:color="auto"/>
        <w:left w:val="none" w:sz="0" w:space="0" w:color="auto"/>
        <w:bottom w:val="none" w:sz="0" w:space="0" w:color="auto"/>
        <w:right w:val="none" w:sz="0" w:space="0" w:color="auto"/>
      </w:divBdr>
    </w:div>
    <w:div w:id="1167667798">
      <w:bodyDiv w:val="1"/>
      <w:marLeft w:val="0"/>
      <w:marRight w:val="0"/>
      <w:marTop w:val="0"/>
      <w:marBottom w:val="0"/>
      <w:divBdr>
        <w:top w:val="none" w:sz="0" w:space="0" w:color="auto"/>
        <w:left w:val="none" w:sz="0" w:space="0" w:color="auto"/>
        <w:bottom w:val="none" w:sz="0" w:space="0" w:color="auto"/>
        <w:right w:val="none" w:sz="0" w:space="0" w:color="auto"/>
      </w:divBdr>
    </w:div>
    <w:div w:id="1292440156">
      <w:bodyDiv w:val="1"/>
      <w:marLeft w:val="0"/>
      <w:marRight w:val="0"/>
      <w:marTop w:val="0"/>
      <w:marBottom w:val="0"/>
      <w:divBdr>
        <w:top w:val="none" w:sz="0" w:space="0" w:color="auto"/>
        <w:left w:val="none" w:sz="0" w:space="0" w:color="auto"/>
        <w:bottom w:val="none" w:sz="0" w:space="0" w:color="auto"/>
        <w:right w:val="none" w:sz="0" w:space="0" w:color="auto"/>
      </w:divBdr>
    </w:div>
    <w:div w:id="1749885170">
      <w:bodyDiv w:val="1"/>
      <w:marLeft w:val="0"/>
      <w:marRight w:val="0"/>
      <w:marTop w:val="0"/>
      <w:marBottom w:val="0"/>
      <w:divBdr>
        <w:top w:val="none" w:sz="0" w:space="0" w:color="auto"/>
        <w:left w:val="none" w:sz="0" w:space="0" w:color="auto"/>
        <w:bottom w:val="none" w:sz="0" w:space="0" w:color="auto"/>
        <w:right w:val="none" w:sz="0" w:space="0" w:color="auto"/>
      </w:divBdr>
      <w:divsChild>
        <w:div w:id="92753565">
          <w:marLeft w:val="0"/>
          <w:marRight w:val="0"/>
          <w:marTop w:val="0"/>
          <w:marBottom w:val="0"/>
          <w:divBdr>
            <w:top w:val="none" w:sz="0" w:space="0" w:color="auto"/>
            <w:left w:val="none" w:sz="0" w:space="0" w:color="auto"/>
            <w:bottom w:val="none" w:sz="0" w:space="0" w:color="auto"/>
            <w:right w:val="none" w:sz="0" w:space="0" w:color="auto"/>
          </w:divBdr>
        </w:div>
        <w:div w:id="168060490">
          <w:marLeft w:val="0"/>
          <w:marRight w:val="0"/>
          <w:marTop w:val="0"/>
          <w:marBottom w:val="0"/>
          <w:divBdr>
            <w:top w:val="none" w:sz="0" w:space="0" w:color="auto"/>
            <w:left w:val="none" w:sz="0" w:space="0" w:color="auto"/>
            <w:bottom w:val="none" w:sz="0" w:space="0" w:color="auto"/>
            <w:right w:val="none" w:sz="0" w:space="0" w:color="auto"/>
          </w:divBdr>
        </w:div>
        <w:div w:id="1528980639">
          <w:marLeft w:val="0"/>
          <w:marRight w:val="0"/>
          <w:marTop w:val="0"/>
          <w:marBottom w:val="0"/>
          <w:divBdr>
            <w:top w:val="none" w:sz="0" w:space="0" w:color="auto"/>
            <w:left w:val="none" w:sz="0" w:space="0" w:color="auto"/>
            <w:bottom w:val="none" w:sz="0" w:space="0" w:color="auto"/>
            <w:right w:val="none" w:sz="0" w:space="0" w:color="auto"/>
          </w:divBdr>
        </w:div>
        <w:div w:id="1019818691">
          <w:marLeft w:val="0"/>
          <w:marRight w:val="0"/>
          <w:marTop w:val="0"/>
          <w:marBottom w:val="0"/>
          <w:divBdr>
            <w:top w:val="none" w:sz="0" w:space="0" w:color="auto"/>
            <w:left w:val="none" w:sz="0" w:space="0" w:color="auto"/>
            <w:bottom w:val="none" w:sz="0" w:space="0" w:color="auto"/>
            <w:right w:val="none" w:sz="0" w:space="0" w:color="auto"/>
          </w:divBdr>
        </w:div>
        <w:div w:id="1750345827">
          <w:marLeft w:val="0"/>
          <w:marRight w:val="0"/>
          <w:marTop w:val="0"/>
          <w:marBottom w:val="0"/>
          <w:divBdr>
            <w:top w:val="none" w:sz="0" w:space="0" w:color="auto"/>
            <w:left w:val="none" w:sz="0" w:space="0" w:color="auto"/>
            <w:bottom w:val="none" w:sz="0" w:space="0" w:color="auto"/>
            <w:right w:val="none" w:sz="0" w:space="0" w:color="auto"/>
          </w:divBdr>
        </w:div>
        <w:div w:id="1628392862">
          <w:marLeft w:val="0"/>
          <w:marRight w:val="0"/>
          <w:marTop w:val="0"/>
          <w:marBottom w:val="0"/>
          <w:divBdr>
            <w:top w:val="none" w:sz="0" w:space="0" w:color="auto"/>
            <w:left w:val="none" w:sz="0" w:space="0" w:color="auto"/>
            <w:bottom w:val="none" w:sz="0" w:space="0" w:color="auto"/>
            <w:right w:val="none" w:sz="0" w:space="0" w:color="auto"/>
          </w:divBdr>
        </w:div>
        <w:div w:id="990138890">
          <w:marLeft w:val="0"/>
          <w:marRight w:val="0"/>
          <w:marTop w:val="0"/>
          <w:marBottom w:val="0"/>
          <w:divBdr>
            <w:top w:val="none" w:sz="0" w:space="0" w:color="auto"/>
            <w:left w:val="none" w:sz="0" w:space="0" w:color="auto"/>
            <w:bottom w:val="none" w:sz="0" w:space="0" w:color="auto"/>
            <w:right w:val="none" w:sz="0" w:space="0" w:color="auto"/>
          </w:divBdr>
        </w:div>
        <w:div w:id="1758943796">
          <w:marLeft w:val="0"/>
          <w:marRight w:val="0"/>
          <w:marTop w:val="0"/>
          <w:marBottom w:val="0"/>
          <w:divBdr>
            <w:top w:val="none" w:sz="0" w:space="0" w:color="auto"/>
            <w:left w:val="none" w:sz="0" w:space="0" w:color="auto"/>
            <w:bottom w:val="none" w:sz="0" w:space="0" w:color="auto"/>
            <w:right w:val="none" w:sz="0" w:space="0" w:color="auto"/>
          </w:divBdr>
        </w:div>
        <w:div w:id="364527122">
          <w:marLeft w:val="0"/>
          <w:marRight w:val="0"/>
          <w:marTop w:val="0"/>
          <w:marBottom w:val="0"/>
          <w:divBdr>
            <w:top w:val="none" w:sz="0" w:space="0" w:color="auto"/>
            <w:left w:val="none" w:sz="0" w:space="0" w:color="auto"/>
            <w:bottom w:val="none" w:sz="0" w:space="0" w:color="auto"/>
            <w:right w:val="none" w:sz="0" w:space="0" w:color="auto"/>
          </w:divBdr>
        </w:div>
        <w:div w:id="1452093698">
          <w:marLeft w:val="0"/>
          <w:marRight w:val="0"/>
          <w:marTop w:val="0"/>
          <w:marBottom w:val="0"/>
          <w:divBdr>
            <w:top w:val="none" w:sz="0" w:space="0" w:color="auto"/>
            <w:left w:val="none" w:sz="0" w:space="0" w:color="auto"/>
            <w:bottom w:val="none" w:sz="0" w:space="0" w:color="auto"/>
            <w:right w:val="none" w:sz="0" w:space="0" w:color="auto"/>
          </w:divBdr>
        </w:div>
        <w:div w:id="866680749">
          <w:marLeft w:val="0"/>
          <w:marRight w:val="0"/>
          <w:marTop w:val="0"/>
          <w:marBottom w:val="0"/>
          <w:divBdr>
            <w:top w:val="none" w:sz="0" w:space="0" w:color="auto"/>
            <w:left w:val="none" w:sz="0" w:space="0" w:color="auto"/>
            <w:bottom w:val="none" w:sz="0" w:space="0" w:color="auto"/>
            <w:right w:val="none" w:sz="0" w:space="0" w:color="auto"/>
          </w:divBdr>
        </w:div>
        <w:div w:id="1145855081">
          <w:marLeft w:val="0"/>
          <w:marRight w:val="0"/>
          <w:marTop w:val="0"/>
          <w:marBottom w:val="0"/>
          <w:divBdr>
            <w:top w:val="none" w:sz="0" w:space="0" w:color="auto"/>
            <w:left w:val="none" w:sz="0" w:space="0" w:color="auto"/>
            <w:bottom w:val="none" w:sz="0" w:space="0" w:color="auto"/>
            <w:right w:val="none" w:sz="0" w:space="0" w:color="auto"/>
          </w:divBdr>
        </w:div>
        <w:div w:id="1087385140">
          <w:marLeft w:val="0"/>
          <w:marRight w:val="0"/>
          <w:marTop w:val="0"/>
          <w:marBottom w:val="0"/>
          <w:divBdr>
            <w:top w:val="none" w:sz="0" w:space="0" w:color="auto"/>
            <w:left w:val="none" w:sz="0" w:space="0" w:color="auto"/>
            <w:bottom w:val="none" w:sz="0" w:space="0" w:color="auto"/>
            <w:right w:val="none" w:sz="0" w:space="0" w:color="auto"/>
          </w:divBdr>
        </w:div>
        <w:div w:id="509837035">
          <w:marLeft w:val="0"/>
          <w:marRight w:val="0"/>
          <w:marTop w:val="0"/>
          <w:marBottom w:val="0"/>
          <w:divBdr>
            <w:top w:val="none" w:sz="0" w:space="0" w:color="auto"/>
            <w:left w:val="none" w:sz="0" w:space="0" w:color="auto"/>
            <w:bottom w:val="none" w:sz="0" w:space="0" w:color="auto"/>
            <w:right w:val="none" w:sz="0" w:space="0" w:color="auto"/>
          </w:divBdr>
        </w:div>
        <w:div w:id="711884741">
          <w:marLeft w:val="0"/>
          <w:marRight w:val="0"/>
          <w:marTop w:val="0"/>
          <w:marBottom w:val="0"/>
          <w:divBdr>
            <w:top w:val="none" w:sz="0" w:space="0" w:color="auto"/>
            <w:left w:val="none" w:sz="0" w:space="0" w:color="auto"/>
            <w:bottom w:val="none" w:sz="0" w:space="0" w:color="auto"/>
            <w:right w:val="none" w:sz="0" w:space="0" w:color="auto"/>
          </w:divBdr>
        </w:div>
        <w:div w:id="1717200869">
          <w:marLeft w:val="0"/>
          <w:marRight w:val="0"/>
          <w:marTop w:val="0"/>
          <w:marBottom w:val="0"/>
          <w:divBdr>
            <w:top w:val="none" w:sz="0" w:space="0" w:color="auto"/>
            <w:left w:val="none" w:sz="0" w:space="0" w:color="auto"/>
            <w:bottom w:val="none" w:sz="0" w:space="0" w:color="auto"/>
            <w:right w:val="none" w:sz="0" w:space="0" w:color="auto"/>
          </w:divBdr>
        </w:div>
        <w:div w:id="1921477494">
          <w:marLeft w:val="0"/>
          <w:marRight w:val="0"/>
          <w:marTop w:val="0"/>
          <w:marBottom w:val="0"/>
          <w:divBdr>
            <w:top w:val="none" w:sz="0" w:space="0" w:color="auto"/>
            <w:left w:val="none" w:sz="0" w:space="0" w:color="auto"/>
            <w:bottom w:val="none" w:sz="0" w:space="0" w:color="auto"/>
            <w:right w:val="none" w:sz="0" w:space="0" w:color="auto"/>
          </w:divBdr>
        </w:div>
        <w:div w:id="660356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dfds.com/en/legal/privacy"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4796A8CC6EE446AAC961BBAD8363B6" ma:contentTypeVersion="7" ma:contentTypeDescription="Create a new document." ma:contentTypeScope="" ma:versionID="50056c605f8d02f83c8df44c25a8e8f7">
  <xsd:schema xmlns:xsd="http://www.w3.org/2001/XMLSchema" xmlns:xs="http://www.w3.org/2001/XMLSchema" xmlns:p="http://schemas.microsoft.com/office/2006/metadata/properties" xmlns:ns2="88e006fe-8bcf-406c-80db-2518ed2f46ab" xmlns:ns3="aebf237e-2938-4ad0-a7fb-0c1fde73a04a" targetNamespace="http://schemas.microsoft.com/office/2006/metadata/properties" ma:root="true" ma:fieldsID="30e6a6c47d69fd492441217d313f8e5a" ns2:_="" ns3:_="">
    <xsd:import namespace="88e006fe-8bcf-406c-80db-2518ed2f46ab"/>
    <xsd:import namespace="aebf237e-2938-4ad0-a7fb-0c1fde73a04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Location"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e006fe-8bcf-406c-80db-2518ed2f46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f237e-2938-4ad0-a7fb-0c1fde73a04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Location" ma:index="12" nillable="true" ma:displayName="MediaServiceLocation" ma:description="" ma:internalName="MediaServiceLocation"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153D3-F240-4FFB-8CF7-CF58AF8EC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e006fe-8bcf-406c-80db-2518ed2f46ab"/>
    <ds:schemaRef ds:uri="aebf237e-2938-4ad0-a7fb-0c1fde73a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B66CFE-7E58-466D-ABD2-7D0C0F9B97BF}">
  <ds:schemaRefs>
    <ds:schemaRef ds:uri="http://schemas.microsoft.com/sharepoint/v3/contenttype/forms"/>
  </ds:schemaRefs>
</ds:datastoreItem>
</file>

<file path=customXml/itemProps3.xml><?xml version="1.0" encoding="utf-8"?>
<ds:datastoreItem xmlns:ds="http://schemas.openxmlformats.org/officeDocument/2006/customXml" ds:itemID="{86869EFB-D1F8-4AFD-88D3-7F3661CCC5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056B6A-F963-4F5A-B43F-4A2C245B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711</Words>
  <Characters>3766</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Telenor ASA</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Johnsen Svein Inge</dc:creator>
  <cp:lastModifiedBy>Soelberg Andreas</cp:lastModifiedBy>
  <cp:revision>2</cp:revision>
  <dcterms:created xsi:type="dcterms:W3CDTF">2019-05-07T08:35:00Z</dcterms:created>
  <dcterms:modified xsi:type="dcterms:W3CDTF">2019-05-07T08:35:00Z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0x010100884796A8CC6EE446AAC961BBAD8363B6</vt:lpwstr>
  </property>
  <property fmtid="{D5CDD505-2E9C-101B-9397-08002B2CF9AE}" pid="3" name="MSIP_Label_c2458218-87f2-45e0-bab0-e659c30d0ebd_Enabled">
    <vt:lpwstr>True</vt:lpwstr>
  </property>
  <property fmtid="{D5CDD505-2E9C-101B-9397-08002B2CF9AE}" pid="4" name="MSIP_Label_c2458218-87f2-45e0-bab0-e659c30d0ebd_SiteId">
    <vt:lpwstr>73a99466-ad05-4221-9f90-e7142aa2f6c1</vt:lpwstr>
  </property>
  <property fmtid="{D5CDD505-2E9C-101B-9397-08002B2CF9AE}" pid="5" name="MSIP_Label_c2458218-87f2-45e0-bab0-e659c30d0ebd_Owner">
    <vt:lpwstr>ansoe@DFDS.COM</vt:lpwstr>
  </property>
  <property fmtid="{D5CDD505-2E9C-101B-9397-08002B2CF9AE}" pid="6" name="MSIP_Label_c2458218-87f2-45e0-bab0-e659c30d0ebd_SetDate">
    <vt:lpwstr>2019-05-07T08:34:40.6735748Z</vt:lpwstr>
  </property>
  <property fmtid="{D5CDD505-2E9C-101B-9397-08002B2CF9AE}" pid="7" name="MSIP_Label_c2458218-87f2-45e0-bab0-e659c30d0ebd_Name">
    <vt:lpwstr>Public</vt:lpwstr>
  </property>
  <property fmtid="{D5CDD505-2E9C-101B-9397-08002B2CF9AE}" pid="8" name="MSIP_Label_c2458218-87f2-45e0-bab0-e659c30d0ebd_Application">
    <vt:lpwstr>Microsoft Azure Information Protection</vt:lpwstr>
  </property>
  <property fmtid="{D5CDD505-2E9C-101B-9397-08002B2CF9AE}" pid="9" name="MSIP_Label_c2458218-87f2-45e0-bab0-e659c30d0ebd_Extended_MSFT_Method">
    <vt:lpwstr>Automatic</vt:lpwstr>
  </property>
  <property fmtid="{D5CDD505-2E9C-101B-9397-08002B2CF9AE}" pid="10" name="Sensitivity">
    <vt:lpwstr>Public</vt:lpwstr>
  </property>
</Properties>
</file>