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EC1AB7" w14:textId="77777777" w:rsidR="00D820FC"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Universidad Complutense de Madrid</w:t>
      </w:r>
    </w:p>
    <w:p w14:paraId="56C9AD3B" w14:textId="77777777" w:rsidR="00D820FC"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Facultad de Comercio y Turismo</w:t>
      </w:r>
    </w:p>
    <w:p w14:paraId="1207869B" w14:textId="7E97254C" w:rsidR="00D820FC" w:rsidRDefault="00C0783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Máster de Comercio Electrónico</w:t>
      </w:r>
    </w:p>
    <w:p w14:paraId="45C39770" w14:textId="77777777" w:rsidR="00D820FC" w:rsidRDefault="00D820FC">
      <w:pPr>
        <w:spacing w:line="360" w:lineRule="auto"/>
        <w:jc w:val="center"/>
        <w:rPr>
          <w:rFonts w:ascii="Times New Roman" w:eastAsia="Times New Roman" w:hAnsi="Times New Roman" w:cs="Times New Roman"/>
          <w:sz w:val="24"/>
          <w:szCs w:val="24"/>
        </w:rPr>
      </w:pPr>
    </w:p>
    <w:p w14:paraId="7B958730" w14:textId="77777777" w:rsidR="00D820FC" w:rsidRDefault="00D820FC">
      <w:pPr>
        <w:spacing w:line="360" w:lineRule="auto"/>
        <w:jc w:val="center"/>
        <w:rPr>
          <w:rFonts w:ascii="Times New Roman" w:eastAsia="Times New Roman" w:hAnsi="Times New Roman" w:cs="Times New Roman"/>
          <w:sz w:val="24"/>
          <w:szCs w:val="24"/>
        </w:rPr>
      </w:pPr>
    </w:p>
    <w:p w14:paraId="32704508" w14:textId="77777777" w:rsidR="00D820FC"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41AE9F8" wp14:editId="178E74A3">
            <wp:extent cx="2134441" cy="221653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134441" cy="2216534"/>
                    </a:xfrm>
                    <a:prstGeom prst="rect">
                      <a:avLst/>
                    </a:prstGeom>
                    <a:ln/>
                  </pic:spPr>
                </pic:pic>
              </a:graphicData>
            </a:graphic>
          </wp:inline>
        </w:drawing>
      </w:r>
    </w:p>
    <w:p w14:paraId="181522D8" w14:textId="77777777" w:rsidR="00D820FC" w:rsidRDefault="00000000">
      <w:pPr>
        <w:spacing w:line="39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DE67143" w14:textId="77777777" w:rsidR="00D820FC" w:rsidRDefault="00D820FC">
      <w:pPr>
        <w:spacing w:after="120" w:line="240" w:lineRule="auto"/>
        <w:rPr>
          <w:rFonts w:ascii="Times New Roman" w:eastAsia="Times New Roman" w:hAnsi="Times New Roman" w:cs="Times New Roman"/>
          <w:sz w:val="24"/>
          <w:szCs w:val="24"/>
        </w:rPr>
      </w:pPr>
    </w:p>
    <w:p w14:paraId="0C940B68" w14:textId="77777777" w:rsidR="00D820FC" w:rsidRDefault="00000000">
      <w:pPr>
        <w:spacing w:after="120" w:line="24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MÉTODOS DE PAGO EN WIX</w:t>
      </w:r>
    </w:p>
    <w:p w14:paraId="26865632" w14:textId="77777777" w:rsidR="00D820FC" w:rsidRDefault="00000000">
      <w:pPr>
        <w:spacing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Trabajo de la asignatura Diseño web, tecnologías de internet y redes de comunicación</w:t>
      </w:r>
    </w:p>
    <w:p w14:paraId="0AA58599" w14:textId="77777777" w:rsidR="00D820FC" w:rsidRDefault="00D820FC">
      <w:pPr>
        <w:tabs>
          <w:tab w:val="left" w:pos="284"/>
        </w:tabs>
        <w:spacing w:line="240" w:lineRule="auto"/>
        <w:ind w:left="720"/>
        <w:jc w:val="both"/>
        <w:rPr>
          <w:rFonts w:ascii="Times New Roman" w:eastAsia="Times New Roman" w:hAnsi="Times New Roman" w:cs="Times New Roman"/>
          <w:sz w:val="28"/>
          <w:szCs w:val="28"/>
        </w:rPr>
      </w:pPr>
    </w:p>
    <w:p w14:paraId="0B02F25C" w14:textId="77777777" w:rsidR="00D820FC" w:rsidRDefault="00D820FC">
      <w:pPr>
        <w:spacing w:line="360" w:lineRule="auto"/>
        <w:jc w:val="center"/>
        <w:rPr>
          <w:rFonts w:ascii="Times New Roman" w:eastAsia="Times New Roman" w:hAnsi="Times New Roman" w:cs="Times New Roman"/>
          <w:b/>
          <w:bCs/>
          <w:sz w:val="28"/>
          <w:szCs w:val="28"/>
        </w:rPr>
      </w:pPr>
    </w:p>
    <w:p w14:paraId="0B187A9B" w14:textId="0E416275" w:rsidR="00D820FC" w:rsidRDefault="00000000">
      <w:pPr>
        <w:spacing w:line="360" w:lineRule="auto"/>
        <w:jc w:val="center"/>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Yaskara</w:t>
      </w:r>
      <w:proofErr w:type="spellEnd"/>
      <w:r>
        <w:rPr>
          <w:rFonts w:ascii="Times New Roman" w:eastAsia="Times New Roman" w:hAnsi="Times New Roman" w:cs="Times New Roman"/>
          <w:b/>
          <w:bCs/>
          <w:sz w:val="28"/>
          <w:szCs w:val="28"/>
        </w:rPr>
        <w:t xml:space="preserve"> Ghianara Carrasco Ferrari</w:t>
      </w:r>
      <w:r w:rsidR="002D3294">
        <w:rPr>
          <w:rFonts w:ascii="Times New Roman" w:eastAsia="Times New Roman" w:hAnsi="Times New Roman" w:cs="Times New Roman"/>
          <w:b/>
          <w:bCs/>
          <w:sz w:val="28"/>
          <w:szCs w:val="28"/>
        </w:rPr>
        <w:t xml:space="preserve"> - </w:t>
      </w:r>
      <w:r w:rsidR="002D3294" w:rsidRPr="002D3294">
        <w:rPr>
          <w:rFonts w:ascii="Times New Roman" w:eastAsia="Times New Roman" w:hAnsi="Times New Roman" w:cs="Times New Roman"/>
          <w:b/>
          <w:bCs/>
          <w:sz w:val="28"/>
          <w:szCs w:val="28"/>
        </w:rPr>
        <w:t>ycarrasc@ucm.es</w:t>
      </w:r>
    </w:p>
    <w:p w14:paraId="45245537" w14:textId="2B4FD59C" w:rsidR="00D820FC"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Santiago Castaño Otalvaro</w:t>
      </w:r>
      <w:r w:rsidR="002D3294">
        <w:rPr>
          <w:rFonts w:ascii="Times New Roman" w:eastAsia="Times New Roman" w:hAnsi="Times New Roman" w:cs="Times New Roman"/>
          <w:b/>
          <w:bCs/>
          <w:sz w:val="28"/>
          <w:szCs w:val="28"/>
        </w:rPr>
        <w:t xml:space="preserve"> - </w:t>
      </w:r>
      <w:r w:rsidR="002D3294" w:rsidRPr="002D3294">
        <w:rPr>
          <w:rFonts w:ascii="Times New Roman" w:eastAsia="Times New Roman" w:hAnsi="Times New Roman" w:cs="Times New Roman"/>
          <w:b/>
          <w:bCs/>
          <w:sz w:val="28"/>
          <w:szCs w:val="28"/>
        </w:rPr>
        <w:t>scasta04@ucm.es</w:t>
      </w:r>
    </w:p>
    <w:p w14:paraId="1DE5EEB5" w14:textId="77777777" w:rsidR="00D820FC" w:rsidRDefault="00D820FC">
      <w:pPr>
        <w:spacing w:line="360" w:lineRule="auto"/>
        <w:jc w:val="center"/>
        <w:rPr>
          <w:rFonts w:ascii="Times New Roman" w:eastAsia="Times New Roman" w:hAnsi="Times New Roman" w:cs="Times New Roman"/>
          <w:b/>
          <w:bCs/>
          <w:sz w:val="28"/>
          <w:szCs w:val="28"/>
        </w:rPr>
      </w:pPr>
    </w:p>
    <w:p w14:paraId="1903536C" w14:textId="77777777" w:rsidR="00D820FC" w:rsidRDefault="00D820FC">
      <w:pPr>
        <w:spacing w:line="360" w:lineRule="auto"/>
        <w:jc w:val="center"/>
        <w:rPr>
          <w:rFonts w:ascii="Times New Roman" w:eastAsia="Times New Roman" w:hAnsi="Times New Roman" w:cs="Times New Roman"/>
          <w:b/>
          <w:bCs/>
          <w:sz w:val="28"/>
          <w:szCs w:val="28"/>
        </w:rPr>
      </w:pPr>
    </w:p>
    <w:p w14:paraId="2FA41C85" w14:textId="77777777" w:rsidR="00D820FC"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Profesora</w:t>
      </w:r>
    </w:p>
    <w:p w14:paraId="45E6DC54" w14:textId="77777777" w:rsidR="00D820FC"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Sonia Estevez Martin</w:t>
      </w:r>
    </w:p>
    <w:p w14:paraId="449F5D54" w14:textId="77777777" w:rsidR="00D820FC" w:rsidRDefault="00D820FC">
      <w:pPr>
        <w:spacing w:line="360" w:lineRule="auto"/>
        <w:jc w:val="center"/>
        <w:rPr>
          <w:rFonts w:ascii="Times New Roman" w:eastAsia="Times New Roman" w:hAnsi="Times New Roman" w:cs="Times New Roman"/>
          <w:sz w:val="24"/>
          <w:szCs w:val="24"/>
        </w:rPr>
      </w:pPr>
    </w:p>
    <w:p w14:paraId="30CC3F0D" w14:textId="77777777" w:rsidR="00D820FC" w:rsidRDefault="00D820FC">
      <w:pPr>
        <w:spacing w:line="360" w:lineRule="auto"/>
        <w:jc w:val="center"/>
        <w:rPr>
          <w:rFonts w:ascii="Times New Roman" w:eastAsia="Times New Roman" w:hAnsi="Times New Roman" w:cs="Times New Roman"/>
          <w:sz w:val="24"/>
          <w:szCs w:val="24"/>
        </w:rPr>
      </w:pPr>
    </w:p>
    <w:p w14:paraId="269B9FE7" w14:textId="77777777" w:rsidR="00D820FC"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Madrid – España</w:t>
      </w:r>
    </w:p>
    <w:p w14:paraId="3B523404" w14:textId="77777777" w:rsidR="00D820FC"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Octubre de 2026</w:t>
      </w:r>
    </w:p>
    <w:p w14:paraId="5BA241C9" w14:textId="77777777" w:rsidR="00D820FC" w:rsidRDefault="00000000">
      <w:pPr>
        <w:spacing w:line="360" w:lineRule="auto"/>
        <w:rPr>
          <w:rFonts w:ascii="Times New Roman" w:eastAsia="Times New Roman" w:hAnsi="Times New Roman" w:cs="Times New Roman"/>
          <w:sz w:val="24"/>
          <w:szCs w:val="24"/>
        </w:rPr>
      </w:pPr>
      <w:r>
        <w:br w:type="page"/>
      </w:r>
    </w:p>
    <w:p w14:paraId="7AC2AF08" w14:textId="77777777" w:rsidR="00D820FC" w:rsidRDefault="00000000">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ÍNDICE</w:t>
      </w:r>
    </w:p>
    <w:p w14:paraId="19C1BF25" w14:textId="77777777" w:rsidR="00D820FC" w:rsidRDefault="00D820FC">
      <w:pPr>
        <w:spacing w:line="360" w:lineRule="auto"/>
        <w:rPr>
          <w:rFonts w:ascii="Times New Roman" w:eastAsia="Times New Roman" w:hAnsi="Times New Roman" w:cs="Times New Roman"/>
          <w:sz w:val="24"/>
          <w:szCs w:val="24"/>
        </w:rPr>
      </w:pPr>
    </w:p>
    <w:p w14:paraId="38CE9E06" w14:textId="77777777" w:rsidR="00D820FC" w:rsidRPr="00753B98" w:rsidRDefault="00D820FC" w:rsidP="00753B98">
      <w:pPr>
        <w:rPr>
          <w:rFonts w:ascii="Times New Roman" w:eastAsia="Times New Roman" w:hAnsi="Times New Roman" w:cs="Times New Roman"/>
          <w:sz w:val="24"/>
          <w:szCs w:val="24"/>
        </w:rPr>
      </w:pPr>
    </w:p>
    <w:sdt>
      <w:sdtPr>
        <w:rPr>
          <w:rFonts w:ascii="Times New Roman" w:hAnsi="Times New Roman" w:cs="Times New Roman"/>
          <w:sz w:val="24"/>
          <w:szCs w:val="24"/>
        </w:rPr>
        <w:id w:val="-1344998185"/>
        <w:docPartObj>
          <w:docPartGallery w:val="Table of Contents"/>
          <w:docPartUnique/>
        </w:docPartObj>
      </w:sdtPr>
      <w:sdtEndPr>
        <w:rPr>
          <w:rFonts w:ascii="Arial" w:hAnsi="Arial" w:cs="Arial"/>
          <w:sz w:val="22"/>
          <w:szCs w:val="22"/>
        </w:rPr>
      </w:sdtEndPr>
      <w:sdtContent>
        <w:p w14:paraId="69910CC4" w14:textId="77777777" w:rsidR="00D820FC" w:rsidRPr="00753B98" w:rsidRDefault="00000000" w:rsidP="00753B98">
          <w:pPr>
            <w:widowControl w:val="0"/>
            <w:tabs>
              <w:tab w:val="right" w:pos="12000"/>
            </w:tabs>
            <w:spacing w:before="60"/>
            <w:rPr>
              <w:rFonts w:ascii="Times New Roman" w:hAnsi="Times New Roman" w:cs="Times New Roman"/>
              <w:b/>
              <w:bCs/>
              <w:color w:val="000000"/>
              <w:sz w:val="24"/>
              <w:szCs w:val="24"/>
            </w:rPr>
          </w:pPr>
          <w:r w:rsidRPr="00753B98">
            <w:rPr>
              <w:rFonts w:ascii="Times New Roman" w:hAnsi="Times New Roman" w:cs="Times New Roman"/>
              <w:sz w:val="24"/>
              <w:szCs w:val="24"/>
            </w:rPr>
            <w:fldChar w:fldCharType="begin"/>
          </w:r>
          <w:r w:rsidRPr="00753B98">
            <w:rPr>
              <w:rFonts w:ascii="Times New Roman" w:hAnsi="Times New Roman" w:cs="Times New Roman"/>
              <w:sz w:val="24"/>
              <w:szCs w:val="24"/>
            </w:rPr>
            <w:instrText xml:space="preserve"> TOC \h \u \z \t "Heading 1,1,Heading 2,2,Heading 3,3,Heading 4,4,Heading 5,5,Heading 6,6,"</w:instrText>
          </w:r>
          <w:r w:rsidRPr="00753B98">
            <w:rPr>
              <w:rFonts w:ascii="Times New Roman" w:hAnsi="Times New Roman" w:cs="Times New Roman"/>
              <w:sz w:val="24"/>
              <w:szCs w:val="24"/>
            </w:rPr>
            <w:fldChar w:fldCharType="separate"/>
          </w:r>
          <w:hyperlink w:anchor="_jt8useaprruv">
            <w:r w:rsidR="00D820FC" w:rsidRPr="00753B98">
              <w:rPr>
                <w:rFonts w:ascii="Times New Roman" w:hAnsi="Times New Roman" w:cs="Times New Roman"/>
                <w:b/>
                <w:bCs/>
                <w:color w:val="000000"/>
                <w:sz w:val="24"/>
                <w:szCs w:val="24"/>
              </w:rPr>
              <w:t>1. Introducción</w:t>
            </w:r>
            <w:r w:rsidR="00D820FC" w:rsidRPr="00753B98">
              <w:rPr>
                <w:rFonts w:ascii="Times New Roman" w:hAnsi="Times New Roman" w:cs="Times New Roman"/>
                <w:b/>
                <w:bCs/>
                <w:color w:val="000000"/>
                <w:sz w:val="24"/>
                <w:szCs w:val="24"/>
              </w:rPr>
              <w:tab/>
              <w:t>3</w:t>
            </w:r>
          </w:hyperlink>
        </w:p>
        <w:p w14:paraId="7CA3AB11" w14:textId="77777777" w:rsidR="00D820FC" w:rsidRPr="00753B98" w:rsidRDefault="00D820FC" w:rsidP="00753B98">
          <w:pPr>
            <w:widowControl w:val="0"/>
            <w:tabs>
              <w:tab w:val="right" w:pos="12000"/>
            </w:tabs>
            <w:spacing w:before="60"/>
            <w:rPr>
              <w:rFonts w:ascii="Times New Roman" w:hAnsi="Times New Roman" w:cs="Times New Roman"/>
              <w:b/>
              <w:bCs/>
              <w:color w:val="000000"/>
              <w:sz w:val="24"/>
              <w:szCs w:val="24"/>
            </w:rPr>
          </w:pPr>
          <w:hyperlink w:anchor="_bcn6nx2swaaz">
            <w:r w:rsidRPr="00753B98">
              <w:rPr>
                <w:rFonts w:ascii="Times New Roman" w:hAnsi="Times New Roman" w:cs="Times New Roman"/>
                <w:b/>
                <w:bCs/>
                <w:color w:val="000000"/>
                <w:sz w:val="24"/>
                <w:szCs w:val="24"/>
              </w:rPr>
              <w:t>2. Wix como tienda online</w:t>
            </w:r>
            <w:r w:rsidRPr="00753B98">
              <w:rPr>
                <w:rFonts w:ascii="Times New Roman" w:hAnsi="Times New Roman" w:cs="Times New Roman"/>
                <w:b/>
                <w:bCs/>
                <w:color w:val="000000"/>
                <w:sz w:val="24"/>
                <w:szCs w:val="24"/>
              </w:rPr>
              <w:tab/>
              <w:t>3</w:t>
            </w:r>
          </w:hyperlink>
        </w:p>
        <w:p w14:paraId="2DE6B2A6" w14:textId="77777777" w:rsidR="00D820FC" w:rsidRPr="00753B98" w:rsidRDefault="00D820FC" w:rsidP="00753B98">
          <w:pPr>
            <w:widowControl w:val="0"/>
            <w:tabs>
              <w:tab w:val="right" w:pos="12000"/>
            </w:tabs>
            <w:spacing w:before="60"/>
            <w:ind w:left="360"/>
            <w:rPr>
              <w:rFonts w:ascii="Times New Roman" w:hAnsi="Times New Roman" w:cs="Times New Roman"/>
              <w:color w:val="000000"/>
              <w:sz w:val="24"/>
              <w:szCs w:val="24"/>
            </w:rPr>
          </w:pPr>
          <w:hyperlink w:anchor="_hmu20omrlamv">
            <w:r w:rsidRPr="00753B98">
              <w:rPr>
                <w:rFonts w:ascii="Times New Roman" w:hAnsi="Times New Roman" w:cs="Times New Roman"/>
                <w:color w:val="000000"/>
                <w:sz w:val="24"/>
                <w:szCs w:val="24"/>
              </w:rPr>
              <w:t>2.1. Requisitos para vender en Wix</w:t>
            </w:r>
            <w:r w:rsidRPr="00753B98">
              <w:rPr>
                <w:rFonts w:ascii="Times New Roman" w:hAnsi="Times New Roman" w:cs="Times New Roman"/>
                <w:color w:val="000000"/>
                <w:sz w:val="24"/>
                <w:szCs w:val="24"/>
              </w:rPr>
              <w:tab/>
              <w:t>3</w:t>
            </w:r>
          </w:hyperlink>
        </w:p>
        <w:p w14:paraId="06604D5F" w14:textId="77777777" w:rsidR="00D820FC" w:rsidRPr="00753B98" w:rsidRDefault="00D820FC" w:rsidP="00753B98">
          <w:pPr>
            <w:widowControl w:val="0"/>
            <w:tabs>
              <w:tab w:val="right" w:pos="12000"/>
            </w:tabs>
            <w:spacing w:before="60"/>
            <w:ind w:left="360"/>
            <w:rPr>
              <w:rFonts w:ascii="Times New Roman" w:hAnsi="Times New Roman" w:cs="Times New Roman"/>
              <w:color w:val="000000"/>
              <w:sz w:val="24"/>
              <w:szCs w:val="24"/>
            </w:rPr>
          </w:pPr>
          <w:hyperlink w:anchor="_ya384z6ax9a9">
            <w:r w:rsidRPr="00753B98">
              <w:rPr>
                <w:rFonts w:ascii="Times New Roman" w:hAnsi="Times New Roman" w:cs="Times New Roman"/>
                <w:color w:val="000000"/>
                <w:sz w:val="24"/>
                <w:szCs w:val="24"/>
              </w:rPr>
              <w:t>2.2. Tipos de tienda que permite crear</w:t>
            </w:r>
            <w:r w:rsidRPr="00753B98">
              <w:rPr>
                <w:rFonts w:ascii="Times New Roman" w:hAnsi="Times New Roman" w:cs="Times New Roman"/>
                <w:color w:val="000000"/>
                <w:sz w:val="24"/>
                <w:szCs w:val="24"/>
              </w:rPr>
              <w:tab/>
              <w:t>4</w:t>
            </w:r>
          </w:hyperlink>
        </w:p>
        <w:p w14:paraId="3784D86E" w14:textId="77777777" w:rsidR="00D820FC" w:rsidRPr="00753B98" w:rsidRDefault="00D820FC" w:rsidP="00753B98">
          <w:pPr>
            <w:widowControl w:val="0"/>
            <w:tabs>
              <w:tab w:val="right" w:pos="12000"/>
            </w:tabs>
            <w:spacing w:before="60"/>
            <w:rPr>
              <w:rFonts w:ascii="Times New Roman" w:hAnsi="Times New Roman" w:cs="Times New Roman"/>
              <w:b/>
              <w:bCs/>
              <w:color w:val="000000"/>
              <w:sz w:val="24"/>
              <w:szCs w:val="24"/>
            </w:rPr>
          </w:pPr>
          <w:hyperlink w:anchor="_yw7qvbwglfel">
            <w:r w:rsidRPr="00753B98">
              <w:rPr>
                <w:rFonts w:ascii="Times New Roman" w:hAnsi="Times New Roman" w:cs="Times New Roman"/>
                <w:b/>
                <w:bCs/>
                <w:color w:val="000000"/>
                <w:sz w:val="24"/>
                <w:szCs w:val="24"/>
              </w:rPr>
              <w:t>3. Métodos de pago disponibles</w:t>
            </w:r>
            <w:r w:rsidRPr="00753B98">
              <w:rPr>
                <w:rFonts w:ascii="Times New Roman" w:hAnsi="Times New Roman" w:cs="Times New Roman"/>
                <w:b/>
                <w:bCs/>
                <w:color w:val="000000"/>
                <w:sz w:val="24"/>
                <w:szCs w:val="24"/>
              </w:rPr>
              <w:tab/>
              <w:t>4</w:t>
            </w:r>
          </w:hyperlink>
        </w:p>
        <w:p w14:paraId="7E6FC029" w14:textId="77777777" w:rsidR="00D820FC" w:rsidRPr="00753B98" w:rsidRDefault="00D820FC" w:rsidP="00753B98">
          <w:pPr>
            <w:widowControl w:val="0"/>
            <w:tabs>
              <w:tab w:val="right" w:pos="12000"/>
            </w:tabs>
            <w:spacing w:before="60"/>
            <w:ind w:left="360"/>
            <w:rPr>
              <w:rFonts w:ascii="Times New Roman" w:hAnsi="Times New Roman" w:cs="Times New Roman"/>
              <w:color w:val="000000"/>
              <w:sz w:val="24"/>
              <w:szCs w:val="24"/>
            </w:rPr>
          </w:pPr>
          <w:hyperlink w:anchor="_5o2fva2u8nl6">
            <w:r w:rsidRPr="00753B98">
              <w:rPr>
                <w:rFonts w:ascii="Times New Roman" w:hAnsi="Times New Roman" w:cs="Times New Roman"/>
                <w:color w:val="000000"/>
                <w:sz w:val="24"/>
                <w:szCs w:val="24"/>
              </w:rPr>
              <w:t>3.1. Wix payments</w:t>
            </w:r>
            <w:r w:rsidRPr="00753B98">
              <w:rPr>
                <w:rFonts w:ascii="Times New Roman" w:hAnsi="Times New Roman" w:cs="Times New Roman"/>
                <w:color w:val="000000"/>
                <w:sz w:val="24"/>
                <w:szCs w:val="24"/>
              </w:rPr>
              <w:tab/>
              <w:t>4</w:t>
            </w:r>
          </w:hyperlink>
        </w:p>
        <w:p w14:paraId="202BDAAF" w14:textId="77777777" w:rsidR="00D820FC" w:rsidRPr="00753B98" w:rsidRDefault="00D820FC" w:rsidP="00753B98">
          <w:pPr>
            <w:widowControl w:val="0"/>
            <w:tabs>
              <w:tab w:val="right" w:pos="12000"/>
            </w:tabs>
            <w:spacing w:before="60"/>
            <w:ind w:left="360"/>
            <w:rPr>
              <w:rFonts w:ascii="Times New Roman" w:hAnsi="Times New Roman" w:cs="Times New Roman"/>
              <w:color w:val="000000"/>
              <w:sz w:val="24"/>
              <w:szCs w:val="24"/>
            </w:rPr>
          </w:pPr>
          <w:hyperlink w:anchor="_8ukodib5dsct">
            <w:r w:rsidRPr="00753B98">
              <w:rPr>
                <w:rFonts w:ascii="Times New Roman" w:hAnsi="Times New Roman" w:cs="Times New Roman"/>
                <w:color w:val="000000"/>
                <w:sz w:val="24"/>
                <w:szCs w:val="24"/>
              </w:rPr>
              <w:t>3.2. Tarjetas de crédito y débito</w:t>
            </w:r>
            <w:r w:rsidRPr="00753B98">
              <w:rPr>
                <w:rFonts w:ascii="Times New Roman" w:hAnsi="Times New Roman" w:cs="Times New Roman"/>
                <w:color w:val="000000"/>
                <w:sz w:val="24"/>
                <w:szCs w:val="24"/>
              </w:rPr>
              <w:tab/>
              <w:t>5</w:t>
            </w:r>
          </w:hyperlink>
        </w:p>
        <w:p w14:paraId="4D7133BB" w14:textId="77777777" w:rsidR="00D820FC" w:rsidRPr="00753B98" w:rsidRDefault="00D820FC" w:rsidP="00753B98">
          <w:pPr>
            <w:widowControl w:val="0"/>
            <w:tabs>
              <w:tab w:val="right" w:pos="12000"/>
            </w:tabs>
            <w:spacing w:before="60"/>
            <w:ind w:left="360"/>
            <w:rPr>
              <w:rFonts w:ascii="Times New Roman" w:hAnsi="Times New Roman" w:cs="Times New Roman"/>
              <w:color w:val="000000"/>
              <w:sz w:val="24"/>
              <w:szCs w:val="24"/>
            </w:rPr>
          </w:pPr>
          <w:hyperlink w:anchor="_uiszwsaksymc">
            <w:r w:rsidRPr="00753B98">
              <w:rPr>
                <w:rFonts w:ascii="Times New Roman" w:hAnsi="Times New Roman" w:cs="Times New Roman"/>
                <w:color w:val="000000"/>
                <w:sz w:val="24"/>
                <w:szCs w:val="24"/>
              </w:rPr>
              <w:t>3.3. Paypal</w:t>
            </w:r>
            <w:r w:rsidRPr="00753B98">
              <w:rPr>
                <w:rFonts w:ascii="Times New Roman" w:hAnsi="Times New Roman" w:cs="Times New Roman"/>
                <w:color w:val="000000"/>
                <w:sz w:val="24"/>
                <w:szCs w:val="24"/>
              </w:rPr>
              <w:tab/>
              <w:t>5</w:t>
            </w:r>
          </w:hyperlink>
        </w:p>
        <w:p w14:paraId="0ADA63B4" w14:textId="77777777" w:rsidR="00D820FC" w:rsidRPr="00753B98" w:rsidRDefault="00D820FC" w:rsidP="00753B98">
          <w:pPr>
            <w:widowControl w:val="0"/>
            <w:tabs>
              <w:tab w:val="right" w:pos="12000"/>
            </w:tabs>
            <w:spacing w:before="60"/>
            <w:ind w:left="360"/>
            <w:rPr>
              <w:rFonts w:ascii="Times New Roman" w:hAnsi="Times New Roman" w:cs="Times New Roman"/>
              <w:color w:val="000000"/>
              <w:sz w:val="24"/>
              <w:szCs w:val="24"/>
            </w:rPr>
          </w:pPr>
          <w:hyperlink w:anchor="_nr7vfl24f831">
            <w:r w:rsidRPr="00753B98">
              <w:rPr>
                <w:rFonts w:ascii="Times New Roman" w:hAnsi="Times New Roman" w:cs="Times New Roman"/>
                <w:color w:val="000000"/>
                <w:sz w:val="24"/>
                <w:szCs w:val="24"/>
              </w:rPr>
              <w:t>3.4. Apple Pay y Google Pay</w:t>
            </w:r>
            <w:r w:rsidRPr="00753B98">
              <w:rPr>
                <w:rFonts w:ascii="Times New Roman" w:hAnsi="Times New Roman" w:cs="Times New Roman"/>
                <w:color w:val="000000"/>
                <w:sz w:val="24"/>
                <w:szCs w:val="24"/>
              </w:rPr>
              <w:tab/>
              <w:t>5</w:t>
            </w:r>
          </w:hyperlink>
        </w:p>
        <w:p w14:paraId="772FB0E7" w14:textId="77777777" w:rsidR="00D820FC" w:rsidRPr="00753B98" w:rsidRDefault="00D820FC" w:rsidP="00753B98">
          <w:pPr>
            <w:widowControl w:val="0"/>
            <w:tabs>
              <w:tab w:val="right" w:pos="12000"/>
            </w:tabs>
            <w:spacing w:before="60"/>
            <w:ind w:left="360"/>
            <w:rPr>
              <w:rFonts w:ascii="Times New Roman" w:hAnsi="Times New Roman" w:cs="Times New Roman"/>
              <w:color w:val="000000"/>
              <w:sz w:val="24"/>
              <w:szCs w:val="24"/>
            </w:rPr>
          </w:pPr>
          <w:hyperlink w:anchor="_nao3q8yec4jf">
            <w:r w:rsidRPr="00753B98">
              <w:rPr>
                <w:rFonts w:ascii="Times New Roman" w:hAnsi="Times New Roman" w:cs="Times New Roman"/>
                <w:color w:val="000000"/>
                <w:sz w:val="24"/>
                <w:szCs w:val="24"/>
              </w:rPr>
              <w:t>3.5. Pagos offline</w:t>
            </w:r>
            <w:r w:rsidRPr="00753B98">
              <w:rPr>
                <w:rFonts w:ascii="Times New Roman" w:hAnsi="Times New Roman" w:cs="Times New Roman"/>
                <w:color w:val="000000"/>
                <w:sz w:val="24"/>
                <w:szCs w:val="24"/>
              </w:rPr>
              <w:tab/>
              <w:t>5</w:t>
            </w:r>
          </w:hyperlink>
        </w:p>
        <w:p w14:paraId="7BA276D0" w14:textId="77777777" w:rsidR="00D820FC" w:rsidRPr="00753B98" w:rsidRDefault="00D820FC" w:rsidP="00753B98">
          <w:pPr>
            <w:widowControl w:val="0"/>
            <w:tabs>
              <w:tab w:val="right" w:pos="12000"/>
            </w:tabs>
            <w:spacing w:before="60"/>
            <w:ind w:left="360"/>
            <w:rPr>
              <w:rFonts w:ascii="Times New Roman" w:hAnsi="Times New Roman" w:cs="Times New Roman"/>
              <w:color w:val="000000"/>
              <w:sz w:val="24"/>
              <w:szCs w:val="24"/>
            </w:rPr>
          </w:pPr>
          <w:hyperlink w:anchor="_30p80vi059hp">
            <w:r w:rsidRPr="00753B98">
              <w:rPr>
                <w:rFonts w:ascii="Times New Roman" w:hAnsi="Times New Roman" w:cs="Times New Roman"/>
                <w:color w:val="000000"/>
                <w:sz w:val="24"/>
                <w:szCs w:val="24"/>
              </w:rPr>
              <w:t>3.6. Variación según el país</w:t>
            </w:r>
            <w:r w:rsidRPr="00753B98">
              <w:rPr>
                <w:rFonts w:ascii="Times New Roman" w:hAnsi="Times New Roman" w:cs="Times New Roman"/>
                <w:color w:val="000000"/>
                <w:sz w:val="24"/>
                <w:szCs w:val="24"/>
              </w:rPr>
              <w:tab/>
              <w:t>5</w:t>
            </w:r>
          </w:hyperlink>
        </w:p>
        <w:p w14:paraId="22B51528" w14:textId="77777777" w:rsidR="00D820FC" w:rsidRPr="00753B98" w:rsidRDefault="00D820FC" w:rsidP="00753B98">
          <w:pPr>
            <w:widowControl w:val="0"/>
            <w:tabs>
              <w:tab w:val="right" w:pos="12000"/>
            </w:tabs>
            <w:spacing w:before="60"/>
            <w:rPr>
              <w:rFonts w:ascii="Times New Roman" w:hAnsi="Times New Roman" w:cs="Times New Roman"/>
              <w:b/>
              <w:bCs/>
              <w:color w:val="000000"/>
              <w:sz w:val="24"/>
              <w:szCs w:val="24"/>
            </w:rPr>
          </w:pPr>
          <w:hyperlink w:anchor="_2rckgbcp66g8">
            <w:r w:rsidRPr="00753B98">
              <w:rPr>
                <w:rFonts w:ascii="Times New Roman" w:hAnsi="Times New Roman" w:cs="Times New Roman"/>
                <w:b/>
                <w:bCs/>
                <w:color w:val="000000"/>
                <w:sz w:val="24"/>
                <w:szCs w:val="24"/>
              </w:rPr>
              <w:t>4. Comisiones y costes</w:t>
            </w:r>
            <w:r w:rsidRPr="00753B98">
              <w:rPr>
                <w:rFonts w:ascii="Times New Roman" w:hAnsi="Times New Roman" w:cs="Times New Roman"/>
                <w:b/>
                <w:bCs/>
                <w:color w:val="000000"/>
                <w:sz w:val="24"/>
                <w:szCs w:val="24"/>
              </w:rPr>
              <w:tab/>
              <w:t>6</w:t>
            </w:r>
          </w:hyperlink>
        </w:p>
        <w:p w14:paraId="17F9624C" w14:textId="77777777" w:rsidR="00D820FC" w:rsidRPr="00753B98" w:rsidRDefault="00D820FC" w:rsidP="00753B98">
          <w:pPr>
            <w:widowControl w:val="0"/>
            <w:tabs>
              <w:tab w:val="right" w:pos="12000"/>
            </w:tabs>
            <w:spacing w:before="60"/>
            <w:ind w:left="360"/>
            <w:rPr>
              <w:rFonts w:ascii="Times New Roman" w:hAnsi="Times New Roman" w:cs="Times New Roman"/>
              <w:color w:val="000000"/>
              <w:sz w:val="24"/>
              <w:szCs w:val="24"/>
            </w:rPr>
          </w:pPr>
          <w:hyperlink w:anchor="_hbhmn8bhjdt5">
            <w:r w:rsidRPr="00753B98">
              <w:rPr>
                <w:rFonts w:ascii="Times New Roman" w:hAnsi="Times New Roman" w:cs="Times New Roman"/>
                <w:color w:val="000000"/>
                <w:sz w:val="24"/>
                <w:szCs w:val="24"/>
              </w:rPr>
              <w:t>4.1. Cuota del plan wix</w:t>
            </w:r>
            <w:r w:rsidRPr="00753B98">
              <w:rPr>
                <w:rFonts w:ascii="Times New Roman" w:hAnsi="Times New Roman" w:cs="Times New Roman"/>
                <w:color w:val="000000"/>
                <w:sz w:val="24"/>
                <w:szCs w:val="24"/>
              </w:rPr>
              <w:tab/>
              <w:t>6</w:t>
            </w:r>
          </w:hyperlink>
        </w:p>
        <w:p w14:paraId="553CAB04" w14:textId="77777777" w:rsidR="00D820FC" w:rsidRPr="00753B98" w:rsidRDefault="00D820FC" w:rsidP="00753B98">
          <w:pPr>
            <w:widowControl w:val="0"/>
            <w:tabs>
              <w:tab w:val="right" w:pos="12000"/>
            </w:tabs>
            <w:spacing w:before="60"/>
            <w:ind w:left="360"/>
            <w:rPr>
              <w:rFonts w:ascii="Times New Roman" w:hAnsi="Times New Roman" w:cs="Times New Roman"/>
              <w:color w:val="000000"/>
              <w:sz w:val="24"/>
              <w:szCs w:val="24"/>
            </w:rPr>
          </w:pPr>
          <w:hyperlink w:anchor="_pdnuxmj1vpz6">
            <w:r w:rsidRPr="00753B98">
              <w:rPr>
                <w:rFonts w:ascii="Times New Roman" w:hAnsi="Times New Roman" w:cs="Times New Roman"/>
                <w:color w:val="000000"/>
                <w:sz w:val="24"/>
                <w:szCs w:val="24"/>
              </w:rPr>
              <w:t>4.2. Comisiones por transacción</w:t>
            </w:r>
            <w:r w:rsidRPr="00753B98">
              <w:rPr>
                <w:rFonts w:ascii="Times New Roman" w:hAnsi="Times New Roman" w:cs="Times New Roman"/>
                <w:color w:val="000000"/>
                <w:sz w:val="24"/>
                <w:szCs w:val="24"/>
              </w:rPr>
              <w:tab/>
              <w:t>6</w:t>
            </w:r>
          </w:hyperlink>
        </w:p>
        <w:p w14:paraId="13799524" w14:textId="77777777" w:rsidR="00D820FC" w:rsidRPr="00753B98" w:rsidRDefault="00D820FC" w:rsidP="00753B98">
          <w:pPr>
            <w:widowControl w:val="0"/>
            <w:tabs>
              <w:tab w:val="right" w:pos="12000"/>
            </w:tabs>
            <w:spacing w:before="60"/>
            <w:rPr>
              <w:rFonts w:ascii="Times New Roman" w:hAnsi="Times New Roman" w:cs="Times New Roman"/>
              <w:b/>
              <w:bCs/>
              <w:color w:val="000000"/>
              <w:sz w:val="24"/>
              <w:szCs w:val="24"/>
            </w:rPr>
          </w:pPr>
          <w:hyperlink w:anchor="_ml6x6jb03a4o">
            <w:r w:rsidRPr="00753B98">
              <w:rPr>
                <w:rFonts w:ascii="Times New Roman" w:hAnsi="Times New Roman" w:cs="Times New Roman"/>
                <w:b/>
                <w:bCs/>
                <w:color w:val="000000"/>
                <w:sz w:val="24"/>
                <w:szCs w:val="24"/>
              </w:rPr>
              <w:t>5. Seguridad</w:t>
            </w:r>
            <w:r w:rsidRPr="00753B98">
              <w:rPr>
                <w:rFonts w:ascii="Times New Roman" w:hAnsi="Times New Roman" w:cs="Times New Roman"/>
                <w:b/>
                <w:bCs/>
                <w:color w:val="000000"/>
                <w:sz w:val="24"/>
                <w:szCs w:val="24"/>
              </w:rPr>
              <w:tab/>
              <w:t>6</w:t>
            </w:r>
          </w:hyperlink>
        </w:p>
        <w:p w14:paraId="3A5B5401" w14:textId="77777777" w:rsidR="00D820FC" w:rsidRPr="00753B98" w:rsidRDefault="00D820FC" w:rsidP="00753B98">
          <w:pPr>
            <w:widowControl w:val="0"/>
            <w:tabs>
              <w:tab w:val="right" w:pos="12000"/>
            </w:tabs>
            <w:spacing w:before="60"/>
            <w:rPr>
              <w:rFonts w:ascii="Times New Roman" w:hAnsi="Times New Roman" w:cs="Times New Roman"/>
              <w:b/>
              <w:bCs/>
              <w:color w:val="000000"/>
              <w:sz w:val="24"/>
              <w:szCs w:val="24"/>
            </w:rPr>
          </w:pPr>
          <w:hyperlink w:anchor="_r4xt0ankasi2">
            <w:r w:rsidRPr="00753B98">
              <w:rPr>
                <w:rFonts w:ascii="Times New Roman" w:hAnsi="Times New Roman" w:cs="Times New Roman"/>
                <w:b/>
                <w:bCs/>
                <w:color w:val="000000"/>
                <w:sz w:val="24"/>
                <w:szCs w:val="24"/>
              </w:rPr>
              <w:t>6. Experiencia de compra</w:t>
            </w:r>
            <w:r w:rsidRPr="00753B98">
              <w:rPr>
                <w:rFonts w:ascii="Times New Roman" w:hAnsi="Times New Roman" w:cs="Times New Roman"/>
                <w:b/>
                <w:bCs/>
                <w:color w:val="000000"/>
                <w:sz w:val="24"/>
                <w:szCs w:val="24"/>
              </w:rPr>
              <w:tab/>
              <w:t>7</w:t>
            </w:r>
          </w:hyperlink>
        </w:p>
        <w:p w14:paraId="5CB2809B" w14:textId="77777777" w:rsidR="00D820FC" w:rsidRPr="00753B98" w:rsidRDefault="00D820FC" w:rsidP="00753B98">
          <w:pPr>
            <w:widowControl w:val="0"/>
            <w:tabs>
              <w:tab w:val="right" w:pos="12000"/>
            </w:tabs>
            <w:spacing w:before="60"/>
            <w:rPr>
              <w:rFonts w:ascii="Times New Roman" w:hAnsi="Times New Roman" w:cs="Times New Roman"/>
              <w:b/>
              <w:bCs/>
              <w:color w:val="000000"/>
              <w:sz w:val="24"/>
              <w:szCs w:val="24"/>
            </w:rPr>
          </w:pPr>
          <w:hyperlink w:anchor="_qydg0iasvdm4">
            <w:r w:rsidRPr="00753B98">
              <w:rPr>
                <w:rFonts w:ascii="Times New Roman" w:hAnsi="Times New Roman" w:cs="Times New Roman"/>
                <w:b/>
                <w:bCs/>
                <w:color w:val="000000"/>
                <w:sz w:val="24"/>
                <w:szCs w:val="24"/>
              </w:rPr>
              <w:t>7. Caso práctico</w:t>
            </w:r>
            <w:r w:rsidRPr="00753B98">
              <w:rPr>
                <w:rFonts w:ascii="Times New Roman" w:hAnsi="Times New Roman" w:cs="Times New Roman"/>
                <w:b/>
                <w:bCs/>
                <w:color w:val="000000"/>
                <w:sz w:val="24"/>
                <w:szCs w:val="24"/>
              </w:rPr>
              <w:tab/>
              <w:t>8</w:t>
            </w:r>
          </w:hyperlink>
        </w:p>
        <w:p w14:paraId="46FC96C5" w14:textId="77777777" w:rsidR="00D820FC" w:rsidRPr="00753B98" w:rsidRDefault="00D820FC" w:rsidP="00753B98">
          <w:pPr>
            <w:widowControl w:val="0"/>
            <w:tabs>
              <w:tab w:val="right" w:pos="12000"/>
            </w:tabs>
            <w:spacing w:before="60"/>
            <w:rPr>
              <w:rFonts w:ascii="Times New Roman" w:hAnsi="Times New Roman" w:cs="Times New Roman"/>
              <w:b/>
              <w:bCs/>
              <w:color w:val="000000"/>
              <w:sz w:val="24"/>
              <w:szCs w:val="24"/>
            </w:rPr>
          </w:pPr>
          <w:hyperlink w:anchor="_i40rsyi6ag">
            <w:r w:rsidRPr="00753B98">
              <w:rPr>
                <w:rFonts w:ascii="Times New Roman" w:hAnsi="Times New Roman" w:cs="Times New Roman"/>
                <w:b/>
                <w:bCs/>
                <w:color w:val="000000"/>
                <w:sz w:val="24"/>
                <w:szCs w:val="24"/>
              </w:rPr>
              <w:t>8. Conclusiones</w:t>
            </w:r>
            <w:r w:rsidRPr="00753B98">
              <w:rPr>
                <w:rFonts w:ascii="Times New Roman" w:hAnsi="Times New Roman" w:cs="Times New Roman"/>
                <w:b/>
                <w:bCs/>
                <w:color w:val="000000"/>
                <w:sz w:val="24"/>
                <w:szCs w:val="24"/>
              </w:rPr>
              <w:tab/>
              <w:t>9</w:t>
            </w:r>
          </w:hyperlink>
        </w:p>
        <w:p w14:paraId="6330E2F3" w14:textId="77777777" w:rsidR="00D820FC" w:rsidRDefault="00D820FC" w:rsidP="00753B98">
          <w:pPr>
            <w:widowControl w:val="0"/>
            <w:tabs>
              <w:tab w:val="right" w:pos="12000"/>
            </w:tabs>
            <w:spacing w:before="60"/>
            <w:rPr>
              <w:b/>
              <w:bCs/>
              <w:color w:val="000000"/>
            </w:rPr>
          </w:pPr>
          <w:hyperlink w:anchor="_5csr5yv120l">
            <w:r w:rsidRPr="00753B98">
              <w:rPr>
                <w:rFonts w:ascii="Times New Roman" w:hAnsi="Times New Roman" w:cs="Times New Roman"/>
                <w:b/>
                <w:bCs/>
                <w:color w:val="000000"/>
                <w:sz w:val="24"/>
                <w:szCs w:val="24"/>
              </w:rPr>
              <w:t>9. Referencias bibliográficas</w:t>
            </w:r>
            <w:r w:rsidRPr="00753B98">
              <w:rPr>
                <w:rFonts w:ascii="Times New Roman" w:hAnsi="Times New Roman" w:cs="Times New Roman"/>
                <w:b/>
                <w:bCs/>
                <w:color w:val="000000"/>
                <w:sz w:val="24"/>
                <w:szCs w:val="24"/>
              </w:rPr>
              <w:tab/>
              <w:t>10</w:t>
            </w:r>
          </w:hyperlink>
          <w:r w:rsidR="00000000" w:rsidRPr="00753B98">
            <w:rPr>
              <w:rFonts w:ascii="Times New Roman" w:hAnsi="Times New Roman" w:cs="Times New Roman"/>
              <w:sz w:val="24"/>
              <w:szCs w:val="24"/>
            </w:rPr>
            <w:fldChar w:fldCharType="end"/>
          </w:r>
        </w:p>
      </w:sdtContent>
    </w:sdt>
    <w:p w14:paraId="657F66E2" w14:textId="77777777" w:rsidR="00D820FC" w:rsidRDefault="00D820FC">
      <w:pPr>
        <w:spacing w:line="360" w:lineRule="auto"/>
        <w:rPr>
          <w:rFonts w:ascii="Times New Roman" w:eastAsia="Times New Roman" w:hAnsi="Times New Roman" w:cs="Times New Roman"/>
          <w:sz w:val="24"/>
          <w:szCs w:val="24"/>
        </w:rPr>
      </w:pPr>
    </w:p>
    <w:p w14:paraId="639AC770" w14:textId="77777777" w:rsidR="00D820FC" w:rsidRDefault="00000000">
      <w:pPr>
        <w:spacing w:line="360" w:lineRule="auto"/>
        <w:rPr>
          <w:rFonts w:ascii="Times New Roman" w:eastAsia="Times New Roman" w:hAnsi="Times New Roman" w:cs="Times New Roman"/>
          <w:sz w:val="24"/>
          <w:szCs w:val="24"/>
        </w:rPr>
      </w:pPr>
      <w:r>
        <w:br w:type="page"/>
      </w:r>
    </w:p>
    <w:p w14:paraId="43E1FDA3" w14:textId="77777777" w:rsidR="00D820FC" w:rsidRDefault="00000000">
      <w:pPr>
        <w:pStyle w:val="Ttulo1"/>
        <w:numPr>
          <w:ilvl w:val="0"/>
          <w:numId w:val="1"/>
        </w:numPr>
        <w:spacing w:before="120" w:line="360" w:lineRule="auto"/>
        <w:rPr>
          <w:rFonts w:ascii="Times New Roman" w:eastAsia="Times New Roman" w:hAnsi="Times New Roman" w:cs="Times New Roman"/>
          <w:b/>
          <w:bCs/>
          <w:sz w:val="32"/>
          <w:szCs w:val="32"/>
        </w:rPr>
      </w:pPr>
      <w:bookmarkStart w:id="0" w:name="_jt8useaprruv" w:colFirst="0" w:colLast="0"/>
      <w:bookmarkEnd w:id="0"/>
      <w:r>
        <w:rPr>
          <w:rFonts w:ascii="Times New Roman" w:eastAsia="Times New Roman" w:hAnsi="Times New Roman" w:cs="Times New Roman"/>
          <w:b/>
          <w:bCs/>
          <w:sz w:val="32"/>
          <w:szCs w:val="32"/>
        </w:rPr>
        <w:lastRenderedPageBreak/>
        <w:t>Introducción</w:t>
      </w:r>
    </w:p>
    <w:p w14:paraId="4FCC29E9" w14:textId="77777777" w:rsidR="00D820F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Wix es una plataforma online de creación y gestión de sitios web basada en la nube que ofrece diferentes herramientas de diseño visual, marketing y comercio electrónico. Para el e-</w:t>
      </w:r>
      <w:proofErr w:type="spellStart"/>
      <w:r>
        <w:rPr>
          <w:rFonts w:ascii="Times New Roman" w:eastAsia="Times New Roman" w:hAnsi="Times New Roman" w:cs="Times New Roman"/>
          <w:sz w:val="24"/>
          <w:szCs w:val="24"/>
        </w:rPr>
        <w:t>commerce</w:t>
      </w:r>
      <w:proofErr w:type="spellEnd"/>
      <w:r>
        <w:rPr>
          <w:rFonts w:ascii="Times New Roman" w:eastAsia="Times New Roman" w:hAnsi="Times New Roman" w:cs="Times New Roman"/>
          <w:sz w:val="24"/>
          <w:szCs w:val="24"/>
        </w:rPr>
        <w:t>, Wix da la posibilidad de crear y gestionar catálogos, inventarios, pedidos, envíos y conectar alternativas de cobro. De tal modo, Wix se considera como una solución de CMS (sistema de gestión de contenidos) integral que permite a los usuarios y empresas tener un control total en un único entorno.</w:t>
      </w:r>
    </w:p>
    <w:p w14:paraId="6670A55C" w14:textId="77777777" w:rsidR="00D820FC"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objetivo de este trabajo es analizar los métodos de pago disponibles que Wix ofrece y pone a disposición a los usuarios en las tiendas online que crean.</w:t>
      </w:r>
    </w:p>
    <w:p w14:paraId="0A84B2D6" w14:textId="77777777" w:rsidR="00D820FC" w:rsidRDefault="00D820FC">
      <w:pPr>
        <w:spacing w:line="360" w:lineRule="auto"/>
        <w:ind w:firstLine="720"/>
        <w:jc w:val="both"/>
        <w:rPr>
          <w:rFonts w:ascii="Times New Roman" w:eastAsia="Times New Roman" w:hAnsi="Times New Roman" w:cs="Times New Roman"/>
          <w:sz w:val="24"/>
          <w:szCs w:val="24"/>
        </w:rPr>
      </w:pPr>
    </w:p>
    <w:p w14:paraId="1FCD6B40" w14:textId="77777777" w:rsidR="00D820FC" w:rsidRDefault="00000000">
      <w:pPr>
        <w:pStyle w:val="Ttulo1"/>
        <w:numPr>
          <w:ilvl w:val="0"/>
          <w:numId w:val="1"/>
        </w:numPr>
        <w:spacing w:before="120" w:line="360" w:lineRule="auto"/>
        <w:jc w:val="both"/>
        <w:rPr>
          <w:rFonts w:ascii="Times New Roman" w:eastAsia="Times New Roman" w:hAnsi="Times New Roman" w:cs="Times New Roman"/>
          <w:b/>
          <w:bCs/>
          <w:sz w:val="32"/>
          <w:szCs w:val="32"/>
        </w:rPr>
      </w:pPr>
      <w:bookmarkStart w:id="1" w:name="_bcn6nx2swaaz" w:colFirst="0" w:colLast="0"/>
      <w:bookmarkEnd w:id="1"/>
      <w:r>
        <w:rPr>
          <w:rFonts w:ascii="Times New Roman" w:eastAsia="Times New Roman" w:hAnsi="Times New Roman" w:cs="Times New Roman"/>
          <w:b/>
          <w:bCs/>
          <w:sz w:val="32"/>
          <w:szCs w:val="32"/>
        </w:rPr>
        <w:t>Wix como tienda online</w:t>
      </w:r>
    </w:p>
    <w:p w14:paraId="26982FDF" w14:textId="77777777" w:rsidR="00D820F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Wix ofrece una solución de comercio electrónico integrada que permite vender productos y servicios; y administrar los pedidos. Para el usuario (comerciante), Wix ofrece una serie de plantillas disponibles para poder editarlas según la necesidad del comercio, o la disponibilidad de una potente herramienta de generación de sitios web con IA. Para cualquier caso, el Editor de arrastrar y soltar es la principal ventaja brindando una experiencia altamente personalizada. </w:t>
      </w:r>
      <w:proofErr w:type="gramStart"/>
      <w:r>
        <w:rPr>
          <w:rFonts w:ascii="Times New Roman" w:eastAsia="Times New Roman" w:hAnsi="Times New Roman" w:cs="Times New Roman"/>
          <w:sz w:val="24"/>
          <w:szCs w:val="24"/>
        </w:rPr>
        <w:t>Además</w:t>
      </w:r>
      <w:proofErr w:type="gramEnd"/>
      <w:r>
        <w:rPr>
          <w:rFonts w:ascii="Times New Roman" w:eastAsia="Times New Roman" w:hAnsi="Times New Roman" w:cs="Times New Roman"/>
          <w:sz w:val="24"/>
          <w:szCs w:val="24"/>
        </w:rPr>
        <w:t xml:space="preserve"> la plataforma ofrece herramientas complementarias de marketing, venta multicanal y analítica, con el cual se podrá gestionar y promover el negocio virtual desde una única plataforma.</w:t>
      </w:r>
    </w:p>
    <w:p w14:paraId="37714BA3" w14:textId="77777777" w:rsidR="00D820FC" w:rsidRDefault="00000000">
      <w:pPr>
        <w:pStyle w:val="Ttulo2"/>
        <w:numPr>
          <w:ilvl w:val="1"/>
          <w:numId w:val="1"/>
        </w:numPr>
        <w:spacing w:before="120" w:line="360" w:lineRule="auto"/>
        <w:jc w:val="both"/>
        <w:rPr>
          <w:rFonts w:ascii="Times New Roman" w:eastAsia="Times New Roman" w:hAnsi="Times New Roman" w:cs="Times New Roman"/>
          <w:b/>
          <w:bCs/>
          <w:sz w:val="24"/>
          <w:szCs w:val="24"/>
        </w:rPr>
      </w:pPr>
      <w:bookmarkStart w:id="2" w:name="_hmu20omrlamv" w:colFirst="0" w:colLast="0"/>
      <w:bookmarkEnd w:id="2"/>
      <w:r>
        <w:rPr>
          <w:rFonts w:ascii="Times New Roman" w:eastAsia="Times New Roman" w:hAnsi="Times New Roman" w:cs="Times New Roman"/>
          <w:b/>
          <w:bCs/>
          <w:sz w:val="24"/>
          <w:szCs w:val="24"/>
        </w:rPr>
        <w:t>Requisitos para vender en Wix</w:t>
      </w:r>
    </w:p>
    <w:p w14:paraId="106F8CF3" w14:textId="77777777" w:rsidR="00D820F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Wix da la posibilidad de crear y diseñar un sitio web sin contratar un plan de pago. Sin embargo, si es que se requiere que la página web creada acepte pagos online es necesario que esta sea publicada y contratar un Plan Premium o Wix Studio. El plan más básico es el Light, el cual brinda solo una funcionalidad básica de web. Por otro lado, se encuentran los planes Core, Business y Business Elite que tienen permitido incorporar funciones de pago convirtiéndola en una herramienta de comercio electrónico más completa.</w:t>
      </w:r>
    </w:p>
    <w:p w14:paraId="227F0CDD" w14:textId="77777777" w:rsidR="00D820FC" w:rsidRDefault="00000000">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Otro requisito adicional para vender y aceptar pagos en Wix es tener configurado la ubicación y moneda de la página web, pues esto condiciona la disponibilidad de los proveedores de pago. Esto es importante comprobarlo antes de la publicación del sitio y de conectar con un proveedor debido a que las opciones de soluciones y métodos cambian según el país o región donde se seleccione.</w:t>
      </w:r>
    </w:p>
    <w:p w14:paraId="7F1D31CE" w14:textId="77777777" w:rsidR="00D820FC" w:rsidRDefault="00000000">
      <w:pPr>
        <w:pStyle w:val="Ttulo2"/>
        <w:numPr>
          <w:ilvl w:val="1"/>
          <w:numId w:val="1"/>
        </w:numPr>
        <w:spacing w:before="120" w:line="360" w:lineRule="auto"/>
        <w:jc w:val="both"/>
        <w:rPr>
          <w:rFonts w:ascii="Times New Roman" w:eastAsia="Times New Roman" w:hAnsi="Times New Roman" w:cs="Times New Roman"/>
          <w:b/>
          <w:bCs/>
          <w:sz w:val="24"/>
          <w:szCs w:val="24"/>
        </w:rPr>
      </w:pPr>
      <w:bookmarkStart w:id="3" w:name="_ya384z6ax9a9" w:colFirst="0" w:colLast="0"/>
      <w:bookmarkEnd w:id="3"/>
      <w:r>
        <w:rPr>
          <w:rFonts w:ascii="Times New Roman" w:eastAsia="Times New Roman" w:hAnsi="Times New Roman" w:cs="Times New Roman"/>
          <w:b/>
          <w:bCs/>
          <w:sz w:val="24"/>
          <w:szCs w:val="24"/>
        </w:rPr>
        <w:lastRenderedPageBreak/>
        <w:t xml:space="preserve">Tipos de tienda que permite crear </w:t>
      </w:r>
    </w:p>
    <w:p w14:paraId="1E0C9C88" w14:textId="253201AE" w:rsidR="00D820F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Wix E-</w:t>
      </w:r>
      <w:proofErr w:type="spellStart"/>
      <w:r>
        <w:rPr>
          <w:rFonts w:ascii="Times New Roman" w:eastAsia="Times New Roman" w:hAnsi="Times New Roman" w:cs="Times New Roman"/>
          <w:sz w:val="24"/>
          <w:szCs w:val="24"/>
        </w:rPr>
        <w:t>commerce</w:t>
      </w:r>
      <w:proofErr w:type="spellEnd"/>
      <w:r>
        <w:rPr>
          <w:rFonts w:ascii="Times New Roman" w:eastAsia="Times New Roman" w:hAnsi="Times New Roman" w:cs="Times New Roman"/>
          <w:sz w:val="24"/>
          <w:szCs w:val="24"/>
        </w:rPr>
        <w:t xml:space="preserve"> permite crear diferentes tipos de negocio en la misma plataforma. Entre los más comunes tenemos las plataformas de venta de productos físicos, productos digitales, suscripciones, </w:t>
      </w:r>
      <w:proofErr w:type="spellStart"/>
      <w:r>
        <w:rPr>
          <w:rFonts w:ascii="Times New Roman" w:eastAsia="Times New Roman" w:hAnsi="Times New Roman" w:cs="Times New Roman"/>
          <w:sz w:val="24"/>
          <w:szCs w:val="24"/>
        </w:rPr>
        <w:t>dropshipping</w:t>
      </w:r>
      <w:proofErr w:type="spellEnd"/>
      <w:r>
        <w:rPr>
          <w:rFonts w:ascii="Times New Roman" w:eastAsia="Times New Roman" w:hAnsi="Times New Roman" w:cs="Times New Roman"/>
          <w:sz w:val="24"/>
          <w:szCs w:val="24"/>
        </w:rPr>
        <w:t xml:space="preserve"> </w:t>
      </w:r>
      <w:r w:rsidR="00753B98">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 impresión bajo demanda. Es importante identificar los tipos de tiendas de pago que se pueden crear porque, según el modelo elegido del negocio, la configuración de pago será diferente. Por ejemplo, un modelo de venta de productos físicos o digitales únicos pueden configurarse mediante el pago con tarjetas, </w:t>
      </w:r>
      <w:proofErr w:type="spellStart"/>
      <w:r>
        <w:rPr>
          <w:rFonts w:ascii="Times New Roman" w:eastAsia="Times New Roman" w:hAnsi="Times New Roman" w:cs="Times New Roman"/>
          <w:sz w:val="24"/>
          <w:szCs w:val="24"/>
        </w:rPr>
        <w:t>Paypal</w:t>
      </w:r>
      <w:proofErr w:type="spellEnd"/>
      <w:r>
        <w:rPr>
          <w:rFonts w:ascii="Times New Roman" w:eastAsia="Times New Roman" w:hAnsi="Times New Roman" w:cs="Times New Roman"/>
          <w:sz w:val="24"/>
          <w:szCs w:val="24"/>
        </w:rPr>
        <w:t xml:space="preserve"> o billeteras digitales; sin embargo, una plataforma que ofrece </w:t>
      </w:r>
      <w:r w:rsidR="00753B98">
        <w:rPr>
          <w:rFonts w:ascii="Times New Roman" w:eastAsia="Times New Roman" w:hAnsi="Times New Roman" w:cs="Times New Roman"/>
          <w:sz w:val="24"/>
          <w:szCs w:val="24"/>
        </w:rPr>
        <w:t>suscripciones</w:t>
      </w:r>
      <w:r>
        <w:rPr>
          <w:rFonts w:ascii="Times New Roman" w:eastAsia="Times New Roman" w:hAnsi="Times New Roman" w:cs="Times New Roman"/>
          <w:sz w:val="24"/>
          <w:szCs w:val="24"/>
        </w:rPr>
        <w:t xml:space="preserve"> necesita un proveedor compatible con los pagos recurrentes. </w:t>
      </w:r>
    </w:p>
    <w:p w14:paraId="64DDC813" w14:textId="77777777" w:rsidR="00D820FC" w:rsidRDefault="00D820FC">
      <w:pPr>
        <w:spacing w:line="360" w:lineRule="auto"/>
        <w:jc w:val="both"/>
        <w:rPr>
          <w:rFonts w:ascii="Times New Roman" w:eastAsia="Times New Roman" w:hAnsi="Times New Roman" w:cs="Times New Roman"/>
          <w:sz w:val="24"/>
          <w:szCs w:val="24"/>
        </w:rPr>
      </w:pPr>
    </w:p>
    <w:p w14:paraId="2B51635C" w14:textId="77777777" w:rsidR="00D820FC" w:rsidRDefault="00000000">
      <w:pPr>
        <w:pStyle w:val="Ttulo1"/>
        <w:numPr>
          <w:ilvl w:val="0"/>
          <w:numId w:val="1"/>
        </w:numPr>
        <w:spacing w:before="120" w:line="360" w:lineRule="auto"/>
        <w:jc w:val="both"/>
        <w:rPr>
          <w:rFonts w:ascii="Times New Roman" w:eastAsia="Times New Roman" w:hAnsi="Times New Roman" w:cs="Times New Roman"/>
          <w:b/>
          <w:bCs/>
          <w:sz w:val="32"/>
          <w:szCs w:val="32"/>
        </w:rPr>
      </w:pPr>
      <w:bookmarkStart w:id="4" w:name="_yw7qvbwglfel" w:colFirst="0" w:colLast="0"/>
      <w:bookmarkEnd w:id="4"/>
      <w:r>
        <w:rPr>
          <w:rFonts w:ascii="Times New Roman" w:eastAsia="Times New Roman" w:hAnsi="Times New Roman" w:cs="Times New Roman"/>
          <w:b/>
          <w:bCs/>
          <w:sz w:val="32"/>
          <w:szCs w:val="32"/>
        </w:rPr>
        <w:t>Métodos de pago disponibles</w:t>
      </w:r>
    </w:p>
    <w:p w14:paraId="6C5D8DD2" w14:textId="77777777" w:rsidR="00D820F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Una de las ventajas que brinda la plataforma Wix es que no obliga a los usuarios utilizar únicamente un sistema de cobro. Wix brinda la opción de trabajar con Wix </w:t>
      </w:r>
      <w:proofErr w:type="spellStart"/>
      <w:r>
        <w:rPr>
          <w:rFonts w:ascii="Times New Roman" w:eastAsia="Times New Roman" w:hAnsi="Times New Roman" w:cs="Times New Roman"/>
          <w:sz w:val="24"/>
          <w:szCs w:val="24"/>
        </w:rPr>
        <w:t>Payments</w:t>
      </w:r>
      <w:proofErr w:type="spellEnd"/>
      <w:r>
        <w:rPr>
          <w:rFonts w:ascii="Times New Roman" w:eastAsia="Times New Roman" w:hAnsi="Times New Roman" w:cs="Times New Roman"/>
          <w:sz w:val="24"/>
          <w:szCs w:val="24"/>
        </w:rPr>
        <w:t xml:space="preserve">, el cual es una solución más integrada; o utilizar otros proveedores de pago disponibles a nivel global, lo cual depende de la ubicación de cada usuario. </w:t>
      </w:r>
    </w:p>
    <w:p w14:paraId="5C16A37A" w14:textId="77777777" w:rsidR="00D820FC"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consecuencia, existe una diferencia entre “método de pago” y “proveedor de pago”. El primero engloba las formas de pago que utilizan los clientes como sus tarjetas, </w:t>
      </w:r>
      <w:proofErr w:type="spellStart"/>
      <w:r>
        <w:rPr>
          <w:rFonts w:ascii="Times New Roman" w:eastAsia="Times New Roman" w:hAnsi="Times New Roman" w:cs="Times New Roman"/>
          <w:sz w:val="24"/>
          <w:szCs w:val="24"/>
        </w:rPr>
        <w:t>Paypal</w:t>
      </w:r>
      <w:proofErr w:type="spellEnd"/>
      <w:r>
        <w:rPr>
          <w:rFonts w:ascii="Times New Roman" w:eastAsia="Times New Roman" w:hAnsi="Times New Roman" w:cs="Times New Roman"/>
          <w:sz w:val="24"/>
          <w:szCs w:val="24"/>
        </w:rPr>
        <w:t xml:space="preserve"> o Apple Pay; mientras que el segundo se refiere a las plataformas que procesan las operaciones y transfieren los fondos a los comercios.</w:t>
      </w:r>
    </w:p>
    <w:p w14:paraId="6B8A78A0" w14:textId="77777777" w:rsidR="00D820FC" w:rsidRDefault="00000000">
      <w:pPr>
        <w:pStyle w:val="Ttulo2"/>
        <w:numPr>
          <w:ilvl w:val="1"/>
          <w:numId w:val="1"/>
        </w:numPr>
        <w:spacing w:before="120" w:line="360" w:lineRule="auto"/>
        <w:jc w:val="both"/>
        <w:rPr>
          <w:rFonts w:ascii="Times New Roman" w:eastAsia="Times New Roman" w:hAnsi="Times New Roman" w:cs="Times New Roman"/>
          <w:b/>
          <w:bCs/>
          <w:sz w:val="24"/>
          <w:szCs w:val="24"/>
        </w:rPr>
      </w:pPr>
      <w:bookmarkStart w:id="5" w:name="_5o2fva2u8nl6" w:colFirst="0" w:colLast="0"/>
      <w:bookmarkEnd w:id="5"/>
      <w:r>
        <w:rPr>
          <w:rFonts w:ascii="Times New Roman" w:eastAsia="Times New Roman" w:hAnsi="Times New Roman" w:cs="Times New Roman"/>
          <w:b/>
          <w:bCs/>
          <w:sz w:val="24"/>
          <w:szCs w:val="24"/>
        </w:rPr>
        <w:t xml:space="preserve">Wix </w:t>
      </w:r>
      <w:proofErr w:type="spellStart"/>
      <w:r>
        <w:rPr>
          <w:rFonts w:ascii="Times New Roman" w:eastAsia="Times New Roman" w:hAnsi="Times New Roman" w:cs="Times New Roman"/>
          <w:b/>
          <w:bCs/>
          <w:sz w:val="24"/>
          <w:szCs w:val="24"/>
        </w:rPr>
        <w:t>payments</w:t>
      </w:r>
      <w:proofErr w:type="spellEnd"/>
    </w:p>
    <w:p w14:paraId="3A429540" w14:textId="77777777" w:rsidR="00D820F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Wix </w:t>
      </w:r>
      <w:proofErr w:type="spellStart"/>
      <w:r>
        <w:rPr>
          <w:rFonts w:ascii="Times New Roman" w:eastAsia="Times New Roman" w:hAnsi="Times New Roman" w:cs="Times New Roman"/>
          <w:sz w:val="24"/>
          <w:szCs w:val="24"/>
        </w:rPr>
        <w:t>payments</w:t>
      </w:r>
      <w:proofErr w:type="spellEnd"/>
      <w:r>
        <w:rPr>
          <w:rFonts w:ascii="Times New Roman" w:eastAsia="Times New Roman" w:hAnsi="Times New Roman" w:cs="Times New Roman"/>
          <w:sz w:val="24"/>
          <w:szCs w:val="24"/>
        </w:rPr>
        <w:t xml:space="preserve"> es el proveedor de pago propio de Wix, el cual permite a las empresas aceptar los siguientes métodos de pago de sus clientes: Tarjetas de débito y crédito, Apple Pay, </w:t>
      </w:r>
      <w:proofErr w:type="spellStart"/>
      <w:r>
        <w:rPr>
          <w:rFonts w:ascii="Times New Roman" w:eastAsia="Times New Roman" w:hAnsi="Times New Roman" w:cs="Times New Roman"/>
          <w:sz w:val="24"/>
          <w:szCs w:val="24"/>
        </w:rPr>
        <w:t>Tap</w:t>
      </w:r>
      <w:proofErr w:type="spellEnd"/>
      <w:r>
        <w:rPr>
          <w:rFonts w:ascii="Times New Roman" w:eastAsia="Times New Roman" w:hAnsi="Times New Roman" w:cs="Times New Roman"/>
          <w:sz w:val="24"/>
          <w:szCs w:val="24"/>
        </w:rPr>
        <w:t xml:space="preserve"> to Pay, Google Pay, PayPal y demás métodos de pago. La principal diferencia con otros proveedores de pago es su integración con el panel de administración de la plataforma lo cual brinda al usuario mayor facilidad ya que en el mismo módulo en donde se administra el pedido pueden gestionar los cobros, las transferencias y los reembolsos.</w:t>
      </w:r>
    </w:p>
    <w:p w14:paraId="27648D4C" w14:textId="77777777" w:rsidR="00D820FC"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Utilizar este proveedor de pago es ventajoso para las pequeñas y medianas empresas ya que no les es obligatorio contar una pasarela de pago externa para procesar las tarjetas de pago, lo cual hace que sea menos complejo y costoso.</w:t>
      </w:r>
    </w:p>
    <w:p w14:paraId="578D564E" w14:textId="77777777" w:rsidR="00D820FC" w:rsidRDefault="00000000">
      <w:pPr>
        <w:pStyle w:val="Ttulo2"/>
        <w:numPr>
          <w:ilvl w:val="1"/>
          <w:numId w:val="1"/>
        </w:numPr>
        <w:spacing w:before="120" w:line="360" w:lineRule="auto"/>
        <w:jc w:val="both"/>
        <w:rPr>
          <w:rFonts w:ascii="Times New Roman" w:eastAsia="Times New Roman" w:hAnsi="Times New Roman" w:cs="Times New Roman"/>
          <w:b/>
          <w:bCs/>
          <w:sz w:val="24"/>
          <w:szCs w:val="24"/>
        </w:rPr>
      </w:pPr>
      <w:bookmarkStart w:id="6" w:name="_8ukodib5dsct" w:colFirst="0" w:colLast="0"/>
      <w:bookmarkEnd w:id="6"/>
      <w:r>
        <w:rPr>
          <w:rFonts w:ascii="Times New Roman" w:eastAsia="Times New Roman" w:hAnsi="Times New Roman" w:cs="Times New Roman"/>
          <w:b/>
          <w:bCs/>
          <w:sz w:val="24"/>
          <w:szCs w:val="24"/>
        </w:rPr>
        <w:lastRenderedPageBreak/>
        <w:t>Tarjetas de crédito y débito</w:t>
      </w:r>
    </w:p>
    <w:p w14:paraId="6434C2EE" w14:textId="77777777" w:rsidR="00D820F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 tarjetas de crédito y débito son uno de los métodos de pago más utilizados y en Wix se puede utilizar mediante Wix </w:t>
      </w:r>
      <w:proofErr w:type="spellStart"/>
      <w:r>
        <w:rPr>
          <w:rFonts w:ascii="Times New Roman" w:eastAsia="Times New Roman" w:hAnsi="Times New Roman" w:cs="Times New Roman"/>
          <w:sz w:val="24"/>
          <w:szCs w:val="24"/>
        </w:rPr>
        <w:t>Payments</w:t>
      </w:r>
      <w:proofErr w:type="spellEnd"/>
      <w:r>
        <w:rPr>
          <w:rFonts w:ascii="Times New Roman" w:eastAsia="Times New Roman" w:hAnsi="Times New Roman" w:cs="Times New Roman"/>
          <w:sz w:val="24"/>
          <w:szCs w:val="24"/>
        </w:rPr>
        <w:t xml:space="preserve"> u otras plataformas externas de pago compatibles como por ejemplo Stripe. Wix permite el uso de Visa, </w:t>
      </w:r>
      <w:proofErr w:type="spellStart"/>
      <w:r>
        <w:rPr>
          <w:rFonts w:ascii="Times New Roman" w:eastAsia="Times New Roman" w:hAnsi="Times New Roman" w:cs="Times New Roman"/>
          <w:sz w:val="24"/>
          <w:szCs w:val="24"/>
        </w:rPr>
        <w:t>Mastercard</w:t>
      </w:r>
      <w:proofErr w:type="spellEnd"/>
      <w:r>
        <w:rPr>
          <w:rFonts w:ascii="Times New Roman" w:eastAsia="Times New Roman" w:hAnsi="Times New Roman" w:cs="Times New Roman"/>
          <w:sz w:val="24"/>
          <w:szCs w:val="24"/>
        </w:rPr>
        <w:t>, American Express, sin embargo, la comisión de cada uno varía según la red o el carácter de la operación.</w:t>
      </w:r>
    </w:p>
    <w:p w14:paraId="57270112" w14:textId="77777777" w:rsidR="00D820FC" w:rsidRDefault="00000000">
      <w:pPr>
        <w:pStyle w:val="Ttulo2"/>
        <w:numPr>
          <w:ilvl w:val="1"/>
          <w:numId w:val="1"/>
        </w:numPr>
        <w:spacing w:before="120" w:line="360" w:lineRule="auto"/>
        <w:jc w:val="both"/>
        <w:rPr>
          <w:rFonts w:ascii="Times New Roman" w:eastAsia="Times New Roman" w:hAnsi="Times New Roman" w:cs="Times New Roman"/>
          <w:b/>
          <w:bCs/>
          <w:sz w:val="24"/>
          <w:szCs w:val="24"/>
        </w:rPr>
      </w:pPr>
      <w:bookmarkStart w:id="7" w:name="_uiszwsaksymc" w:colFirst="0" w:colLast="0"/>
      <w:bookmarkEnd w:id="7"/>
      <w:proofErr w:type="spellStart"/>
      <w:r>
        <w:rPr>
          <w:rFonts w:ascii="Times New Roman" w:eastAsia="Times New Roman" w:hAnsi="Times New Roman" w:cs="Times New Roman"/>
          <w:b/>
          <w:bCs/>
          <w:sz w:val="24"/>
          <w:szCs w:val="24"/>
        </w:rPr>
        <w:t>Paypal</w:t>
      </w:r>
      <w:proofErr w:type="spellEnd"/>
    </w:p>
    <w:p w14:paraId="0E60FCDD" w14:textId="77777777" w:rsidR="00D820FC" w:rsidRDefault="00000000">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Paypal</w:t>
      </w:r>
      <w:proofErr w:type="spellEnd"/>
      <w:r>
        <w:rPr>
          <w:rFonts w:ascii="Times New Roman" w:eastAsia="Times New Roman" w:hAnsi="Times New Roman" w:cs="Times New Roman"/>
          <w:sz w:val="24"/>
          <w:szCs w:val="24"/>
        </w:rPr>
        <w:t xml:space="preserve"> es otro método de pago que se puede vincular con Wix. Este tiene la particularidad que el cliente puede utilizar su cuenta de </w:t>
      </w:r>
      <w:proofErr w:type="spellStart"/>
      <w:r>
        <w:rPr>
          <w:rFonts w:ascii="Times New Roman" w:eastAsia="Times New Roman" w:hAnsi="Times New Roman" w:cs="Times New Roman"/>
          <w:sz w:val="24"/>
          <w:szCs w:val="24"/>
        </w:rPr>
        <w:t>Paypal</w:t>
      </w:r>
      <w:proofErr w:type="spellEnd"/>
      <w:r>
        <w:rPr>
          <w:rFonts w:ascii="Times New Roman" w:eastAsia="Times New Roman" w:hAnsi="Times New Roman" w:cs="Times New Roman"/>
          <w:sz w:val="24"/>
          <w:szCs w:val="24"/>
        </w:rPr>
        <w:t xml:space="preserve"> para realizar el pago, es decir una plataforma externa. Para el usuario dueño de la página web este método ayuda a ampliar las opciones disponibles de </w:t>
      </w:r>
      <w:proofErr w:type="spellStart"/>
      <w:r>
        <w:rPr>
          <w:rFonts w:ascii="Times New Roman" w:eastAsia="Times New Roman" w:hAnsi="Times New Roman" w:cs="Times New Roman"/>
          <w:sz w:val="24"/>
          <w:szCs w:val="24"/>
        </w:rPr>
        <w:t>checkout</w:t>
      </w:r>
      <w:proofErr w:type="spellEnd"/>
      <w:r>
        <w:rPr>
          <w:rFonts w:ascii="Times New Roman" w:eastAsia="Times New Roman" w:hAnsi="Times New Roman" w:cs="Times New Roman"/>
          <w:sz w:val="24"/>
          <w:szCs w:val="24"/>
        </w:rPr>
        <w:t xml:space="preserve">, siempre teniendo en cuenta las tarifas y condiciones de </w:t>
      </w:r>
      <w:proofErr w:type="spellStart"/>
      <w:r>
        <w:rPr>
          <w:rFonts w:ascii="Times New Roman" w:eastAsia="Times New Roman" w:hAnsi="Times New Roman" w:cs="Times New Roman"/>
          <w:sz w:val="24"/>
          <w:szCs w:val="24"/>
        </w:rPr>
        <w:t>Paypal</w:t>
      </w:r>
      <w:proofErr w:type="spellEnd"/>
      <w:r>
        <w:rPr>
          <w:rFonts w:ascii="Times New Roman" w:eastAsia="Times New Roman" w:hAnsi="Times New Roman" w:cs="Times New Roman"/>
          <w:sz w:val="24"/>
          <w:szCs w:val="24"/>
        </w:rPr>
        <w:t xml:space="preserve"> para las transacciones nacionales e internacionales.</w:t>
      </w:r>
    </w:p>
    <w:p w14:paraId="39D15E49" w14:textId="77777777" w:rsidR="00D820FC" w:rsidRDefault="00000000">
      <w:pPr>
        <w:pStyle w:val="Ttulo2"/>
        <w:numPr>
          <w:ilvl w:val="1"/>
          <w:numId w:val="1"/>
        </w:numPr>
        <w:spacing w:before="120" w:line="360" w:lineRule="auto"/>
        <w:jc w:val="both"/>
        <w:rPr>
          <w:rFonts w:ascii="Times New Roman" w:eastAsia="Times New Roman" w:hAnsi="Times New Roman" w:cs="Times New Roman"/>
          <w:b/>
          <w:bCs/>
          <w:sz w:val="24"/>
          <w:szCs w:val="24"/>
        </w:rPr>
      </w:pPr>
      <w:bookmarkStart w:id="8" w:name="_nr7vfl24f831" w:colFirst="0" w:colLast="0"/>
      <w:bookmarkEnd w:id="8"/>
      <w:r>
        <w:rPr>
          <w:rFonts w:ascii="Times New Roman" w:eastAsia="Times New Roman" w:hAnsi="Times New Roman" w:cs="Times New Roman"/>
          <w:b/>
          <w:bCs/>
          <w:sz w:val="24"/>
          <w:szCs w:val="24"/>
        </w:rPr>
        <w:t>Apple Pay y Google Pay</w:t>
      </w:r>
    </w:p>
    <w:p w14:paraId="301AF29C" w14:textId="77777777" w:rsidR="00D820F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 billeteras digitales más conocidas son Apple Pay y Google Pay, las cuales funcionan con el uso de credenciales almacenadas en los dispositivos. El cliente, al tener almacenada su credencial (tarjeta) ya no tiene la necesidad de introducir de manera manual los datos de ésta, por lo que brinda una experiencia de </w:t>
      </w:r>
      <w:proofErr w:type="spellStart"/>
      <w:r>
        <w:rPr>
          <w:rFonts w:ascii="Times New Roman" w:eastAsia="Times New Roman" w:hAnsi="Times New Roman" w:cs="Times New Roman"/>
          <w:sz w:val="24"/>
          <w:szCs w:val="24"/>
        </w:rPr>
        <w:t>checkout</w:t>
      </w:r>
      <w:proofErr w:type="spellEnd"/>
      <w:r>
        <w:rPr>
          <w:rFonts w:ascii="Times New Roman" w:eastAsia="Times New Roman" w:hAnsi="Times New Roman" w:cs="Times New Roman"/>
          <w:sz w:val="24"/>
          <w:szCs w:val="24"/>
        </w:rPr>
        <w:t xml:space="preserve"> más rápida compatible con sus dispositivos.</w:t>
      </w:r>
    </w:p>
    <w:p w14:paraId="14DA0738" w14:textId="77777777" w:rsidR="00D820FC" w:rsidRDefault="00000000">
      <w:pPr>
        <w:pStyle w:val="Ttulo2"/>
        <w:numPr>
          <w:ilvl w:val="1"/>
          <w:numId w:val="1"/>
        </w:numPr>
        <w:spacing w:before="120" w:line="360" w:lineRule="auto"/>
        <w:jc w:val="both"/>
        <w:rPr>
          <w:rFonts w:ascii="Times New Roman" w:eastAsia="Times New Roman" w:hAnsi="Times New Roman" w:cs="Times New Roman"/>
          <w:b/>
          <w:bCs/>
          <w:sz w:val="24"/>
          <w:szCs w:val="24"/>
        </w:rPr>
      </w:pPr>
      <w:bookmarkStart w:id="9" w:name="_nao3q8yec4jf" w:colFirst="0" w:colLast="0"/>
      <w:bookmarkEnd w:id="9"/>
      <w:r>
        <w:rPr>
          <w:rFonts w:ascii="Times New Roman" w:eastAsia="Times New Roman" w:hAnsi="Times New Roman" w:cs="Times New Roman"/>
          <w:b/>
          <w:bCs/>
          <w:sz w:val="24"/>
          <w:szCs w:val="24"/>
        </w:rPr>
        <w:t>Pagos offline</w:t>
      </w:r>
    </w:p>
    <w:p w14:paraId="0B5399D5" w14:textId="77777777" w:rsidR="00D820FC" w:rsidRDefault="00000000">
      <w:pPr>
        <w:spacing w:line="360" w:lineRule="auto"/>
        <w:jc w:val="both"/>
      </w:pPr>
      <w:r>
        <w:rPr>
          <w:rFonts w:ascii="Times New Roman" w:eastAsia="Times New Roman" w:hAnsi="Times New Roman" w:cs="Times New Roman"/>
          <w:sz w:val="24"/>
          <w:szCs w:val="24"/>
        </w:rPr>
        <w:t>Wix también permite que el cliente opte por un pago fuera de línea. Para esto, el comercio tiene que proporcionar unas instrucciones al cliente para que este realice el pago mediante transferencia bancaria, pago en efectivo o contra entrega. La diferencia de este método con los revisados anteriormente es que Wix se encarga únicamente de registrar el pedido y no procesa electrónicamente el dinero.</w:t>
      </w:r>
    </w:p>
    <w:p w14:paraId="2141337B" w14:textId="77777777" w:rsidR="00D820FC" w:rsidRDefault="00000000">
      <w:pPr>
        <w:pStyle w:val="Ttulo2"/>
        <w:numPr>
          <w:ilvl w:val="1"/>
          <w:numId w:val="1"/>
        </w:numPr>
        <w:spacing w:before="120"/>
        <w:rPr>
          <w:rFonts w:ascii="Times New Roman" w:eastAsia="Times New Roman" w:hAnsi="Times New Roman" w:cs="Times New Roman"/>
          <w:b/>
          <w:bCs/>
          <w:sz w:val="24"/>
          <w:szCs w:val="24"/>
        </w:rPr>
      </w:pPr>
      <w:bookmarkStart w:id="10" w:name="_30p80vi059hp" w:colFirst="0" w:colLast="0"/>
      <w:bookmarkEnd w:id="10"/>
      <w:r>
        <w:rPr>
          <w:rFonts w:ascii="Times New Roman" w:eastAsia="Times New Roman" w:hAnsi="Times New Roman" w:cs="Times New Roman"/>
          <w:b/>
          <w:bCs/>
          <w:sz w:val="24"/>
          <w:szCs w:val="24"/>
        </w:rPr>
        <w:t>Variación según el país</w:t>
      </w:r>
    </w:p>
    <w:p w14:paraId="5D60CAE0" w14:textId="77777777" w:rsidR="00D820F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Wix muestra las opciones de pago según el territorio seleccionado del comercio, lo cual permite que se habiliten o deshabiliten alternativas según los proveedores de pago de cada territorio. Por ejemplo, para el caso de España, se habilitan las opciones de MONEI o SeQura los cuales permiten poder pagar con </w:t>
      </w:r>
      <w:proofErr w:type="spellStart"/>
      <w:r>
        <w:rPr>
          <w:rFonts w:ascii="Times New Roman" w:eastAsia="Times New Roman" w:hAnsi="Times New Roman" w:cs="Times New Roman"/>
          <w:sz w:val="24"/>
          <w:szCs w:val="24"/>
        </w:rPr>
        <w:t>Bizum</w:t>
      </w:r>
      <w:proofErr w:type="spellEnd"/>
      <w:r>
        <w:rPr>
          <w:rFonts w:ascii="Times New Roman" w:eastAsia="Times New Roman" w:hAnsi="Times New Roman" w:cs="Times New Roman"/>
          <w:sz w:val="24"/>
          <w:szCs w:val="24"/>
        </w:rPr>
        <w:t>, Apple Pay, Google Pay, tarjetas o pagos en facturas o cuotas.</w:t>
      </w:r>
    </w:p>
    <w:p w14:paraId="6553E15E" w14:textId="77777777" w:rsidR="00D820FC" w:rsidRDefault="00D820FC">
      <w:pPr>
        <w:spacing w:line="360" w:lineRule="auto"/>
        <w:jc w:val="both"/>
        <w:rPr>
          <w:rFonts w:ascii="Times New Roman" w:eastAsia="Times New Roman" w:hAnsi="Times New Roman" w:cs="Times New Roman"/>
          <w:sz w:val="24"/>
          <w:szCs w:val="24"/>
        </w:rPr>
      </w:pPr>
    </w:p>
    <w:p w14:paraId="5DF9C5DD" w14:textId="77777777" w:rsidR="00D820FC" w:rsidRDefault="00000000">
      <w:pPr>
        <w:pStyle w:val="Ttulo1"/>
        <w:numPr>
          <w:ilvl w:val="0"/>
          <w:numId w:val="1"/>
        </w:numPr>
        <w:spacing w:before="120" w:line="360" w:lineRule="auto"/>
        <w:rPr>
          <w:rFonts w:ascii="Times New Roman" w:eastAsia="Times New Roman" w:hAnsi="Times New Roman" w:cs="Times New Roman"/>
          <w:b/>
          <w:bCs/>
          <w:sz w:val="32"/>
          <w:szCs w:val="32"/>
        </w:rPr>
      </w:pPr>
      <w:bookmarkStart w:id="11" w:name="_2rckgbcp66g8" w:colFirst="0" w:colLast="0"/>
      <w:bookmarkEnd w:id="11"/>
      <w:r>
        <w:rPr>
          <w:rFonts w:ascii="Times New Roman" w:eastAsia="Times New Roman" w:hAnsi="Times New Roman" w:cs="Times New Roman"/>
          <w:b/>
          <w:bCs/>
          <w:sz w:val="32"/>
          <w:szCs w:val="32"/>
        </w:rPr>
        <w:lastRenderedPageBreak/>
        <w:t>Comisiones y costes</w:t>
      </w:r>
    </w:p>
    <w:p w14:paraId="52288CA5" w14:textId="77777777" w:rsidR="00D820F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comerciante debe considerar que existe un coste de vender a través de Wix, las cuales se basan en las suscripciones de la plataforma y en la comisión del proveedor que permite el procesamiento de pago. Asimismo, puede existir costes adicionales por conversión de moneda o transacciones internacionales.</w:t>
      </w:r>
    </w:p>
    <w:p w14:paraId="78A87C37" w14:textId="77777777" w:rsidR="00D820FC" w:rsidRDefault="00000000">
      <w:pPr>
        <w:pStyle w:val="Ttulo2"/>
        <w:numPr>
          <w:ilvl w:val="1"/>
          <w:numId w:val="1"/>
        </w:numPr>
        <w:spacing w:before="120" w:line="360" w:lineRule="auto"/>
        <w:jc w:val="both"/>
        <w:rPr>
          <w:rFonts w:ascii="Times New Roman" w:eastAsia="Times New Roman" w:hAnsi="Times New Roman" w:cs="Times New Roman"/>
          <w:b/>
          <w:bCs/>
          <w:sz w:val="24"/>
          <w:szCs w:val="24"/>
        </w:rPr>
      </w:pPr>
      <w:bookmarkStart w:id="12" w:name="_hbhmn8bhjdt5" w:colFirst="0" w:colLast="0"/>
      <w:bookmarkEnd w:id="12"/>
      <w:r>
        <w:rPr>
          <w:rFonts w:ascii="Times New Roman" w:eastAsia="Times New Roman" w:hAnsi="Times New Roman" w:cs="Times New Roman"/>
          <w:b/>
          <w:bCs/>
          <w:sz w:val="24"/>
          <w:szCs w:val="24"/>
        </w:rPr>
        <w:t xml:space="preserve">Cuota del plan </w:t>
      </w:r>
      <w:proofErr w:type="spellStart"/>
      <w:r>
        <w:rPr>
          <w:rFonts w:ascii="Times New Roman" w:eastAsia="Times New Roman" w:hAnsi="Times New Roman" w:cs="Times New Roman"/>
          <w:b/>
          <w:bCs/>
          <w:sz w:val="24"/>
          <w:szCs w:val="24"/>
        </w:rPr>
        <w:t>wix</w:t>
      </w:r>
      <w:proofErr w:type="spellEnd"/>
    </w:p>
    <w:p w14:paraId="72B247DB" w14:textId="77777777" w:rsidR="00D820F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que la página web creada pueda aceptar pagos es necesario que el comerciante cuente con un plan Core, Business o Business Elite. El precio de cada plan varía según las condiciones comerciales por país o promociones, sin embargo, como referencia se tiene que en Wix España la suscripción anual es aproximadamente 22-25 EUR para el plan Core, 30-34 EUR para el plan Business, y 149 EUR para el plan Business Elite.</w:t>
      </w:r>
    </w:p>
    <w:p w14:paraId="3C7BA2C1" w14:textId="77777777" w:rsidR="00D820FC" w:rsidRDefault="00000000">
      <w:pPr>
        <w:pStyle w:val="Ttulo2"/>
        <w:numPr>
          <w:ilvl w:val="1"/>
          <w:numId w:val="1"/>
        </w:numPr>
        <w:spacing w:before="120" w:line="360" w:lineRule="auto"/>
        <w:jc w:val="both"/>
        <w:rPr>
          <w:rFonts w:ascii="Times New Roman" w:eastAsia="Times New Roman" w:hAnsi="Times New Roman" w:cs="Times New Roman"/>
          <w:b/>
          <w:bCs/>
          <w:sz w:val="24"/>
          <w:szCs w:val="24"/>
        </w:rPr>
      </w:pPr>
      <w:bookmarkStart w:id="13" w:name="_pdnuxmj1vpz6" w:colFirst="0" w:colLast="0"/>
      <w:bookmarkEnd w:id="13"/>
      <w:r>
        <w:rPr>
          <w:rFonts w:ascii="Times New Roman" w:eastAsia="Times New Roman" w:hAnsi="Times New Roman" w:cs="Times New Roman"/>
          <w:b/>
          <w:bCs/>
          <w:sz w:val="24"/>
          <w:szCs w:val="24"/>
        </w:rPr>
        <w:t>Comisiones por transacción</w:t>
      </w:r>
    </w:p>
    <w:p w14:paraId="6E1FAC3D" w14:textId="77777777" w:rsidR="00D820F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Europa, según el método de pago elegido, Wix impone una comisión mínima (%) con respecto al monto del producto o servicio, añadiendo un importe fijo por la transacción. Eso se puede ver en el siguiente cuadro:</w:t>
      </w: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D820FC" w14:paraId="14C71C5D" w14:textId="77777777">
        <w:tc>
          <w:tcPr>
            <w:tcW w:w="4514" w:type="dxa"/>
            <w:shd w:val="clear" w:color="auto" w:fill="CCCCCC"/>
            <w:tcMar>
              <w:top w:w="100" w:type="dxa"/>
              <w:left w:w="100" w:type="dxa"/>
              <w:bottom w:w="100" w:type="dxa"/>
              <w:right w:w="100" w:type="dxa"/>
            </w:tcMar>
          </w:tcPr>
          <w:p w14:paraId="501F901A" w14:textId="77777777" w:rsidR="00D820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Proveedor / Método</w:t>
            </w:r>
          </w:p>
        </w:tc>
        <w:tc>
          <w:tcPr>
            <w:tcW w:w="4514" w:type="dxa"/>
            <w:shd w:val="clear" w:color="auto" w:fill="CCCCCC"/>
            <w:tcMar>
              <w:top w:w="100" w:type="dxa"/>
              <w:left w:w="100" w:type="dxa"/>
              <w:bottom w:w="100" w:type="dxa"/>
              <w:right w:w="100" w:type="dxa"/>
            </w:tcMar>
          </w:tcPr>
          <w:p w14:paraId="65E81DAB" w14:textId="77777777" w:rsidR="00D820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Tarifa en la UE publicada</w:t>
            </w:r>
          </w:p>
        </w:tc>
      </w:tr>
      <w:tr w:rsidR="00D820FC" w14:paraId="0F30AF25" w14:textId="77777777">
        <w:tc>
          <w:tcPr>
            <w:tcW w:w="4514" w:type="dxa"/>
            <w:tcMar>
              <w:top w:w="100" w:type="dxa"/>
              <w:left w:w="100" w:type="dxa"/>
              <w:bottom w:w="100" w:type="dxa"/>
              <w:right w:w="100" w:type="dxa"/>
            </w:tcMar>
          </w:tcPr>
          <w:p w14:paraId="3597DD33" w14:textId="77777777" w:rsidR="00D820F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Wix Payment - Tarjeta estándar</w:t>
            </w:r>
          </w:p>
        </w:tc>
        <w:tc>
          <w:tcPr>
            <w:tcW w:w="4514" w:type="dxa"/>
            <w:tcMar>
              <w:top w:w="100" w:type="dxa"/>
              <w:left w:w="100" w:type="dxa"/>
              <w:bottom w:w="100" w:type="dxa"/>
              <w:right w:w="100" w:type="dxa"/>
            </w:tcMar>
          </w:tcPr>
          <w:p w14:paraId="1E0DB6F6" w14:textId="77777777" w:rsidR="00D820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1,9 % + 0,30 EUR</w:t>
            </w:r>
          </w:p>
        </w:tc>
      </w:tr>
      <w:tr w:rsidR="00D820FC" w14:paraId="73F2A6A1" w14:textId="77777777">
        <w:tc>
          <w:tcPr>
            <w:tcW w:w="4514" w:type="dxa"/>
            <w:tcMar>
              <w:top w:w="100" w:type="dxa"/>
              <w:left w:w="100" w:type="dxa"/>
              <w:bottom w:w="100" w:type="dxa"/>
              <w:right w:w="100" w:type="dxa"/>
            </w:tcMar>
          </w:tcPr>
          <w:p w14:paraId="59BBE59F" w14:textId="77777777" w:rsidR="00D820F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Wix Payment - Apple / Google Pay</w:t>
            </w:r>
          </w:p>
        </w:tc>
        <w:tc>
          <w:tcPr>
            <w:tcW w:w="4514" w:type="dxa"/>
            <w:tcMar>
              <w:top w:w="100" w:type="dxa"/>
              <w:left w:w="100" w:type="dxa"/>
              <w:bottom w:w="100" w:type="dxa"/>
              <w:right w:w="100" w:type="dxa"/>
            </w:tcMar>
          </w:tcPr>
          <w:p w14:paraId="1864F408" w14:textId="77777777" w:rsidR="00D820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1,9 % + 0,30 EUR</w:t>
            </w:r>
          </w:p>
        </w:tc>
      </w:tr>
      <w:tr w:rsidR="00D820FC" w14:paraId="18317BD5" w14:textId="77777777">
        <w:tc>
          <w:tcPr>
            <w:tcW w:w="4514" w:type="dxa"/>
            <w:tcMar>
              <w:top w:w="100" w:type="dxa"/>
              <w:left w:w="100" w:type="dxa"/>
              <w:bottom w:w="100" w:type="dxa"/>
              <w:right w:w="100" w:type="dxa"/>
            </w:tcMar>
          </w:tcPr>
          <w:p w14:paraId="3EEF5285" w14:textId="77777777" w:rsidR="00D820F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Wix Payment - American Express</w:t>
            </w:r>
          </w:p>
        </w:tc>
        <w:tc>
          <w:tcPr>
            <w:tcW w:w="4514" w:type="dxa"/>
            <w:tcMar>
              <w:top w:w="100" w:type="dxa"/>
              <w:left w:w="100" w:type="dxa"/>
              <w:bottom w:w="100" w:type="dxa"/>
              <w:right w:w="100" w:type="dxa"/>
            </w:tcMar>
          </w:tcPr>
          <w:p w14:paraId="7E3D7EAC" w14:textId="77777777" w:rsidR="00D820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3,1 % + 0,30 EUR</w:t>
            </w:r>
          </w:p>
        </w:tc>
      </w:tr>
      <w:tr w:rsidR="00D820FC" w14:paraId="3098D133" w14:textId="77777777">
        <w:tc>
          <w:tcPr>
            <w:tcW w:w="4514" w:type="dxa"/>
            <w:tcMar>
              <w:top w:w="100" w:type="dxa"/>
              <w:left w:w="100" w:type="dxa"/>
              <w:bottom w:w="100" w:type="dxa"/>
              <w:right w:w="100" w:type="dxa"/>
            </w:tcMar>
          </w:tcPr>
          <w:p w14:paraId="3D684ADC" w14:textId="77777777" w:rsidR="00D820F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Stripe (España)</w:t>
            </w:r>
          </w:p>
        </w:tc>
        <w:tc>
          <w:tcPr>
            <w:tcW w:w="4514" w:type="dxa"/>
            <w:tcMar>
              <w:top w:w="100" w:type="dxa"/>
              <w:left w:w="100" w:type="dxa"/>
              <w:bottom w:w="100" w:type="dxa"/>
              <w:right w:w="100" w:type="dxa"/>
            </w:tcMar>
          </w:tcPr>
          <w:p w14:paraId="650CA167" w14:textId="77777777" w:rsidR="00D820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1,5 % + 0,25 EUR</w:t>
            </w:r>
          </w:p>
        </w:tc>
      </w:tr>
      <w:tr w:rsidR="00D820FC" w14:paraId="05F86892" w14:textId="77777777">
        <w:tc>
          <w:tcPr>
            <w:tcW w:w="4514" w:type="dxa"/>
            <w:tcMar>
              <w:top w:w="100" w:type="dxa"/>
              <w:left w:w="100" w:type="dxa"/>
              <w:bottom w:w="100" w:type="dxa"/>
              <w:right w:w="100" w:type="dxa"/>
            </w:tcMar>
          </w:tcPr>
          <w:p w14:paraId="719E50C4" w14:textId="77777777" w:rsidR="00D820F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Paypal</w:t>
            </w:r>
            <w:proofErr w:type="spellEnd"/>
            <w:r>
              <w:rPr>
                <w:rFonts w:ascii="Times New Roman" w:eastAsia="Times New Roman" w:hAnsi="Times New Roman" w:cs="Times New Roman"/>
                <w:sz w:val="24"/>
                <w:szCs w:val="24"/>
              </w:rPr>
              <w:t xml:space="preserve"> (España)</w:t>
            </w:r>
          </w:p>
        </w:tc>
        <w:tc>
          <w:tcPr>
            <w:tcW w:w="4514" w:type="dxa"/>
            <w:tcMar>
              <w:top w:w="100" w:type="dxa"/>
              <w:left w:w="100" w:type="dxa"/>
              <w:bottom w:w="100" w:type="dxa"/>
              <w:right w:w="100" w:type="dxa"/>
            </w:tcMar>
          </w:tcPr>
          <w:p w14:paraId="618D54BB" w14:textId="77777777" w:rsidR="00D820F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2,9 % + 0,35 EUR</w:t>
            </w:r>
          </w:p>
        </w:tc>
      </w:tr>
    </w:tbl>
    <w:p w14:paraId="25D06C54" w14:textId="77777777" w:rsidR="00D820FC" w:rsidRDefault="00D820FC">
      <w:pPr>
        <w:pStyle w:val="Ttulo1"/>
        <w:spacing w:before="120" w:line="360" w:lineRule="auto"/>
        <w:ind w:left="720"/>
        <w:rPr>
          <w:rFonts w:ascii="Times New Roman" w:eastAsia="Times New Roman" w:hAnsi="Times New Roman" w:cs="Times New Roman"/>
          <w:b/>
          <w:bCs/>
          <w:sz w:val="32"/>
          <w:szCs w:val="32"/>
        </w:rPr>
      </w:pPr>
      <w:bookmarkStart w:id="14" w:name="_ytwk9nbkr36d" w:colFirst="0" w:colLast="0"/>
      <w:bookmarkEnd w:id="14"/>
    </w:p>
    <w:p w14:paraId="47D88A56" w14:textId="77777777" w:rsidR="00D820FC" w:rsidRDefault="00000000">
      <w:pPr>
        <w:pStyle w:val="Ttulo1"/>
        <w:numPr>
          <w:ilvl w:val="0"/>
          <w:numId w:val="1"/>
        </w:numPr>
        <w:spacing w:before="120" w:line="360" w:lineRule="auto"/>
        <w:rPr>
          <w:rFonts w:ascii="Times New Roman" w:eastAsia="Times New Roman" w:hAnsi="Times New Roman" w:cs="Times New Roman"/>
          <w:b/>
          <w:bCs/>
          <w:sz w:val="32"/>
          <w:szCs w:val="32"/>
        </w:rPr>
      </w:pPr>
      <w:bookmarkStart w:id="15" w:name="_ml6x6jb03a4o" w:colFirst="0" w:colLast="0"/>
      <w:bookmarkEnd w:id="15"/>
      <w:r>
        <w:rPr>
          <w:rFonts w:ascii="Times New Roman" w:eastAsia="Times New Roman" w:hAnsi="Times New Roman" w:cs="Times New Roman"/>
          <w:b/>
          <w:bCs/>
          <w:sz w:val="32"/>
          <w:szCs w:val="32"/>
        </w:rPr>
        <w:t>Seguridad</w:t>
      </w:r>
    </w:p>
    <w:p w14:paraId="593FEB71" w14:textId="77777777" w:rsidR="00D820F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seguridad es un factor determinante en el comercio electrónico, ya que el cliente introduce datos personales y financieros que deben protegerse frente a fraudes y accesos no autorizados. En el caso de Wix, la protección de las transacciones combina lo que ofrece la propia plataforma con lo que aporta el proveedor de pago elegido por el comerciante.</w:t>
      </w:r>
    </w:p>
    <w:p w14:paraId="043844F7" w14:textId="77777777" w:rsidR="00D820FC"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cuanto a la infraestructura, todos los sitios de Wix incluyen un certificado SSL gratuito y funciona bajo el protocolo HTTPS, de modo que la información que viaja entre el </w:t>
      </w:r>
      <w:r>
        <w:rPr>
          <w:rFonts w:ascii="Times New Roman" w:eastAsia="Times New Roman" w:hAnsi="Times New Roman" w:cs="Times New Roman"/>
          <w:sz w:val="24"/>
          <w:szCs w:val="24"/>
        </w:rPr>
        <w:lastRenderedPageBreak/>
        <w:t>navegador del cliente y la tienda está cifrada. El comerciante no tiene que contratar ni instalar un certificado por su cuenta. Además, Wix indica que cifra los datos sensibles con TLS 1.2 o superior (Wix, s. f.-f).</w:t>
      </w:r>
    </w:p>
    <w:p w14:paraId="7DBA7551" w14:textId="77777777" w:rsidR="00D820FC"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Respecto a los pagos con tarjeta, Wix declara cumplir el estándar PCI DSS (Payment Card </w:t>
      </w:r>
      <w:proofErr w:type="spellStart"/>
      <w:r>
        <w:rPr>
          <w:rFonts w:ascii="Times New Roman" w:eastAsia="Times New Roman" w:hAnsi="Times New Roman" w:cs="Times New Roman"/>
          <w:sz w:val="24"/>
          <w:szCs w:val="24"/>
        </w:rPr>
        <w:t>Industry</w:t>
      </w:r>
      <w:proofErr w:type="spellEnd"/>
      <w:r>
        <w:rPr>
          <w:rFonts w:ascii="Times New Roman" w:eastAsia="Times New Roman" w:hAnsi="Times New Roman" w:cs="Times New Roman"/>
          <w:sz w:val="24"/>
          <w:szCs w:val="24"/>
        </w:rPr>
        <w:t xml:space="preserve"> Data Security Standard) y estar acreditado como proveedor de servicios y comerciante de nivel 1, con auditorías anuales realizadas por una empresa externa. Las aplicaciones sujetas a PCI funcionan en un entorno dedicado, separado del resto de servicios de la plataforma (Wix, s. f.-e). En la práctica, esto significa que el comerciante no almacena ni gestiona directamente los datos de las tarjetas de sus clientes, lo que reduce su responsabilidad y su carga de cumplimiento.</w:t>
      </w:r>
    </w:p>
    <w:p w14:paraId="7533B077" w14:textId="77777777" w:rsidR="00D820FC"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Otro elemento relevante es la autenticación 3D </w:t>
      </w:r>
      <w:proofErr w:type="spellStart"/>
      <w:r>
        <w:rPr>
          <w:rFonts w:ascii="Times New Roman" w:eastAsia="Times New Roman" w:hAnsi="Times New Roman" w:cs="Times New Roman"/>
          <w:sz w:val="24"/>
          <w:szCs w:val="24"/>
        </w:rPr>
        <w:t>Secure</w:t>
      </w:r>
      <w:proofErr w:type="spellEnd"/>
      <w:r>
        <w:rPr>
          <w:rFonts w:ascii="Times New Roman" w:eastAsia="Times New Roman" w:hAnsi="Times New Roman" w:cs="Times New Roman"/>
          <w:sz w:val="24"/>
          <w:szCs w:val="24"/>
        </w:rPr>
        <w:t xml:space="preserve"> (3DS), que añade una verificación extra con el banco emisor, por </w:t>
      </w:r>
      <w:proofErr w:type="gramStart"/>
      <w:r>
        <w:rPr>
          <w:rFonts w:ascii="Times New Roman" w:eastAsia="Times New Roman" w:hAnsi="Times New Roman" w:cs="Times New Roman"/>
          <w:sz w:val="24"/>
          <w:szCs w:val="24"/>
        </w:rPr>
        <w:t>ejemplo</w:t>
      </w:r>
      <w:proofErr w:type="gramEnd"/>
      <w:r>
        <w:rPr>
          <w:rFonts w:ascii="Times New Roman" w:eastAsia="Times New Roman" w:hAnsi="Times New Roman" w:cs="Times New Roman"/>
          <w:sz w:val="24"/>
          <w:szCs w:val="24"/>
        </w:rPr>
        <w:t xml:space="preserve"> una contraseña o un código enviado al móvil, antes de autorizar el pago. Wix admite 3DS, pero cada proveedor decide si lo implementa en su integración, por lo que el comerciante debe confirmar con su proveedor que está activo (Wix, s. f.-g). Esta verificación es especialmente importante en Europa, donde la normativa de pagos (PSD2) exige autenticación reforzada en la mayoría de las compras online con tarjeta.</w:t>
      </w:r>
    </w:p>
    <w:p w14:paraId="5B05B1CD" w14:textId="2077DB9E" w:rsidR="00D820FC"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último, la seguridad es una responsabilidad compartida. Wix protege la plataforma y el procesamiento de los pagos, pero el comerciante debe cuidar el acceso a su cuenta, por </w:t>
      </w:r>
      <w:r w:rsidR="00753B98">
        <w:rPr>
          <w:rFonts w:ascii="Times New Roman" w:eastAsia="Times New Roman" w:hAnsi="Times New Roman" w:cs="Times New Roman"/>
          <w:sz w:val="24"/>
          <w:szCs w:val="24"/>
        </w:rPr>
        <w:t>ejemplo,</w:t>
      </w:r>
      <w:r>
        <w:rPr>
          <w:rFonts w:ascii="Times New Roman" w:eastAsia="Times New Roman" w:hAnsi="Times New Roman" w:cs="Times New Roman"/>
          <w:sz w:val="24"/>
          <w:szCs w:val="24"/>
        </w:rPr>
        <w:t xml:space="preserve"> con contraseñas robustas y verificación en dos pasos, y cumplir con el Reglamento General de Protección de Datos (RGPD) en el tratamiento de la información de sus clientes.</w:t>
      </w:r>
    </w:p>
    <w:p w14:paraId="0482E6F5" w14:textId="77777777" w:rsidR="00D820FC" w:rsidRDefault="00D820FC">
      <w:pPr>
        <w:spacing w:line="360" w:lineRule="auto"/>
        <w:rPr>
          <w:rFonts w:ascii="Times New Roman" w:eastAsia="Times New Roman" w:hAnsi="Times New Roman" w:cs="Times New Roman"/>
          <w:sz w:val="24"/>
          <w:szCs w:val="24"/>
        </w:rPr>
      </w:pPr>
    </w:p>
    <w:p w14:paraId="2CE3048B" w14:textId="77777777" w:rsidR="00D820FC" w:rsidRDefault="00000000">
      <w:pPr>
        <w:pStyle w:val="Ttulo1"/>
        <w:numPr>
          <w:ilvl w:val="0"/>
          <w:numId w:val="1"/>
        </w:numPr>
        <w:spacing w:before="120" w:line="360" w:lineRule="auto"/>
        <w:rPr>
          <w:rFonts w:ascii="Times New Roman" w:eastAsia="Times New Roman" w:hAnsi="Times New Roman" w:cs="Times New Roman"/>
          <w:b/>
          <w:bCs/>
          <w:sz w:val="32"/>
          <w:szCs w:val="32"/>
        </w:rPr>
      </w:pPr>
      <w:bookmarkStart w:id="16" w:name="_r4xt0ankasi2" w:colFirst="0" w:colLast="0"/>
      <w:bookmarkEnd w:id="16"/>
      <w:r>
        <w:rPr>
          <w:rFonts w:ascii="Times New Roman" w:eastAsia="Times New Roman" w:hAnsi="Times New Roman" w:cs="Times New Roman"/>
          <w:b/>
          <w:bCs/>
          <w:sz w:val="32"/>
          <w:szCs w:val="32"/>
        </w:rPr>
        <w:t>Experiencia de compra</w:t>
      </w:r>
    </w:p>
    <w:p w14:paraId="1C322389" w14:textId="77777777" w:rsidR="00D820F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experiencia de compra abarca todo el recorrido del cliente, desde que selecciona un producto hasta que recibe la confirmación del pago, y los métodos de pago influyen directamente en que ese recorrido termine en venta. Se estima que entre el 70 % y el 80 % de los carritos se abandonan antes de pagar, y entre las causas más habituales están las opciones de pago limitadas, los procesos de pago largos o complejos y los problemas técnicos (Checkout.com, s. f.).</w:t>
      </w:r>
    </w:p>
    <w:p w14:paraId="4A8A0CD8" w14:textId="77777777" w:rsidR="00D820FC"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Wix, el proceso de compra se organiza en dos etapas, carrito y </w:t>
      </w:r>
      <w:proofErr w:type="spellStart"/>
      <w:r>
        <w:rPr>
          <w:rFonts w:ascii="Times New Roman" w:eastAsia="Times New Roman" w:hAnsi="Times New Roman" w:cs="Times New Roman"/>
          <w:sz w:val="24"/>
          <w:szCs w:val="24"/>
        </w:rPr>
        <w:t>checkout</w:t>
      </w:r>
      <w:proofErr w:type="spellEnd"/>
      <w:r>
        <w:rPr>
          <w:rFonts w:ascii="Times New Roman" w:eastAsia="Times New Roman" w:hAnsi="Times New Roman" w:cs="Times New Roman"/>
          <w:sz w:val="24"/>
          <w:szCs w:val="24"/>
        </w:rPr>
        <w:t xml:space="preserve">, y también admite un flujo directo que omite el carrito y lleva al cliente directamente al pago (Wix, s. f.-h). Dentro del </w:t>
      </w:r>
      <w:proofErr w:type="spellStart"/>
      <w:r>
        <w:rPr>
          <w:rFonts w:ascii="Times New Roman" w:eastAsia="Times New Roman" w:hAnsi="Times New Roman" w:cs="Times New Roman"/>
          <w:sz w:val="24"/>
          <w:szCs w:val="24"/>
        </w:rPr>
        <w:t>checkout</w:t>
      </w:r>
      <w:proofErr w:type="spellEnd"/>
      <w:r>
        <w:rPr>
          <w:rFonts w:ascii="Times New Roman" w:eastAsia="Times New Roman" w:hAnsi="Times New Roman" w:cs="Times New Roman"/>
          <w:sz w:val="24"/>
          <w:szCs w:val="24"/>
        </w:rPr>
        <w:t xml:space="preserve">, la variedad de métodos de pago es un factor clave: las billeteras digitales como Apple Pay y Google Pay evitan que el cliente escriba los datos de su tarjeta, </w:t>
      </w:r>
      <w:r>
        <w:rPr>
          <w:rFonts w:ascii="Times New Roman" w:eastAsia="Times New Roman" w:hAnsi="Times New Roman" w:cs="Times New Roman"/>
          <w:sz w:val="24"/>
          <w:szCs w:val="24"/>
        </w:rPr>
        <w:lastRenderedPageBreak/>
        <w:t xml:space="preserve">PayPal le permite pagar con una cuenta en la que ya confía, y en España opciones como </w:t>
      </w:r>
      <w:proofErr w:type="spellStart"/>
      <w:r>
        <w:rPr>
          <w:rFonts w:ascii="Times New Roman" w:eastAsia="Times New Roman" w:hAnsi="Times New Roman" w:cs="Times New Roman"/>
          <w:sz w:val="24"/>
          <w:szCs w:val="24"/>
        </w:rPr>
        <w:t>Bizum</w:t>
      </w:r>
      <w:proofErr w:type="spellEnd"/>
      <w:r>
        <w:rPr>
          <w:rFonts w:ascii="Times New Roman" w:eastAsia="Times New Roman" w:hAnsi="Times New Roman" w:cs="Times New Roman"/>
          <w:sz w:val="24"/>
          <w:szCs w:val="24"/>
        </w:rPr>
        <w:t xml:space="preserve"> o el pago en cuotas, disponibles mediante proveedores como MONEI o SeQura, se adaptan a los hábitos locales de pago. En cambio, los pagos offline añaden un paso fuera de la tienda y retrasan la confirmación del pedido, por lo que pueden generar más fricción.</w:t>
      </w:r>
    </w:p>
    <w:p w14:paraId="2D1B9EA6" w14:textId="77777777" w:rsidR="00D820FC"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Otros aspectos que afectan a la conversión son el pago como invitado, sin obligar al cliente a crear una cuenta, y mostrar desde el principio los costes de envío e impuestos, ya que los gastos inesperados en el último paso se señalan como una de las razones principales de abandono (Wix, s. f.-i).</w:t>
      </w:r>
    </w:p>
    <w:p w14:paraId="17A21A87" w14:textId="77777777" w:rsidR="00D820FC"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Finalmente, Wix permite recuperar parte de las ventas perdidas mediante automatizaciones desde el panel de control. Cuando un cliente abandona el pago, se le puede enviar un correo con un enlace que lo devuelve a un </w:t>
      </w:r>
      <w:proofErr w:type="spellStart"/>
      <w:r>
        <w:rPr>
          <w:rFonts w:ascii="Times New Roman" w:eastAsia="Times New Roman" w:hAnsi="Times New Roman" w:cs="Times New Roman"/>
          <w:sz w:val="24"/>
          <w:szCs w:val="24"/>
        </w:rPr>
        <w:t>checkout</w:t>
      </w:r>
      <w:proofErr w:type="spellEnd"/>
      <w:r>
        <w:rPr>
          <w:rFonts w:ascii="Times New Roman" w:eastAsia="Times New Roman" w:hAnsi="Times New Roman" w:cs="Times New Roman"/>
          <w:sz w:val="24"/>
          <w:szCs w:val="24"/>
        </w:rPr>
        <w:t xml:space="preserve"> con sus datos ya cargados (Wix, s. f.-i). Esta herramienta complementa a los métodos de pago, porque no solo importa ofrecer muchas opciones, sino también conseguir que el cliente complete la compra.</w:t>
      </w:r>
    </w:p>
    <w:p w14:paraId="40E066D0" w14:textId="77777777" w:rsidR="00D820FC" w:rsidRDefault="00D820FC">
      <w:pPr>
        <w:spacing w:line="360" w:lineRule="auto"/>
        <w:rPr>
          <w:rFonts w:ascii="Times New Roman" w:eastAsia="Times New Roman" w:hAnsi="Times New Roman" w:cs="Times New Roman"/>
          <w:sz w:val="24"/>
          <w:szCs w:val="24"/>
        </w:rPr>
      </w:pPr>
    </w:p>
    <w:p w14:paraId="7BD5151F" w14:textId="77777777" w:rsidR="00D820FC" w:rsidRDefault="00000000">
      <w:pPr>
        <w:pStyle w:val="Ttulo1"/>
        <w:numPr>
          <w:ilvl w:val="0"/>
          <w:numId w:val="1"/>
        </w:numPr>
        <w:spacing w:before="120" w:line="360" w:lineRule="auto"/>
        <w:rPr>
          <w:rFonts w:ascii="Times New Roman" w:eastAsia="Times New Roman" w:hAnsi="Times New Roman" w:cs="Times New Roman"/>
          <w:b/>
          <w:bCs/>
          <w:sz w:val="32"/>
          <w:szCs w:val="32"/>
        </w:rPr>
      </w:pPr>
      <w:bookmarkStart w:id="17" w:name="_qydg0iasvdm4" w:colFirst="0" w:colLast="0"/>
      <w:bookmarkEnd w:id="17"/>
      <w:r>
        <w:rPr>
          <w:rFonts w:ascii="Times New Roman" w:eastAsia="Times New Roman" w:hAnsi="Times New Roman" w:cs="Times New Roman"/>
          <w:b/>
          <w:bCs/>
          <w:sz w:val="32"/>
          <w:szCs w:val="32"/>
        </w:rPr>
        <w:t>Caso práctico</w:t>
      </w:r>
    </w:p>
    <w:p w14:paraId="3898451E" w14:textId="77777777" w:rsidR="00D820F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ilustrar cómo influye la elección del proveedor en los costes, se plantea el caso hipotético de una tienda online española que vende productos físicos y cobra en euros. Se supone un importe medio de 50 EUR por pedido y 100 pedidos al mes, es decir, 5.000 EUR de facturación mensual. Con las tarifas publicadas que se recogen en el apartado de comisiones (PayPal, 2026; Stripe, 2026; Wix, s. f.-c), el coste de cada pedido sería el siguiente:</w:t>
      </w:r>
    </w:p>
    <w:tbl>
      <w:tblPr>
        <w:tblStyle w:val="a0"/>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830"/>
        <w:gridCol w:w="2020"/>
        <w:gridCol w:w="2140"/>
        <w:gridCol w:w="2035"/>
      </w:tblGrid>
      <w:tr w:rsidR="00D820FC" w14:paraId="2166B83A" w14:textId="77777777">
        <w:trPr>
          <w:trHeight w:val="585"/>
        </w:trPr>
        <w:tc>
          <w:tcPr>
            <w:tcW w:w="2828" w:type="dxa"/>
            <w:tcBorders>
              <w:top w:val="single" w:sz="8" w:space="0" w:color="000000"/>
              <w:left w:val="single" w:sz="8" w:space="0" w:color="000000"/>
              <w:bottom w:val="single" w:sz="8" w:space="0" w:color="000000"/>
              <w:right w:val="single" w:sz="8" w:space="0" w:color="000000"/>
            </w:tcBorders>
            <w:shd w:val="clear" w:color="auto" w:fill="D9D9D9"/>
            <w:tcMar>
              <w:top w:w="60" w:type="dxa"/>
              <w:left w:w="100" w:type="dxa"/>
              <w:bottom w:w="60" w:type="dxa"/>
              <w:right w:w="100" w:type="dxa"/>
            </w:tcMar>
          </w:tcPr>
          <w:p w14:paraId="44A0574E" w14:textId="77777777" w:rsidR="00D820F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Proveedor / método</w:t>
            </w:r>
          </w:p>
        </w:tc>
        <w:tc>
          <w:tcPr>
            <w:tcW w:w="2020" w:type="dxa"/>
            <w:tcBorders>
              <w:top w:val="single" w:sz="8" w:space="0" w:color="000000"/>
              <w:bottom w:val="single" w:sz="8" w:space="0" w:color="000000"/>
              <w:right w:val="single" w:sz="8" w:space="0" w:color="000000"/>
            </w:tcBorders>
            <w:shd w:val="clear" w:color="auto" w:fill="D9D9D9"/>
            <w:tcMar>
              <w:top w:w="60" w:type="dxa"/>
              <w:left w:w="100" w:type="dxa"/>
              <w:bottom w:w="60" w:type="dxa"/>
              <w:right w:w="100" w:type="dxa"/>
            </w:tcMar>
          </w:tcPr>
          <w:p w14:paraId="56422925" w14:textId="77777777" w:rsidR="00D820FC"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Tarifa en la UE</w:t>
            </w:r>
          </w:p>
        </w:tc>
        <w:tc>
          <w:tcPr>
            <w:tcW w:w="2140" w:type="dxa"/>
            <w:tcBorders>
              <w:top w:val="single" w:sz="8" w:space="0" w:color="000000"/>
              <w:bottom w:val="single" w:sz="8" w:space="0" w:color="000000"/>
              <w:right w:val="single" w:sz="8" w:space="0" w:color="000000"/>
            </w:tcBorders>
            <w:shd w:val="clear" w:color="auto" w:fill="D9D9D9"/>
            <w:tcMar>
              <w:top w:w="60" w:type="dxa"/>
              <w:left w:w="100" w:type="dxa"/>
              <w:bottom w:w="60" w:type="dxa"/>
              <w:right w:w="100" w:type="dxa"/>
            </w:tcMar>
          </w:tcPr>
          <w:p w14:paraId="43315A2A" w14:textId="77777777" w:rsidR="00D820FC"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Coste por pedido de 50 EUR</w:t>
            </w:r>
          </w:p>
        </w:tc>
        <w:tc>
          <w:tcPr>
            <w:tcW w:w="2035" w:type="dxa"/>
            <w:tcBorders>
              <w:top w:val="single" w:sz="8" w:space="0" w:color="000000"/>
              <w:bottom w:val="single" w:sz="8" w:space="0" w:color="000000"/>
              <w:right w:val="single" w:sz="8" w:space="0" w:color="000000"/>
            </w:tcBorders>
            <w:shd w:val="clear" w:color="auto" w:fill="D9D9D9"/>
            <w:tcMar>
              <w:top w:w="60" w:type="dxa"/>
              <w:left w:w="100" w:type="dxa"/>
              <w:bottom w:w="60" w:type="dxa"/>
              <w:right w:w="100" w:type="dxa"/>
            </w:tcMar>
          </w:tcPr>
          <w:p w14:paraId="575CE269" w14:textId="77777777" w:rsidR="00D820FC"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Coste efectivo</w:t>
            </w:r>
          </w:p>
        </w:tc>
      </w:tr>
      <w:tr w:rsidR="00D820FC" w14:paraId="562BFAD8" w14:textId="77777777">
        <w:trPr>
          <w:trHeight w:val="360"/>
        </w:trPr>
        <w:tc>
          <w:tcPr>
            <w:tcW w:w="2828" w:type="dxa"/>
            <w:tcBorders>
              <w:left w:val="single" w:sz="8" w:space="0" w:color="000000"/>
              <w:bottom w:val="single" w:sz="8" w:space="0" w:color="000000"/>
              <w:right w:val="single" w:sz="8" w:space="0" w:color="000000"/>
            </w:tcBorders>
            <w:tcMar>
              <w:top w:w="60" w:type="dxa"/>
              <w:left w:w="100" w:type="dxa"/>
              <w:bottom w:w="60" w:type="dxa"/>
              <w:right w:w="100" w:type="dxa"/>
            </w:tcMar>
          </w:tcPr>
          <w:p w14:paraId="7CB659FD" w14:textId="77777777" w:rsidR="00D820F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Wix </w:t>
            </w:r>
            <w:proofErr w:type="spellStart"/>
            <w:r>
              <w:rPr>
                <w:rFonts w:ascii="Times New Roman" w:eastAsia="Times New Roman" w:hAnsi="Times New Roman" w:cs="Times New Roman"/>
                <w:sz w:val="24"/>
                <w:szCs w:val="24"/>
              </w:rPr>
              <w:t>Payments</w:t>
            </w:r>
            <w:proofErr w:type="spellEnd"/>
            <w:r>
              <w:rPr>
                <w:rFonts w:ascii="Times New Roman" w:eastAsia="Times New Roman" w:hAnsi="Times New Roman" w:cs="Times New Roman"/>
                <w:sz w:val="24"/>
                <w:szCs w:val="24"/>
              </w:rPr>
              <w:t xml:space="preserve"> – tarjeta estándar</w:t>
            </w:r>
          </w:p>
        </w:tc>
        <w:tc>
          <w:tcPr>
            <w:tcW w:w="2020" w:type="dxa"/>
            <w:tcBorders>
              <w:bottom w:val="single" w:sz="8" w:space="0" w:color="000000"/>
              <w:right w:val="single" w:sz="8" w:space="0" w:color="000000"/>
            </w:tcBorders>
            <w:tcMar>
              <w:top w:w="60" w:type="dxa"/>
              <w:left w:w="100" w:type="dxa"/>
              <w:bottom w:w="60" w:type="dxa"/>
              <w:right w:w="100" w:type="dxa"/>
            </w:tcMar>
          </w:tcPr>
          <w:p w14:paraId="7AA745B4" w14:textId="77777777" w:rsidR="00D820FC"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1,9 % + 0,30 EUR</w:t>
            </w:r>
          </w:p>
        </w:tc>
        <w:tc>
          <w:tcPr>
            <w:tcW w:w="2140" w:type="dxa"/>
            <w:tcBorders>
              <w:bottom w:val="single" w:sz="8" w:space="0" w:color="000000"/>
              <w:right w:val="single" w:sz="8" w:space="0" w:color="000000"/>
            </w:tcBorders>
            <w:tcMar>
              <w:top w:w="60" w:type="dxa"/>
              <w:left w:w="100" w:type="dxa"/>
              <w:bottom w:w="60" w:type="dxa"/>
              <w:right w:w="100" w:type="dxa"/>
            </w:tcMar>
          </w:tcPr>
          <w:p w14:paraId="7E2A01E6" w14:textId="77777777" w:rsidR="00D820FC"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1,25 EUR</w:t>
            </w:r>
          </w:p>
        </w:tc>
        <w:tc>
          <w:tcPr>
            <w:tcW w:w="2035" w:type="dxa"/>
            <w:tcBorders>
              <w:bottom w:val="single" w:sz="8" w:space="0" w:color="000000"/>
              <w:right w:val="single" w:sz="8" w:space="0" w:color="000000"/>
            </w:tcBorders>
            <w:tcMar>
              <w:top w:w="60" w:type="dxa"/>
              <w:left w:w="100" w:type="dxa"/>
              <w:bottom w:w="60" w:type="dxa"/>
              <w:right w:w="100" w:type="dxa"/>
            </w:tcMar>
          </w:tcPr>
          <w:p w14:paraId="2C97C9F8" w14:textId="77777777" w:rsidR="00D820FC"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2,50 %</w:t>
            </w:r>
          </w:p>
        </w:tc>
      </w:tr>
      <w:tr w:rsidR="00D820FC" w14:paraId="7F4F05BE" w14:textId="77777777">
        <w:trPr>
          <w:trHeight w:val="585"/>
        </w:trPr>
        <w:tc>
          <w:tcPr>
            <w:tcW w:w="2828" w:type="dxa"/>
            <w:tcBorders>
              <w:left w:val="single" w:sz="8" w:space="0" w:color="000000"/>
              <w:bottom w:val="single" w:sz="8" w:space="0" w:color="000000"/>
              <w:right w:val="single" w:sz="8" w:space="0" w:color="000000"/>
            </w:tcBorders>
            <w:tcMar>
              <w:top w:w="60" w:type="dxa"/>
              <w:left w:w="100" w:type="dxa"/>
              <w:bottom w:w="60" w:type="dxa"/>
              <w:right w:w="100" w:type="dxa"/>
            </w:tcMar>
          </w:tcPr>
          <w:p w14:paraId="704322CF" w14:textId="77777777" w:rsidR="00D820F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Wix </w:t>
            </w:r>
            <w:proofErr w:type="spellStart"/>
            <w:r>
              <w:rPr>
                <w:rFonts w:ascii="Times New Roman" w:eastAsia="Times New Roman" w:hAnsi="Times New Roman" w:cs="Times New Roman"/>
                <w:sz w:val="24"/>
                <w:szCs w:val="24"/>
              </w:rPr>
              <w:t>Payments</w:t>
            </w:r>
            <w:proofErr w:type="spellEnd"/>
            <w:r>
              <w:rPr>
                <w:rFonts w:ascii="Times New Roman" w:eastAsia="Times New Roman" w:hAnsi="Times New Roman" w:cs="Times New Roman"/>
                <w:sz w:val="24"/>
                <w:szCs w:val="24"/>
              </w:rPr>
              <w:t xml:space="preserve"> – Apple / Google Pay</w:t>
            </w:r>
          </w:p>
        </w:tc>
        <w:tc>
          <w:tcPr>
            <w:tcW w:w="2020" w:type="dxa"/>
            <w:tcBorders>
              <w:bottom w:val="single" w:sz="8" w:space="0" w:color="000000"/>
              <w:right w:val="single" w:sz="8" w:space="0" w:color="000000"/>
            </w:tcBorders>
            <w:tcMar>
              <w:top w:w="60" w:type="dxa"/>
              <w:left w:w="100" w:type="dxa"/>
              <w:bottom w:w="60" w:type="dxa"/>
              <w:right w:w="100" w:type="dxa"/>
            </w:tcMar>
          </w:tcPr>
          <w:p w14:paraId="5A9B4015" w14:textId="77777777" w:rsidR="00D820FC"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1,9 % + 0,30 EUR</w:t>
            </w:r>
          </w:p>
        </w:tc>
        <w:tc>
          <w:tcPr>
            <w:tcW w:w="2140" w:type="dxa"/>
            <w:tcBorders>
              <w:bottom w:val="single" w:sz="8" w:space="0" w:color="000000"/>
              <w:right w:val="single" w:sz="8" w:space="0" w:color="000000"/>
            </w:tcBorders>
            <w:tcMar>
              <w:top w:w="60" w:type="dxa"/>
              <w:left w:w="100" w:type="dxa"/>
              <w:bottom w:w="60" w:type="dxa"/>
              <w:right w:w="100" w:type="dxa"/>
            </w:tcMar>
          </w:tcPr>
          <w:p w14:paraId="10F63A3A" w14:textId="77777777" w:rsidR="00D820FC"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1,25 EUR</w:t>
            </w:r>
          </w:p>
        </w:tc>
        <w:tc>
          <w:tcPr>
            <w:tcW w:w="2035" w:type="dxa"/>
            <w:tcBorders>
              <w:bottom w:val="single" w:sz="8" w:space="0" w:color="000000"/>
              <w:right w:val="single" w:sz="8" w:space="0" w:color="000000"/>
            </w:tcBorders>
            <w:tcMar>
              <w:top w:w="60" w:type="dxa"/>
              <w:left w:w="100" w:type="dxa"/>
              <w:bottom w:w="60" w:type="dxa"/>
              <w:right w:w="100" w:type="dxa"/>
            </w:tcMar>
          </w:tcPr>
          <w:p w14:paraId="51247951" w14:textId="77777777" w:rsidR="00D820FC"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2,50 %</w:t>
            </w:r>
          </w:p>
        </w:tc>
      </w:tr>
      <w:tr w:rsidR="00D820FC" w14:paraId="3008C20A" w14:textId="77777777">
        <w:trPr>
          <w:trHeight w:val="585"/>
        </w:trPr>
        <w:tc>
          <w:tcPr>
            <w:tcW w:w="2828" w:type="dxa"/>
            <w:tcBorders>
              <w:left w:val="single" w:sz="8" w:space="0" w:color="000000"/>
              <w:bottom w:val="single" w:sz="8" w:space="0" w:color="000000"/>
              <w:right w:val="single" w:sz="8" w:space="0" w:color="000000"/>
            </w:tcBorders>
            <w:tcMar>
              <w:top w:w="60" w:type="dxa"/>
              <w:left w:w="100" w:type="dxa"/>
              <w:bottom w:w="60" w:type="dxa"/>
              <w:right w:w="100" w:type="dxa"/>
            </w:tcMar>
          </w:tcPr>
          <w:p w14:paraId="159C4AC1" w14:textId="77777777" w:rsidR="00D820F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Wix </w:t>
            </w:r>
            <w:proofErr w:type="spellStart"/>
            <w:r>
              <w:rPr>
                <w:rFonts w:ascii="Times New Roman" w:eastAsia="Times New Roman" w:hAnsi="Times New Roman" w:cs="Times New Roman"/>
                <w:sz w:val="24"/>
                <w:szCs w:val="24"/>
              </w:rPr>
              <w:t>Payments</w:t>
            </w:r>
            <w:proofErr w:type="spellEnd"/>
            <w:r>
              <w:rPr>
                <w:rFonts w:ascii="Times New Roman" w:eastAsia="Times New Roman" w:hAnsi="Times New Roman" w:cs="Times New Roman"/>
                <w:sz w:val="24"/>
                <w:szCs w:val="24"/>
              </w:rPr>
              <w:t xml:space="preserve"> – American Express</w:t>
            </w:r>
          </w:p>
        </w:tc>
        <w:tc>
          <w:tcPr>
            <w:tcW w:w="2020" w:type="dxa"/>
            <w:tcBorders>
              <w:bottom w:val="single" w:sz="8" w:space="0" w:color="000000"/>
              <w:right w:val="single" w:sz="8" w:space="0" w:color="000000"/>
            </w:tcBorders>
            <w:tcMar>
              <w:top w:w="60" w:type="dxa"/>
              <w:left w:w="100" w:type="dxa"/>
              <w:bottom w:w="60" w:type="dxa"/>
              <w:right w:w="100" w:type="dxa"/>
            </w:tcMar>
          </w:tcPr>
          <w:p w14:paraId="27EC83FD" w14:textId="77777777" w:rsidR="00D820FC"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3,1 % + 0,30 EUR</w:t>
            </w:r>
          </w:p>
        </w:tc>
        <w:tc>
          <w:tcPr>
            <w:tcW w:w="2140" w:type="dxa"/>
            <w:tcBorders>
              <w:bottom w:val="single" w:sz="8" w:space="0" w:color="000000"/>
              <w:right w:val="single" w:sz="8" w:space="0" w:color="000000"/>
            </w:tcBorders>
            <w:tcMar>
              <w:top w:w="60" w:type="dxa"/>
              <w:left w:w="100" w:type="dxa"/>
              <w:bottom w:w="60" w:type="dxa"/>
              <w:right w:w="100" w:type="dxa"/>
            </w:tcMar>
          </w:tcPr>
          <w:p w14:paraId="37904B64" w14:textId="77777777" w:rsidR="00D820FC"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1,85 EUR</w:t>
            </w:r>
          </w:p>
        </w:tc>
        <w:tc>
          <w:tcPr>
            <w:tcW w:w="2035" w:type="dxa"/>
            <w:tcBorders>
              <w:bottom w:val="single" w:sz="8" w:space="0" w:color="000000"/>
              <w:right w:val="single" w:sz="8" w:space="0" w:color="000000"/>
            </w:tcBorders>
            <w:tcMar>
              <w:top w:w="60" w:type="dxa"/>
              <w:left w:w="100" w:type="dxa"/>
              <w:bottom w:w="60" w:type="dxa"/>
              <w:right w:w="100" w:type="dxa"/>
            </w:tcMar>
          </w:tcPr>
          <w:p w14:paraId="35A903EF" w14:textId="77777777" w:rsidR="00D820FC"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3,70 %</w:t>
            </w:r>
          </w:p>
        </w:tc>
      </w:tr>
      <w:tr w:rsidR="00D820FC" w14:paraId="793E45CA" w14:textId="77777777">
        <w:trPr>
          <w:trHeight w:val="360"/>
        </w:trPr>
        <w:tc>
          <w:tcPr>
            <w:tcW w:w="2828" w:type="dxa"/>
            <w:tcBorders>
              <w:left w:val="single" w:sz="8" w:space="0" w:color="000000"/>
              <w:bottom w:val="single" w:sz="8" w:space="0" w:color="000000"/>
              <w:right w:val="single" w:sz="8" w:space="0" w:color="000000"/>
            </w:tcBorders>
            <w:tcMar>
              <w:top w:w="60" w:type="dxa"/>
              <w:left w:w="100" w:type="dxa"/>
              <w:bottom w:w="60" w:type="dxa"/>
              <w:right w:w="100" w:type="dxa"/>
            </w:tcMar>
          </w:tcPr>
          <w:p w14:paraId="5B08C7C8" w14:textId="77777777" w:rsidR="00D820F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Stripe (España)</w:t>
            </w:r>
          </w:p>
        </w:tc>
        <w:tc>
          <w:tcPr>
            <w:tcW w:w="2020" w:type="dxa"/>
            <w:tcBorders>
              <w:bottom w:val="single" w:sz="8" w:space="0" w:color="000000"/>
              <w:right w:val="single" w:sz="8" w:space="0" w:color="000000"/>
            </w:tcBorders>
            <w:tcMar>
              <w:top w:w="60" w:type="dxa"/>
              <w:left w:w="100" w:type="dxa"/>
              <w:bottom w:w="60" w:type="dxa"/>
              <w:right w:w="100" w:type="dxa"/>
            </w:tcMar>
          </w:tcPr>
          <w:p w14:paraId="7AE52ECD" w14:textId="77777777" w:rsidR="00D820FC"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1,5 % + 0,25 EUR</w:t>
            </w:r>
          </w:p>
        </w:tc>
        <w:tc>
          <w:tcPr>
            <w:tcW w:w="2140" w:type="dxa"/>
            <w:tcBorders>
              <w:bottom w:val="single" w:sz="8" w:space="0" w:color="000000"/>
              <w:right w:val="single" w:sz="8" w:space="0" w:color="000000"/>
            </w:tcBorders>
            <w:tcMar>
              <w:top w:w="60" w:type="dxa"/>
              <w:left w:w="100" w:type="dxa"/>
              <w:bottom w:w="60" w:type="dxa"/>
              <w:right w:w="100" w:type="dxa"/>
            </w:tcMar>
          </w:tcPr>
          <w:p w14:paraId="454164EF" w14:textId="77777777" w:rsidR="00D820FC"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EUR</w:t>
            </w:r>
          </w:p>
        </w:tc>
        <w:tc>
          <w:tcPr>
            <w:tcW w:w="2035" w:type="dxa"/>
            <w:tcBorders>
              <w:bottom w:val="single" w:sz="8" w:space="0" w:color="000000"/>
              <w:right w:val="single" w:sz="8" w:space="0" w:color="000000"/>
            </w:tcBorders>
            <w:tcMar>
              <w:top w:w="60" w:type="dxa"/>
              <w:left w:w="100" w:type="dxa"/>
              <w:bottom w:w="60" w:type="dxa"/>
              <w:right w:w="100" w:type="dxa"/>
            </w:tcMar>
          </w:tcPr>
          <w:p w14:paraId="78CA0567" w14:textId="77777777" w:rsidR="00D820FC"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2,00 %</w:t>
            </w:r>
          </w:p>
        </w:tc>
      </w:tr>
      <w:tr w:rsidR="00D820FC" w14:paraId="2560E507" w14:textId="77777777">
        <w:trPr>
          <w:trHeight w:val="360"/>
        </w:trPr>
        <w:tc>
          <w:tcPr>
            <w:tcW w:w="2828" w:type="dxa"/>
            <w:tcBorders>
              <w:left w:val="single" w:sz="8" w:space="0" w:color="000000"/>
              <w:bottom w:val="single" w:sz="8" w:space="0" w:color="000000"/>
              <w:right w:val="single" w:sz="8" w:space="0" w:color="000000"/>
            </w:tcBorders>
            <w:tcMar>
              <w:top w:w="60" w:type="dxa"/>
              <w:left w:w="100" w:type="dxa"/>
              <w:bottom w:w="60" w:type="dxa"/>
              <w:right w:w="100" w:type="dxa"/>
            </w:tcMar>
          </w:tcPr>
          <w:p w14:paraId="65083C82" w14:textId="77777777" w:rsidR="00D820F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PayPal (España)</w:t>
            </w:r>
          </w:p>
        </w:tc>
        <w:tc>
          <w:tcPr>
            <w:tcW w:w="2020" w:type="dxa"/>
            <w:tcBorders>
              <w:bottom w:val="single" w:sz="8" w:space="0" w:color="000000"/>
              <w:right w:val="single" w:sz="8" w:space="0" w:color="000000"/>
            </w:tcBorders>
            <w:tcMar>
              <w:top w:w="60" w:type="dxa"/>
              <w:left w:w="100" w:type="dxa"/>
              <w:bottom w:w="60" w:type="dxa"/>
              <w:right w:w="100" w:type="dxa"/>
            </w:tcMar>
          </w:tcPr>
          <w:p w14:paraId="08063740" w14:textId="77777777" w:rsidR="00D820FC"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2,9 % + 0,35 EUR</w:t>
            </w:r>
          </w:p>
        </w:tc>
        <w:tc>
          <w:tcPr>
            <w:tcW w:w="2140" w:type="dxa"/>
            <w:tcBorders>
              <w:bottom w:val="single" w:sz="8" w:space="0" w:color="000000"/>
              <w:right w:val="single" w:sz="8" w:space="0" w:color="000000"/>
            </w:tcBorders>
            <w:tcMar>
              <w:top w:w="60" w:type="dxa"/>
              <w:left w:w="100" w:type="dxa"/>
              <w:bottom w:w="60" w:type="dxa"/>
              <w:right w:w="100" w:type="dxa"/>
            </w:tcMar>
          </w:tcPr>
          <w:p w14:paraId="71823491" w14:textId="77777777" w:rsidR="00D820FC"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1,80 EUR</w:t>
            </w:r>
          </w:p>
        </w:tc>
        <w:tc>
          <w:tcPr>
            <w:tcW w:w="2035" w:type="dxa"/>
            <w:tcBorders>
              <w:bottom w:val="single" w:sz="8" w:space="0" w:color="000000"/>
              <w:right w:val="single" w:sz="8" w:space="0" w:color="000000"/>
            </w:tcBorders>
            <w:tcMar>
              <w:top w:w="60" w:type="dxa"/>
              <w:left w:w="100" w:type="dxa"/>
              <w:bottom w:w="60" w:type="dxa"/>
              <w:right w:w="100" w:type="dxa"/>
            </w:tcMar>
          </w:tcPr>
          <w:p w14:paraId="2B277FDC" w14:textId="77777777" w:rsidR="00D820FC"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3,60 %</w:t>
            </w:r>
          </w:p>
        </w:tc>
      </w:tr>
    </w:tbl>
    <w:p w14:paraId="113F09AC" w14:textId="77777777" w:rsidR="00D820FC" w:rsidRDefault="00000000">
      <w:pPr>
        <w:spacing w:before="80" w:after="20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Fuente: elaboración propia a partir de las tarifas publicadas del apartado 4.2. Importes calculados para un pedido de 50 EUR.</w:t>
      </w:r>
    </w:p>
    <w:p w14:paraId="3A62D3F1" w14:textId="77777777" w:rsidR="00D820FC"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Si todos los pagos se hicieran con Wix </w:t>
      </w:r>
      <w:proofErr w:type="spellStart"/>
      <w:r>
        <w:rPr>
          <w:rFonts w:ascii="Times New Roman" w:eastAsia="Times New Roman" w:hAnsi="Times New Roman" w:cs="Times New Roman"/>
          <w:sz w:val="24"/>
          <w:szCs w:val="24"/>
        </w:rPr>
        <w:t>Payments</w:t>
      </w:r>
      <w:proofErr w:type="spellEnd"/>
      <w:r>
        <w:rPr>
          <w:rFonts w:ascii="Times New Roman" w:eastAsia="Times New Roman" w:hAnsi="Times New Roman" w:cs="Times New Roman"/>
          <w:sz w:val="24"/>
          <w:szCs w:val="24"/>
        </w:rPr>
        <w:t xml:space="preserve"> mediante tarjeta estándar o billeteras digitales, el coste mensual sería de 125 EUR; con Stripe bajaría a 100 EUR, y con PayPal subiría a 180 EUR. Es decir, para este importe medio, Stripe es la opción más barata y PayPal una de las más caras. Sin embargo, la decisión no depende solo de la comisión: Wix </w:t>
      </w:r>
      <w:proofErr w:type="spellStart"/>
      <w:r>
        <w:rPr>
          <w:rFonts w:ascii="Times New Roman" w:eastAsia="Times New Roman" w:hAnsi="Times New Roman" w:cs="Times New Roman"/>
          <w:sz w:val="24"/>
          <w:szCs w:val="24"/>
        </w:rPr>
        <w:t>Payments</w:t>
      </w:r>
      <w:proofErr w:type="spellEnd"/>
      <w:r>
        <w:rPr>
          <w:rFonts w:ascii="Times New Roman" w:eastAsia="Times New Roman" w:hAnsi="Times New Roman" w:cs="Times New Roman"/>
          <w:sz w:val="24"/>
          <w:szCs w:val="24"/>
        </w:rPr>
        <w:t xml:space="preserve"> permite gestionar cobros, transferencias y reembolsos desde el mismo panel en el que se administran los pedidos, y PayPal puede aumentar la confianza y la conversión de los clientes que ya tienen cuenta.</w:t>
      </w:r>
    </w:p>
    <w:p w14:paraId="7C6990D3" w14:textId="77777777" w:rsidR="00D820FC"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También conviene fijarse en la parte fija de la tarifa. Con un pedido de 50 EUR, los 0,30 EUR de Wix </w:t>
      </w:r>
      <w:proofErr w:type="spellStart"/>
      <w:r>
        <w:rPr>
          <w:rFonts w:ascii="Times New Roman" w:eastAsia="Times New Roman" w:hAnsi="Times New Roman" w:cs="Times New Roman"/>
          <w:sz w:val="24"/>
          <w:szCs w:val="24"/>
        </w:rPr>
        <w:t>Payments</w:t>
      </w:r>
      <w:proofErr w:type="spellEnd"/>
      <w:r>
        <w:rPr>
          <w:rFonts w:ascii="Times New Roman" w:eastAsia="Times New Roman" w:hAnsi="Times New Roman" w:cs="Times New Roman"/>
          <w:sz w:val="24"/>
          <w:szCs w:val="24"/>
        </w:rPr>
        <w:t xml:space="preserve"> suponen 0,6 puntos porcentuales del coste, pero con un pedido de 10 EUR el coste efectivo subiría hasta el 4,9 % (0,49 EUR). Por tanto, las tiendas con </w:t>
      </w:r>
      <w:proofErr w:type="gramStart"/>
      <w:r>
        <w:rPr>
          <w:rFonts w:ascii="Times New Roman" w:eastAsia="Times New Roman" w:hAnsi="Times New Roman" w:cs="Times New Roman"/>
          <w:sz w:val="24"/>
          <w:szCs w:val="24"/>
        </w:rPr>
        <w:t>tickets</w:t>
      </w:r>
      <w:proofErr w:type="gramEnd"/>
      <w:r>
        <w:rPr>
          <w:rFonts w:ascii="Times New Roman" w:eastAsia="Times New Roman" w:hAnsi="Times New Roman" w:cs="Times New Roman"/>
          <w:sz w:val="24"/>
          <w:szCs w:val="24"/>
        </w:rPr>
        <w:t xml:space="preserve"> medios bajos son más sensibles a la comisión fija.</w:t>
      </w:r>
    </w:p>
    <w:p w14:paraId="78E5EB68" w14:textId="77777777" w:rsidR="00D820FC"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Una configuración razonable para este caso sería combinar Wix </w:t>
      </w:r>
      <w:proofErr w:type="spellStart"/>
      <w:r>
        <w:rPr>
          <w:rFonts w:ascii="Times New Roman" w:eastAsia="Times New Roman" w:hAnsi="Times New Roman" w:cs="Times New Roman"/>
          <w:sz w:val="24"/>
          <w:szCs w:val="24"/>
        </w:rPr>
        <w:t>Payments</w:t>
      </w:r>
      <w:proofErr w:type="spellEnd"/>
      <w:r>
        <w:rPr>
          <w:rFonts w:ascii="Times New Roman" w:eastAsia="Times New Roman" w:hAnsi="Times New Roman" w:cs="Times New Roman"/>
          <w:sz w:val="24"/>
          <w:szCs w:val="24"/>
        </w:rPr>
        <w:t xml:space="preserve"> para tarjetas y billeteras digitales con PayPal como alternativa, y valorar MONEI si se quiere ofrecer </w:t>
      </w:r>
      <w:proofErr w:type="spellStart"/>
      <w:r>
        <w:rPr>
          <w:rFonts w:ascii="Times New Roman" w:eastAsia="Times New Roman" w:hAnsi="Times New Roman" w:cs="Times New Roman"/>
          <w:sz w:val="24"/>
          <w:szCs w:val="24"/>
        </w:rPr>
        <w:t>Bizum</w:t>
      </w:r>
      <w:proofErr w:type="spellEnd"/>
      <w:r>
        <w:rPr>
          <w:rFonts w:ascii="Times New Roman" w:eastAsia="Times New Roman" w:hAnsi="Times New Roman" w:cs="Times New Roman"/>
          <w:sz w:val="24"/>
          <w:szCs w:val="24"/>
        </w:rPr>
        <w:t xml:space="preserve">. Si, por ejemplo, el 70 % de los pedidos se pagara con Wix </w:t>
      </w:r>
      <w:proofErr w:type="spellStart"/>
      <w:r>
        <w:rPr>
          <w:rFonts w:ascii="Times New Roman" w:eastAsia="Times New Roman" w:hAnsi="Times New Roman" w:cs="Times New Roman"/>
          <w:sz w:val="24"/>
          <w:szCs w:val="24"/>
        </w:rPr>
        <w:t>Payments</w:t>
      </w:r>
      <w:proofErr w:type="spellEnd"/>
      <w:r>
        <w:rPr>
          <w:rFonts w:ascii="Times New Roman" w:eastAsia="Times New Roman" w:hAnsi="Times New Roman" w:cs="Times New Roman"/>
          <w:sz w:val="24"/>
          <w:szCs w:val="24"/>
        </w:rPr>
        <w:t xml:space="preserve"> y el 30 % con PayPal, el coste mensual sería de 141,50 EUR (87,50 EUR más 54,00 EUR), un 2,83 % de la facturación. Estas cifras son orientativas: parten de supuestos hipotéticos y de tarifas publicadas que pueden cambiar o variar según el volumen, el país de la tarjeta o la conversión de moneda, por lo que deben comprobarse en las páginas oficiales de cada proveedor antes de decidir.</w:t>
      </w:r>
    </w:p>
    <w:p w14:paraId="2784DF42" w14:textId="77777777" w:rsidR="00D820FC" w:rsidRDefault="00D820FC">
      <w:pPr>
        <w:spacing w:line="360" w:lineRule="auto"/>
        <w:rPr>
          <w:rFonts w:ascii="Times New Roman" w:eastAsia="Times New Roman" w:hAnsi="Times New Roman" w:cs="Times New Roman"/>
          <w:sz w:val="24"/>
          <w:szCs w:val="24"/>
        </w:rPr>
      </w:pPr>
    </w:p>
    <w:p w14:paraId="2F759ECD" w14:textId="77777777" w:rsidR="00D820FC" w:rsidRDefault="00000000">
      <w:pPr>
        <w:pStyle w:val="Ttulo1"/>
        <w:numPr>
          <w:ilvl w:val="0"/>
          <w:numId w:val="1"/>
        </w:numPr>
        <w:spacing w:before="120" w:line="360" w:lineRule="auto"/>
        <w:rPr>
          <w:rFonts w:ascii="Times New Roman" w:eastAsia="Times New Roman" w:hAnsi="Times New Roman" w:cs="Times New Roman"/>
          <w:b/>
          <w:bCs/>
          <w:sz w:val="32"/>
          <w:szCs w:val="32"/>
        </w:rPr>
      </w:pPr>
      <w:bookmarkStart w:id="18" w:name="_i40rsyi6ag" w:colFirst="0" w:colLast="0"/>
      <w:bookmarkEnd w:id="18"/>
      <w:r>
        <w:rPr>
          <w:rFonts w:ascii="Times New Roman" w:eastAsia="Times New Roman" w:hAnsi="Times New Roman" w:cs="Times New Roman"/>
          <w:b/>
          <w:bCs/>
          <w:sz w:val="32"/>
          <w:szCs w:val="32"/>
        </w:rPr>
        <w:t>Conclusiones</w:t>
      </w:r>
    </w:p>
    <w:p w14:paraId="4E59DE50" w14:textId="77777777" w:rsidR="00D820F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Wix es una solución de comercio electrónico accesible para pequeños y medianos negocios, ya que reúne en un único entorno el diseño de la tienda, la gestión de pedidos y la configuración de los cobros. Para aceptar pagos online es necesario publicar el sitio y contratar un plan de pago (Core, Business o Business Elite), además de configurar correctamente la ubicación y la moneda, porque de ello depende qué proveedores y métodos de pago estarán disponibles.</w:t>
      </w:r>
    </w:p>
    <w:p w14:paraId="68B2739C" w14:textId="77777777" w:rsidR="00D820FC"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cuanto a los métodos de pago, Wix no obliga a usar un único sistema. El comerciante puede optar por Wix </w:t>
      </w:r>
      <w:proofErr w:type="spellStart"/>
      <w:r>
        <w:rPr>
          <w:rFonts w:ascii="Times New Roman" w:eastAsia="Times New Roman" w:hAnsi="Times New Roman" w:cs="Times New Roman"/>
          <w:sz w:val="24"/>
          <w:szCs w:val="24"/>
        </w:rPr>
        <w:t>Payments</w:t>
      </w:r>
      <w:proofErr w:type="spellEnd"/>
      <w:r>
        <w:rPr>
          <w:rFonts w:ascii="Times New Roman" w:eastAsia="Times New Roman" w:hAnsi="Times New Roman" w:cs="Times New Roman"/>
          <w:sz w:val="24"/>
          <w:szCs w:val="24"/>
        </w:rPr>
        <w:t>, que integra tarjetas, Apple Pay, Google Pay y otros métodos en el panel de administración, o conectar proveedores externos como Stripe y PayPal. También es posible ofrecer pagos offline, aunque en ese caso Wix solo registra el pedido y no procesa el dinero. Es importante diferenciar entre método de pago, que es la forma en que paga el cliente, y proveedor de pago, que es quien procesa la operación y transfiere los fondos al comercio.</w:t>
      </w:r>
    </w:p>
    <w:p w14:paraId="210A0BA1" w14:textId="77777777" w:rsidR="00D820FC"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Los costes dependen de la cuota del plan y de la comisión por transacción. Las tarifas publicadas para la UE varían entre el 1,5 % + 0,25 EUR de Stripe y el 3,1 % + 0,30 EUR de American Express a través de Wix </w:t>
      </w:r>
      <w:proofErr w:type="spellStart"/>
      <w:r>
        <w:rPr>
          <w:rFonts w:ascii="Times New Roman" w:eastAsia="Times New Roman" w:hAnsi="Times New Roman" w:cs="Times New Roman"/>
          <w:sz w:val="24"/>
          <w:szCs w:val="24"/>
        </w:rPr>
        <w:t>Payments</w:t>
      </w:r>
      <w:proofErr w:type="spellEnd"/>
      <w:r>
        <w:rPr>
          <w:rFonts w:ascii="Times New Roman" w:eastAsia="Times New Roman" w:hAnsi="Times New Roman" w:cs="Times New Roman"/>
          <w:sz w:val="24"/>
          <w:szCs w:val="24"/>
        </w:rPr>
        <w:t>, y el caso práctico muestra que, con un pedido medio de 50 EUR, el coste efectivo oscila entre el 2 % y el 3,7 %. La mejor opción no es siempre la más barata: también hay que valorar la integración con el panel, la confianza del cliente y los hábitos de pago del mercado.</w:t>
      </w:r>
    </w:p>
    <w:p w14:paraId="196CDECE" w14:textId="77777777" w:rsidR="00D820FC"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Respecto a la seguridad, Wix cumple PCI DSS de nivel 1 e incluye SSL gratuito, aunque la activación de 3D </w:t>
      </w:r>
      <w:proofErr w:type="spellStart"/>
      <w:r>
        <w:rPr>
          <w:rFonts w:ascii="Times New Roman" w:eastAsia="Times New Roman" w:hAnsi="Times New Roman" w:cs="Times New Roman"/>
          <w:sz w:val="24"/>
          <w:szCs w:val="24"/>
        </w:rPr>
        <w:t>Secure</w:t>
      </w:r>
      <w:proofErr w:type="spellEnd"/>
      <w:r>
        <w:rPr>
          <w:rFonts w:ascii="Times New Roman" w:eastAsia="Times New Roman" w:hAnsi="Times New Roman" w:cs="Times New Roman"/>
          <w:sz w:val="24"/>
          <w:szCs w:val="24"/>
        </w:rPr>
        <w:t xml:space="preserve"> depende del proveedor elegido. En cuanto a la experiencia de compra, ofrecer varios métodos de pago, un </w:t>
      </w:r>
      <w:proofErr w:type="spellStart"/>
      <w:r>
        <w:rPr>
          <w:rFonts w:ascii="Times New Roman" w:eastAsia="Times New Roman" w:hAnsi="Times New Roman" w:cs="Times New Roman"/>
          <w:sz w:val="24"/>
          <w:szCs w:val="24"/>
        </w:rPr>
        <w:t>checkout</w:t>
      </w:r>
      <w:proofErr w:type="spellEnd"/>
      <w:r>
        <w:rPr>
          <w:rFonts w:ascii="Times New Roman" w:eastAsia="Times New Roman" w:hAnsi="Times New Roman" w:cs="Times New Roman"/>
          <w:sz w:val="24"/>
          <w:szCs w:val="24"/>
        </w:rPr>
        <w:t xml:space="preserve"> sencillo y herramientas de recuperación de carritos ayuda a reducir el abandono. En conclusión, para una tienda como la del caso práctico, una combinación de Wix </w:t>
      </w:r>
      <w:proofErr w:type="spellStart"/>
      <w:r>
        <w:rPr>
          <w:rFonts w:ascii="Times New Roman" w:eastAsia="Times New Roman" w:hAnsi="Times New Roman" w:cs="Times New Roman"/>
          <w:sz w:val="24"/>
          <w:szCs w:val="24"/>
        </w:rPr>
        <w:t>Payments</w:t>
      </w:r>
      <w:proofErr w:type="spellEnd"/>
      <w:r>
        <w:rPr>
          <w:rFonts w:ascii="Times New Roman" w:eastAsia="Times New Roman" w:hAnsi="Times New Roman" w:cs="Times New Roman"/>
          <w:sz w:val="24"/>
          <w:szCs w:val="24"/>
        </w:rPr>
        <w:t xml:space="preserve"> y PayPal, complementada con una solución local como </w:t>
      </w:r>
      <w:proofErr w:type="spellStart"/>
      <w:r>
        <w:rPr>
          <w:rFonts w:ascii="Times New Roman" w:eastAsia="Times New Roman" w:hAnsi="Times New Roman" w:cs="Times New Roman"/>
          <w:sz w:val="24"/>
          <w:szCs w:val="24"/>
        </w:rPr>
        <w:t>Bizum</w:t>
      </w:r>
      <w:proofErr w:type="spellEnd"/>
      <w:r>
        <w:rPr>
          <w:rFonts w:ascii="Times New Roman" w:eastAsia="Times New Roman" w:hAnsi="Times New Roman" w:cs="Times New Roman"/>
          <w:sz w:val="24"/>
          <w:szCs w:val="24"/>
        </w:rPr>
        <w:t xml:space="preserve"> en España, permite equilibrar coste, seguridad y facilidad de pago.</w:t>
      </w:r>
    </w:p>
    <w:p w14:paraId="00AC4AF9" w14:textId="77777777" w:rsidR="00D820FC" w:rsidRDefault="00D820FC">
      <w:pPr>
        <w:spacing w:line="360" w:lineRule="auto"/>
        <w:rPr>
          <w:rFonts w:ascii="Times New Roman" w:eastAsia="Times New Roman" w:hAnsi="Times New Roman" w:cs="Times New Roman"/>
          <w:sz w:val="24"/>
          <w:szCs w:val="24"/>
        </w:rPr>
      </w:pPr>
    </w:p>
    <w:p w14:paraId="6CC4E688" w14:textId="77777777" w:rsidR="00D820FC" w:rsidRDefault="00000000">
      <w:pPr>
        <w:pStyle w:val="Ttulo1"/>
        <w:numPr>
          <w:ilvl w:val="0"/>
          <w:numId w:val="1"/>
        </w:numPr>
        <w:spacing w:before="120" w:line="360" w:lineRule="auto"/>
        <w:rPr>
          <w:rFonts w:ascii="Times New Roman" w:eastAsia="Times New Roman" w:hAnsi="Times New Roman" w:cs="Times New Roman"/>
          <w:b/>
          <w:bCs/>
          <w:sz w:val="32"/>
          <w:szCs w:val="32"/>
        </w:rPr>
      </w:pPr>
      <w:bookmarkStart w:id="19" w:name="_5csr5yv120l" w:colFirst="0" w:colLast="0"/>
      <w:bookmarkEnd w:id="19"/>
      <w:r>
        <w:rPr>
          <w:rFonts w:ascii="Times New Roman" w:eastAsia="Times New Roman" w:hAnsi="Times New Roman" w:cs="Times New Roman"/>
          <w:b/>
          <w:bCs/>
          <w:sz w:val="32"/>
          <w:szCs w:val="32"/>
        </w:rPr>
        <w:t>Referencias bibliográficas</w:t>
      </w:r>
    </w:p>
    <w:p w14:paraId="58CCD276" w14:textId="77777777" w:rsidR="00D820FC" w:rsidRDefault="00D820FC"/>
    <w:p w14:paraId="44B2E331" w14:textId="77777777" w:rsidR="00D820FC" w:rsidRPr="00C0783C" w:rsidRDefault="00000000">
      <w:pPr>
        <w:rPr>
          <w:rFonts w:ascii="Times New Roman" w:hAnsi="Times New Roman" w:cs="Times New Roman"/>
          <w:sz w:val="24"/>
          <w:szCs w:val="24"/>
        </w:rPr>
      </w:pPr>
      <w:r w:rsidRPr="00C0783C">
        <w:rPr>
          <w:rFonts w:ascii="Times New Roman" w:hAnsi="Times New Roman" w:cs="Times New Roman"/>
          <w:sz w:val="24"/>
          <w:szCs w:val="24"/>
        </w:rPr>
        <w:t xml:space="preserve">PayPal. (2026). </w:t>
      </w:r>
      <w:r w:rsidRPr="00C0783C">
        <w:rPr>
          <w:rFonts w:ascii="Times New Roman" w:hAnsi="Times New Roman" w:cs="Times New Roman"/>
          <w:i/>
          <w:iCs/>
          <w:sz w:val="24"/>
          <w:szCs w:val="24"/>
        </w:rPr>
        <w:t>Precios de PayPal Business: Comisiones por transacción y procesamiento</w:t>
      </w:r>
      <w:r w:rsidRPr="00C0783C">
        <w:rPr>
          <w:rFonts w:ascii="Times New Roman" w:hAnsi="Times New Roman" w:cs="Times New Roman"/>
          <w:sz w:val="24"/>
          <w:szCs w:val="24"/>
        </w:rPr>
        <w:t>.</w:t>
      </w:r>
      <w:hyperlink r:id="rId6">
        <w:r w:rsidR="00D820FC" w:rsidRPr="00C0783C">
          <w:rPr>
            <w:rFonts w:ascii="Times New Roman" w:hAnsi="Times New Roman" w:cs="Times New Roman"/>
            <w:sz w:val="24"/>
            <w:szCs w:val="24"/>
          </w:rPr>
          <w:t xml:space="preserve"> </w:t>
        </w:r>
      </w:hyperlink>
      <w:hyperlink r:id="rId7">
        <w:r w:rsidR="00D820FC" w:rsidRPr="00C0783C">
          <w:rPr>
            <w:rFonts w:ascii="Times New Roman" w:hAnsi="Times New Roman" w:cs="Times New Roman"/>
            <w:color w:val="1155CC"/>
            <w:sz w:val="24"/>
            <w:szCs w:val="24"/>
            <w:u w:val="single"/>
          </w:rPr>
          <w:t>https://www.paypal.com/es/business/fees</w:t>
        </w:r>
      </w:hyperlink>
    </w:p>
    <w:p w14:paraId="1DC29EFA" w14:textId="77777777" w:rsidR="00D820FC" w:rsidRPr="00C0783C" w:rsidRDefault="00000000">
      <w:pPr>
        <w:spacing w:before="240" w:after="240"/>
        <w:rPr>
          <w:rFonts w:ascii="Times New Roman" w:hAnsi="Times New Roman" w:cs="Times New Roman"/>
          <w:color w:val="1155CC"/>
          <w:sz w:val="24"/>
          <w:szCs w:val="24"/>
          <w:u w:val="single"/>
        </w:rPr>
      </w:pPr>
      <w:r w:rsidRPr="00C0783C">
        <w:rPr>
          <w:rFonts w:ascii="Times New Roman" w:hAnsi="Times New Roman" w:cs="Times New Roman"/>
          <w:sz w:val="24"/>
          <w:szCs w:val="24"/>
        </w:rPr>
        <w:t xml:space="preserve">Stripe. (2026). </w:t>
      </w:r>
      <w:r w:rsidRPr="00C0783C">
        <w:rPr>
          <w:rFonts w:ascii="Times New Roman" w:hAnsi="Times New Roman" w:cs="Times New Roman"/>
          <w:i/>
          <w:iCs/>
          <w:sz w:val="24"/>
          <w:szCs w:val="24"/>
        </w:rPr>
        <w:t>Tarifas y comisiones</w:t>
      </w:r>
      <w:r w:rsidRPr="00C0783C">
        <w:rPr>
          <w:rFonts w:ascii="Times New Roman" w:hAnsi="Times New Roman" w:cs="Times New Roman"/>
          <w:sz w:val="24"/>
          <w:szCs w:val="24"/>
        </w:rPr>
        <w:t>.</w:t>
      </w:r>
      <w:hyperlink r:id="rId8">
        <w:r w:rsidR="00D820FC" w:rsidRPr="00C0783C">
          <w:rPr>
            <w:rFonts w:ascii="Times New Roman" w:hAnsi="Times New Roman" w:cs="Times New Roman"/>
            <w:sz w:val="24"/>
            <w:szCs w:val="24"/>
          </w:rPr>
          <w:t xml:space="preserve"> </w:t>
        </w:r>
      </w:hyperlink>
      <w:hyperlink r:id="rId9">
        <w:r w:rsidR="00D820FC" w:rsidRPr="00C0783C">
          <w:rPr>
            <w:rFonts w:ascii="Times New Roman" w:hAnsi="Times New Roman" w:cs="Times New Roman"/>
            <w:color w:val="1155CC"/>
            <w:sz w:val="24"/>
            <w:szCs w:val="24"/>
            <w:u w:val="single"/>
          </w:rPr>
          <w:t>https://stripe.com/es/pricing</w:t>
        </w:r>
      </w:hyperlink>
    </w:p>
    <w:p w14:paraId="4E599DEF" w14:textId="77777777" w:rsidR="00D820FC" w:rsidRPr="00C0783C" w:rsidRDefault="00000000">
      <w:pPr>
        <w:rPr>
          <w:rFonts w:ascii="Times New Roman" w:hAnsi="Times New Roman" w:cs="Times New Roman"/>
          <w:sz w:val="24"/>
          <w:szCs w:val="24"/>
        </w:rPr>
      </w:pPr>
      <w:r w:rsidRPr="00C0783C">
        <w:rPr>
          <w:rFonts w:ascii="Times New Roman" w:hAnsi="Times New Roman" w:cs="Times New Roman"/>
          <w:sz w:val="24"/>
          <w:szCs w:val="24"/>
        </w:rPr>
        <w:t xml:space="preserve">Wix. (s. f.). </w:t>
      </w:r>
      <w:r w:rsidRPr="00C0783C">
        <w:rPr>
          <w:rFonts w:ascii="Times New Roman" w:hAnsi="Times New Roman" w:cs="Times New Roman"/>
          <w:i/>
          <w:iCs/>
          <w:sz w:val="24"/>
          <w:szCs w:val="24"/>
        </w:rPr>
        <w:t xml:space="preserve">Wix </w:t>
      </w:r>
      <w:proofErr w:type="spellStart"/>
      <w:r w:rsidRPr="00C0783C">
        <w:rPr>
          <w:rFonts w:ascii="Times New Roman" w:hAnsi="Times New Roman" w:cs="Times New Roman"/>
          <w:i/>
          <w:iCs/>
          <w:sz w:val="24"/>
          <w:szCs w:val="24"/>
        </w:rPr>
        <w:t>Payments</w:t>
      </w:r>
      <w:proofErr w:type="spellEnd"/>
      <w:r w:rsidRPr="00C0783C">
        <w:rPr>
          <w:rFonts w:ascii="Times New Roman" w:hAnsi="Times New Roman" w:cs="Times New Roman"/>
          <w:i/>
          <w:iCs/>
          <w:sz w:val="24"/>
          <w:szCs w:val="24"/>
        </w:rPr>
        <w:t>: crear una cuenta</w:t>
      </w:r>
      <w:r w:rsidRPr="00C0783C">
        <w:rPr>
          <w:rFonts w:ascii="Times New Roman" w:hAnsi="Times New Roman" w:cs="Times New Roman"/>
          <w:sz w:val="24"/>
          <w:szCs w:val="24"/>
        </w:rPr>
        <w:t xml:space="preserve">. </w:t>
      </w:r>
      <w:hyperlink r:id="rId10">
        <w:r w:rsidR="00D820FC" w:rsidRPr="00C0783C">
          <w:rPr>
            <w:rFonts w:ascii="Times New Roman" w:hAnsi="Times New Roman" w:cs="Times New Roman"/>
            <w:color w:val="1155CC"/>
            <w:sz w:val="24"/>
            <w:szCs w:val="24"/>
            <w:u w:val="single"/>
          </w:rPr>
          <w:t>https://support.wix.com/es/article/crear-una-cuenta-de-wix-payments</w:t>
        </w:r>
      </w:hyperlink>
    </w:p>
    <w:p w14:paraId="5F0CADBE" w14:textId="77777777" w:rsidR="00D820FC" w:rsidRPr="00C0783C" w:rsidRDefault="00D820FC">
      <w:pPr>
        <w:rPr>
          <w:rFonts w:ascii="Times New Roman" w:hAnsi="Times New Roman" w:cs="Times New Roman"/>
          <w:sz w:val="24"/>
          <w:szCs w:val="24"/>
        </w:rPr>
      </w:pPr>
    </w:p>
    <w:p w14:paraId="04723CA6" w14:textId="77777777" w:rsidR="00D820FC" w:rsidRPr="00C0783C" w:rsidRDefault="00000000">
      <w:pPr>
        <w:rPr>
          <w:rFonts w:ascii="Times New Roman" w:hAnsi="Times New Roman" w:cs="Times New Roman"/>
          <w:sz w:val="24"/>
          <w:szCs w:val="24"/>
        </w:rPr>
      </w:pPr>
      <w:r w:rsidRPr="00C0783C">
        <w:rPr>
          <w:rFonts w:ascii="Times New Roman" w:hAnsi="Times New Roman" w:cs="Times New Roman"/>
          <w:sz w:val="24"/>
          <w:szCs w:val="24"/>
        </w:rPr>
        <w:t xml:space="preserve">Wix. (s. f.). </w:t>
      </w:r>
      <w:r w:rsidRPr="00C0783C">
        <w:rPr>
          <w:rFonts w:ascii="Times New Roman" w:hAnsi="Times New Roman" w:cs="Times New Roman"/>
          <w:i/>
          <w:iCs/>
          <w:sz w:val="24"/>
          <w:szCs w:val="24"/>
        </w:rPr>
        <w:t>Wix Stores: acceder a la configuración de pagos</w:t>
      </w:r>
      <w:r w:rsidRPr="00C0783C">
        <w:rPr>
          <w:rFonts w:ascii="Times New Roman" w:hAnsi="Times New Roman" w:cs="Times New Roman"/>
          <w:sz w:val="24"/>
          <w:szCs w:val="24"/>
        </w:rPr>
        <w:t xml:space="preserve">. </w:t>
      </w:r>
      <w:hyperlink r:id="rId11">
        <w:r w:rsidR="00D820FC" w:rsidRPr="00C0783C">
          <w:rPr>
            <w:rFonts w:ascii="Times New Roman" w:hAnsi="Times New Roman" w:cs="Times New Roman"/>
            <w:color w:val="1155CC"/>
            <w:sz w:val="24"/>
            <w:szCs w:val="24"/>
            <w:u w:val="single"/>
          </w:rPr>
          <w:t>https://support.wix.com/es/article/wix-stores-acceder-a-la-configuración-de-pago</w:t>
        </w:r>
      </w:hyperlink>
    </w:p>
    <w:p w14:paraId="2D8D71FD" w14:textId="77777777" w:rsidR="00D820FC" w:rsidRPr="00C0783C" w:rsidRDefault="00D820FC">
      <w:pPr>
        <w:rPr>
          <w:rFonts w:ascii="Times New Roman" w:hAnsi="Times New Roman" w:cs="Times New Roman"/>
          <w:sz w:val="24"/>
          <w:szCs w:val="24"/>
        </w:rPr>
      </w:pPr>
    </w:p>
    <w:p w14:paraId="265ACDE7" w14:textId="77777777" w:rsidR="00D820FC" w:rsidRPr="00C0783C" w:rsidRDefault="00000000">
      <w:pPr>
        <w:rPr>
          <w:rFonts w:ascii="Times New Roman" w:hAnsi="Times New Roman" w:cs="Times New Roman"/>
          <w:sz w:val="24"/>
          <w:szCs w:val="24"/>
        </w:rPr>
      </w:pPr>
      <w:r w:rsidRPr="00C0783C">
        <w:rPr>
          <w:rFonts w:ascii="Times New Roman" w:hAnsi="Times New Roman" w:cs="Times New Roman"/>
          <w:sz w:val="24"/>
          <w:szCs w:val="24"/>
        </w:rPr>
        <w:t xml:space="preserve">Wix. (s. f.). </w:t>
      </w:r>
      <w:r w:rsidRPr="00C0783C">
        <w:rPr>
          <w:rFonts w:ascii="Times New Roman" w:hAnsi="Times New Roman" w:cs="Times New Roman"/>
          <w:i/>
          <w:iCs/>
          <w:sz w:val="24"/>
          <w:szCs w:val="24"/>
        </w:rPr>
        <w:t xml:space="preserve">Comisiones de servicio de Wix </w:t>
      </w:r>
      <w:proofErr w:type="spellStart"/>
      <w:r w:rsidRPr="00C0783C">
        <w:rPr>
          <w:rFonts w:ascii="Times New Roman" w:hAnsi="Times New Roman" w:cs="Times New Roman"/>
          <w:i/>
          <w:iCs/>
          <w:sz w:val="24"/>
          <w:szCs w:val="24"/>
        </w:rPr>
        <w:t>Payments</w:t>
      </w:r>
      <w:proofErr w:type="spellEnd"/>
      <w:r w:rsidRPr="00C0783C">
        <w:rPr>
          <w:rFonts w:ascii="Times New Roman" w:hAnsi="Times New Roman" w:cs="Times New Roman"/>
          <w:sz w:val="24"/>
          <w:szCs w:val="24"/>
        </w:rPr>
        <w:t>. Centro de Ayuda de Wix.</w:t>
      </w:r>
      <w:hyperlink r:id="rId12">
        <w:r w:rsidR="00D820FC" w:rsidRPr="00C0783C">
          <w:rPr>
            <w:rFonts w:ascii="Times New Roman" w:hAnsi="Times New Roman" w:cs="Times New Roman"/>
            <w:sz w:val="24"/>
            <w:szCs w:val="24"/>
          </w:rPr>
          <w:t xml:space="preserve"> </w:t>
        </w:r>
      </w:hyperlink>
      <w:hyperlink r:id="rId13">
        <w:r w:rsidR="00D820FC" w:rsidRPr="00C0783C">
          <w:rPr>
            <w:rFonts w:ascii="Times New Roman" w:hAnsi="Times New Roman" w:cs="Times New Roman"/>
            <w:color w:val="1155CC"/>
            <w:sz w:val="24"/>
            <w:szCs w:val="24"/>
            <w:u w:val="single"/>
          </w:rPr>
          <w:t>https://support.wix.com/es/article/comisiones-de-servicio-de-wix-payments</w:t>
        </w:r>
      </w:hyperlink>
    </w:p>
    <w:p w14:paraId="0499EC57" w14:textId="77777777" w:rsidR="00D820FC" w:rsidRPr="00C0783C" w:rsidRDefault="00D820FC">
      <w:pPr>
        <w:rPr>
          <w:rFonts w:ascii="Times New Roman" w:hAnsi="Times New Roman" w:cs="Times New Roman"/>
          <w:sz w:val="24"/>
          <w:szCs w:val="24"/>
        </w:rPr>
      </w:pPr>
    </w:p>
    <w:p w14:paraId="200C7BC8" w14:textId="77777777" w:rsidR="00D820FC" w:rsidRPr="00C0783C" w:rsidRDefault="00000000">
      <w:pPr>
        <w:rPr>
          <w:rFonts w:ascii="Times New Roman" w:hAnsi="Times New Roman" w:cs="Times New Roman"/>
          <w:sz w:val="24"/>
          <w:szCs w:val="24"/>
        </w:rPr>
      </w:pPr>
      <w:r w:rsidRPr="00C0783C">
        <w:rPr>
          <w:rFonts w:ascii="Times New Roman" w:hAnsi="Times New Roman" w:cs="Times New Roman"/>
          <w:sz w:val="24"/>
          <w:szCs w:val="24"/>
        </w:rPr>
        <w:t xml:space="preserve">Wix. (s. f.). </w:t>
      </w:r>
      <w:r w:rsidRPr="00C0783C">
        <w:rPr>
          <w:rFonts w:ascii="Times New Roman" w:hAnsi="Times New Roman" w:cs="Times New Roman"/>
          <w:i/>
          <w:iCs/>
          <w:sz w:val="24"/>
          <w:szCs w:val="24"/>
        </w:rPr>
        <w:t>Elegir un plan Premium</w:t>
      </w:r>
      <w:r w:rsidRPr="00C0783C">
        <w:rPr>
          <w:rFonts w:ascii="Times New Roman" w:hAnsi="Times New Roman" w:cs="Times New Roman"/>
          <w:sz w:val="24"/>
          <w:szCs w:val="24"/>
        </w:rPr>
        <w:t>. Centro de Ayuda de Wix.</w:t>
      </w:r>
      <w:hyperlink r:id="rId14">
        <w:r w:rsidR="00D820FC" w:rsidRPr="00C0783C">
          <w:rPr>
            <w:rFonts w:ascii="Times New Roman" w:hAnsi="Times New Roman" w:cs="Times New Roman"/>
            <w:sz w:val="24"/>
            <w:szCs w:val="24"/>
          </w:rPr>
          <w:t xml:space="preserve"> </w:t>
        </w:r>
      </w:hyperlink>
      <w:hyperlink r:id="rId15">
        <w:r w:rsidR="00D820FC" w:rsidRPr="00C0783C">
          <w:rPr>
            <w:rFonts w:ascii="Times New Roman" w:hAnsi="Times New Roman" w:cs="Times New Roman"/>
            <w:color w:val="1155CC"/>
            <w:sz w:val="24"/>
            <w:szCs w:val="24"/>
            <w:u w:val="single"/>
          </w:rPr>
          <w:t>https://support.wix.com/es/article/eligiendo-un-plan-premium</w:t>
        </w:r>
      </w:hyperlink>
    </w:p>
    <w:p w14:paraId="19F567A6" w14:textId="77777777" w:rsidR="00D820FC" w:rsidRPr="00C0783C" w:rsidRDefault="00000000">
      <w:pPr>
        <w:spacing w:before="240"/>
        <w:rPr>
          <w:rFonts w:ascii="Times New Roman" w:hAnsi="Times New Roman" w:cs="Times New Roman"/>
          <w:color w:val="1155CC"/>
          <w:sz w:val="24"/>
          <w:szCs w:val="24"/>
          <w:u w:val="single"/>
        </w:rPr>
      </w:pPr>
      <w:r w:rsidRPr="00C0783C">
        <w:rPr>
          <w:rFonts w:ascii="Times New Roman" w:hAnsi="Times New Roman" w:cs="Times New Roman"/>
          <w:sz w:val="24"/>
          <w:szCs w:val="24"/>
        </w:rPr>
        <w:t xml:space="preserve">Checkout.com. (s. f.). </w:t>
      </w:r>
      <w:r w:rsidRPr="00C0783C">
        <w:rPr>
          <w:rFonts w:ascii="Times New Roman" w:hAnsi="Times New Roman" w:cs="Times New Roman"/>
          <w:i/>
          <w:iCs/>
          <w:sz w:val="24"/>
          <w:szCs w:val="24"/>
        </w:rPr>
        <w:t>Cómo reducir el abandono de carrito</w:t>
      </w:r>
      <w:r w:rsidRPr="00C0783C">
        <w:rPr>
          <w:rFonts w:ascii="Times New Roman" w:hAnsi="Times New Roman" w:cs="Times New Roman"/>
          <w:sz w:val="24"/>
          <w:szCs w:val="24"/>
        </w:rPr>
        <w:t xml:space="preserve">. </w:t>
      </w:r>
      <w:hyperlink r:id="rId16">
        <w:r w:rsidR="00D820FC" w:rsidRPr="00C0783C">
          <w:rPr>
            <w:rFonts w:ascii="Times New Roman" w:hAnsi="Times New Roman" w:cs="Times New Roman"/>
            <w:color w:val="1155CC"/>
            <w:sz w:val="24"/>
            <w:szCs w:val="24"/>
            <w:u w:val="single"/>
          </w:rPr>
          <w:t>https://www.checkout.com/es-es/blog/reducir-abandono-carrito</w:t>
        </w:r>
      </w:hyperlink>
    </w:p>
    <w:p w14:paraId="7696036C" w14:textId="77777777" w:rsidR="00D820FC" w:rsidRPr="00C0783C" w:rsidRDefault="00000000">
      <w:pPr>
        <w:rPr>
          <w:rFonts w:ascii="Times New Roman" w:hAnsi="Times New Roman" w:cs="Times New Roman"/>
          <w:color w:val="1155CC"/>
          <w:sz w:val="24"/>
          <w:szCs w:val="24"/>
          <w:u w:val="single"/>
        </w:rPr>
      </w:pPr>
      <w:r w:rsidRPr="00C0783C">
        <w:rPr>
          <w:rFonts w:ascii="Times New Roman" w:hAnsi="Times New Roman" w:cs="Times New Roman"/>
          <w:sz w:val="24"/>
          <w:szCs w:val="24"/>
        </w:rPr>
        <w:t xml:space="preserve">PayPal. (2026). </w:t>
      </w:r>
      <w:r w:rsidRPr="00C0783C">
        <w:rPr>
          <w:rFonts w:ascii="Times New Roman" w:hAnsi="Times New Roman" w:cs="Times New Roman"/>
          <w:i/>
          <w:iCs/>
          <w:sz w:val="24"/>
          <w:szCs w:val="24"/>
        </w:rPr>
        <w:t xml:space="preserve">Precios de PayPal Business: Comisiones por transacción y </w:t>
      </w:r>
      <w:proofErr w:type="spellStart"/>
      <w:r w:rsidRPr="00C0783C">
        <w:rPr>
          <w:rFonts w:ascii="Times New Roman" w:hAnsi="Times New Roman" w:cs="Times New Roman"/>
          <w:i/>
          <w:iCs/>
          <w:sz w:val="24"/>
          <w:szCs w:val="24"/>
        </w:rPr>
        <w:t>procesamiento</w:t>
      </w:r>
      <w:r w:rsidRPr="00C0783C">
        <w:rPr>
          <w:rFonts w:ascii="Times New Roman" w:hAnsi="Times New Roman" w:cs="Times New Roman"/>
          <w:sz w:val="24"/>
          <w:szCs w:val="24"/>
        </w:rPr>
        <w:t>.</w:t>
      </w:r>
      <w:hyperlink r:id="rId17">
        <w:r w:rsidR="00D820FC" w:rsidRPr="00C0783C">
          <w:rPr>
            <w:rFonts w:ascii="Times New Roman" w:hAnsi="Times New Roman" w:cs="Times New Roman"/>
            <w:color w:val="1155CC"/>
            <w:sz w:val="24"/>
            <w:szCs w:val="24"/>
            <w:u w:val="single"/>
          </w:rPr>
          <w:t>https</w:t>
        </w:r>
        <w:proofErr w:type="spellEnd"/>
        <w:r w:rsidR="00D820FC" w:rsidRPr="00C0783C">
          <w:rPr>
            <w:rFonts w:ascii="Times New Roman" w:hAnsi="Times New Roman" w:cs="Times New Roman"/>
            <w:color w:val="1155CC"/>
            <w:sz w:val="24"/>
            <w:szCs w:val="24"/>
            <w:u w:val="single"/>
          </w:rPr>
          <w:t>://www.paypal.com/es/business/fees</w:t>
        </w:r>
      </w:hyperlink>
    </w:p>
    <w:p w14:paraId="740E484F" w14:textId="77777777" w:rsidR="00D820FC" w:rsidRPr="00C0783C" w:rsidRDefault="00000000">
      <w:pPr>
        <w:spacing w:before="240" w:after="240"/>
        <w:rPr>
          <w:rFonts w:ascii="Times New Roman" w:hAnsi="Times New Roman" w:cs="Times New Roman"/>
          <w:color w:val="1155CC"/>
          <w:sz w:val="24"/>
          <w:szCs w:val="24"/>
          <w:u w:val="single"/>
        </w:rPr>
      </w:pPr>
      <w:r w:rsidRPr="00C0783C">
        <w:rPr>
          <w:rFonts w:ascii="Times New Roman" w:hAnsi="Times New Roman" w:cs="Times New Roman"/>
          <w:sz w:val="24"/>
          <w:szCs w:val="24"/>
        </w:rPr>
        <w:t xml:space="preserve">Stripe. (2026). </w:t>
      </w:r>
      <w:r w:rsidRPr="00C0783C">
        <w:rPr>
          <w:rFonts w:ascii="Times New Roman" w:hAnsi="Times New Roman" w:cs="Times New Roman"/>
          <w:i/>
          <w:iCs/>
          <w:sz w:val="24"/>
          <w:szCs w:val="24"/>
        </w:rPr>
        <w:t>Tarifas y comisiones</w:t>
      </w:r>
      <w:r w:rsidRPr="00C0783C">
        <w:rPr>
          <w:rFonts w:ascii="Times New Roman" w:hAnsi="Times New Roman" w:cs="Times New Roman"/>
          <w:sz w:val="24"/>
          <w:szCs w:val="24"/>
        </w:rPr>
        <w:t>.</w:t>
      </w:r>
      <w:hyperlink r:id="rId18">
        <w:r w:rsidR="00D820FC" w:rsidRPr="00C0783C">
          <w:rPr>
            <w:rFonts w:ascii="Times New Roman" w:hAnsi="Times New Roman" w:cs="Times New Roman"/>
            <w:color w:val="1155CC"/>
            <w:sz w:val="24"/>
            <w:szCs w:val="24"/>
          </w:rPr>
          <w:t xml:space="preserve"> </w:t>
        </w:r>
      </w:hyperlink>
      <w:hyperlink r:id="rId19">
        <w:r w:rsidR="00D820FC" w:rsidRPr="00C0783C">
          <w:rPr>
            <w:rFonts w:ascii="Times New Roman" w:hAnsi="Times New Roman" w:cs="Times New Roman"/>
            <w:color w:val="1155CC"/>
            <w:sz w:val="24"/>
            <w:szCs w:val="24"/>
            <w:u w:val="single"/>
          </w:rPr>
          <w:t>https://stripe.com/es/pricing</w:t>
        </w:r>
      </w:hyperlink>
    </w:p>
    <w:p w14:paraId="62F8E520" w14:textId="77777777" w:rsidR="00D820FC" w:rsidRPr="00C0783C" w:rsidRDefault="00000000">
      <w:pPr>
        <w:rPr>
          <w:rFonts w:ascii="Times New Roman" w:hAnsi="Times New Roman" w:cs="Times New Roman"/>
          <w:color w:val="1155CC"/>
          <w:sz w:val="24"/>
          <w:szCs w:val="24"/>
          <w:u w:val="single"/>
        </w:rPr>
      </w:pPr>
      <w:r w:rsidRPr="00C0783C">
        <w:rPr>
          <w:rFonts w:ascii="Times New Roman" w:hAnsi="Times New Roman" w:cs="Times New Roman"/>
          <w:sz w:val="24"/>
          <w:szCs w:val="24"/>
        </w:rPr>
        <w:lastRenderedPageBreak/>
        <w:t xml:space="preserve">Wix. (s. f.-a). </w:t>
      </w:r>
      <w:r w:rsidRPr="00C0783C">
        <w:rPr>
          <w:rFonts w:ascii="Times New Roman" w:hAnsi="Times New Roman" w:cs="Times New Roman"/>
          <w:i/>
          <w:iCs/>
          <w:sz w:val="24"/>
          <w:szCs w:val="24"/>
        </w:rPr>
        <w:t xml:space="preserve">Wix </w:t>
      </w:r>
      <w:proofErr w:type="spellStart"/>
      <w:r w:rsidRPr="00C0783C">
        <w:rPr>
          <w:rFonts w:ascii="Times New Roman" w:hAnsi="Times New Roman" w:cs="Times New Roman"/>
          <w:i/>
          <w:iCs/>
          <w:sz w:val="24"/>
          <w:szCs w:val="24"/>
        </w:rPr>
        <w:t>Payments</w:t>
      </w:r>
      <w:proofErr w:type="spellEnd"/>
      <w:r w:rsidRPr="00C0783C">
        <w:rPr>
          <w:rFonts w:ascii="Times New Roman" w:hAnsi="Times New Roman" w:cs="Times New Roman"/>
          <w:i/>
          <w:iCs/>
          <w:sz w:val="24"/>
          <w:szCs w:val="24"/>
        </w:rPr>
        <w:t>: crear una cuenta</w:t>
      </w:r>
      <w:r w:rsidRPr="00C0783C">
        <w:rPr>
          <w:rFonts w:ascii="Times New Roman" w:hAnsi="Times New Roman" w:cs="Times New Roman"/>
          <w:sz w:val="24"/>
          <w:szCs w:val="24"/>
        </w:rPr>
        <w:t xml:space="preserve">. </w:t>
      </w:r>
      <w:hyperlink r:id="rId20">
        <w:r w:rsidR="00D820FC" w:rsidRPr="00C0783C">
          <w:rPr>
            <w:rFonts w:ascii="Times New Roman" w:hAnsi="Times New Roman" w:cs="Times New Roman"/>
            <w:color w:val="1155CC"/>
            <w:sz w:val="24"/>
            <w:szCs w:val="24"/>
            <w:u w:val="single"/>
          </w:rPr>
          <w:t>https://support.wix.com/es/article/crear-una-cuenta-de-wix-payments</w:t>
        </w:r>
      </w:hyperlink>
    </w:p>
    <w:p w14:paraId="017AE228" w14:textId="77777777" w:rsidR="00D820FC" w:rsidRPr="00C0783C" w:rsidRDefault="00000000">
      <w:pPr>
        <w:rPr>
          <w:rFonts w:ascii="Times New Roman" w:hAnsi="Times New Roman" w:cs="Times New Roman"/>
          <w:sz w:val="24"/>
          <w:szCs w:val="24"/>
        </w:rPr>
      </w:pPr>
      <w:r w:rsidRPr="00C0783C">
        <w:rPr>
          <w:rFonts w:ascii="Times New Roman" w:hAnsi="Times New Roman" w:cs="Times New Roman"/>
          <w:sz w:val="24"/>
          <w:szCs w:val="24"/>
        </w:rPr>
        <w:t xml:space="preserve"> </w:t>
      </w:r>
    </w:p>
    <w:p w14:paraId="6242D0BA" w14:textId="77777777" w:rsidR="00D820FC" w:rsidRPr="00C0783C" w:rsidRDefault="00000000">
      <w:pPr>
        <w:rPr>
          <w:rFonts w:ascii="Times New Roman" w:hAnsi="Times New Roman" w:cs="Times New Roman"/>
          <w:color w:val="1155CC"/>
          <w:sz w:val="24"/>
          <w:szCs w:val="24"/>
          <w:u w:val="single"/>
        </w:rPr>
      </w:pPr>
      <w:r w:rsidRPr="00C0783C">
        <w:rPr>
          <w:rFonts w:ascii="Times New Roman" w:hAnsi="Times New Roman" w:cs="Times New Roman"/>
          <w:sz w:val="24"/>
          <w:szCs w:val="24"/>
        </w:rPr>
        <w:t xml:space="preserve">Wix. (s. f.-b). </w:t>
      </w:r>
      <w:r w:rsidRPr="00C0783C">
        <w:rPr>
          <w:rFonts w:ascii="Times New Roman" w:hAnsi="Times New Roman" w:cs="Times New Roman"/>
          <w:i/>
          <w:iCs/>
          <w:sz w:val="24"/>
          <w:szCs w:val="24"/>
        </w:rPr>
        <w:t>Wix Stores: acceder a la configuración de pagos</w:t>
      </w:r>
      <w:r w:rsidRPr="00C0783C">
        <w:rPr>
          <w:rFonts w:ascii="Times New Roman" w:hAnsi="Times New Roman" w:cs="Times New Roman"/>
          <w:sz w:val="24"/>
          <w:szCs w:val="24"/>
        </w:rPr>
        <w:t xml:space="preserve">. </w:t>
      </w:r>
      <w:hyperlink r:id="rId21">
        <w:r w:rsidR="00D820FC" w:rsidRPr="00C0783C">
          <w:rPr>
            <w:rFonts w:ascii="Times New Roman" w:hAnsi="Times New Roman" w:cs="Times New Roman"/>
            <w:color w:val="1155CC"/>
            <w:sz w:val="24"/>
            <w:szCs w:val="24"/>
            <w:u w:val="single"/>
          </w:rPr>
          <w:t>https://support.wix.com/es/article/wix-stores-acceder-a-la-configuración-de-pago</w:t>
        </w:r>
      </w:hyperlink>
    </w:p>
    <w:p w14:paraId="384E5241" w14:textId="77777777" w:rsidR="00D820FC" w:rsidRPr="00C0783C" w:rsidRDefault="00000000">
      <w:pPr>
        <w:rPr>
          <w:rFonts w:ascii="Times New Roman" w:hAnsi="Times New Roman" w:cs="Times New Roman"/>
          <w:sz w:val="24"/>
          <w:szCs w:val="24"/>
        </w:rPr>
      </w:pPr>
      <w:r w:rsidRPr="00C0783C">
        <w:rPr>
          <w:rFonts w:ascii="Times New Roman" w:hAnsi="Times New Roman" w:cs="Times New Roman"/>
          <w:sz w:val="24"/>
          <w:szCs w:val="24"/>
        </w:rPr>
        <w:t xml:space="preserve"> </w:t>
      </w:r>
    </w:p>
    <w:p w14:paraId="2FB64F05" w14:textId="77777777" w:rsidR="00D820FC" w:rsidRPr="00C0783C" w:rsidRDefault="00000000">
      <w:pPr>
        <w:rPr>
          <w:rFonts w:ascii="Times New Roman" w:hAnsi="Times New Roman" w:cs="Times New Roman"/>
          <w:color w:val="1155CC"/>
          <w:sz w:val="24"/>
          <w:szCs w:val="24"/>
          <w:u w:val="single"/>
        </w:rPr>
      </w:pPr>
      <w:r w:rsidRPr="00C0783C">
        <w:rPr>
          <w:rFonts w:ascii="Times New Roman" w:hAnsi="Times New Roman" w:cs="Times New Roman"/>
          <w:sz w:val="24"/>
          <w:szCs w:val="24"/>
        </w:rPr>
        <w:t xml:space="preserve">Wix. (s. f.-c). </w:t>
      </w:r>
      <w:r w:rsidRPr="00C0783C">
        <w:rPr>
          <w:rFonts w:ascii="Times New Roman" w:hAnsi="Times New Roman" w:cs="Times New Roman"/>
          <w:i/>
          <w:iCs/>
          <w:sz w:val="24"/>
          <w:szCs w:val="24"/>
        </w:rPr>
        <w:t xml:space="preserve">Comisiones de servicio de Wix </w:t>
      </w:r>
      <w:proofErr w:type="spellStart"/>
      <w:r w:rsidRPr="00C0783C">
        <w:rPr>
          <w:rFonts w:ascii="Times New Roman" w:hAnsi="Times New Roman" w:cs="Times New Roman"/>
          <w:i/>
          <w:iCs/>
          <w:sz w:val="24"/>
          <w:szCs w:val="24"/>
        </w:rPr>
        <w:t>Payments</w:t>
      </w:r>
      <w:proofErr w:type="spellEnd"/>
      <w:r w:rsidRPr="00C0783C">
        <w:rPr>
          <w:rFonts w:ascii="Times New Roman" w:hAnsi="Times New Roman" w:cs="Times New Roman"/>
          <w:sz w:val="24"/>
          <w:szCs w:val="24"/>
        </w:rPr>
        <w:t>. Centro de Ayuda de Wix.</w:t>
      </w:r>
      <w:hyperlink r:id="rId22">
        <w:r w:rsidR="00D820FC" w:rsidRPr="00C0783C">
          <w:rPr>
            <w:rFonts w:ascii="Times New Roman" w:hAnsi="Times New Roman" w:cs="Times New Roman"/>
            <w:color w:val="1155CC"/>
            <w:sz w:val="24"/>
            <w:szCs w:val="24"/>
            <w:u w:val="single"/>
          </w:rPr>
          <w:t>https://support.wix.com/es/article/comisiones-de-servicio-de-wix-payments</w:t>
        </w:r>
      </w:hyperlink>
    </w:p>
    <w:p w14:paraId="000250A1" w14:textId="77777777" w:rsidR="00D820FC" w:rsidRPr="00C0783C" w:rsidRDefault="00000000">
      <w:pPr>
        <w:rPr>
          <w:rFonts w:ascii="Times New Roman" w:hAnsi="Times New Roman" w:cs="Times New Roman"/>
          <w:sz w:val="24"/>
          <w:szCs w:val="24"/>
        </w:rPr>
      </w:pPr>
      <w:r w:rsidRPr="00C0783C">
        <w:rPr>
          <w:rFonts w:ascii="Times New Roman" w:hAnsi="Times New Roman" w:cs="Times New Roman"/>
          <w:sz w:val="24"/>
          <w:szCs w:val="24"/>
        </w:rPr>
        <w:t xml:space="preserve"> </w:t>
      </w:r>
    </w:p>
    <w:p w14:paraId="73DBF3D9" w14:textId="77777777" w:rsidR="00D820FC" w:rsidRPr="00C0783C" w:rsidRDefault="00000000">
      <w:pPr>
        <w:rPr>
          <w:rFonts w:ascii="Times New Roman" w:hAnsi="Times New Roman" w:cs="Times New Roman"/>
          <w:color w:val="1155CC"/>
          <w:sz w:val="24"/>
          <w:szCs w:val="24"/>
          <w:u w:val="single"/>
        </w:rPr>
      </w:pPr>
      <w:r w:rsidRPr="00C0783C">
        <w:rPr>
          <w:rFonts w:ascii="Times New Roman" w:hAnsi="Times New Roman" w:cs="Times New Roman"/>
          <w:sz w:val="24"/>
          <w:szCs w:val="24"/>
        </w:rPr>
        <w:t xml:space="preserve">Wix. (s. f.-d). </w:t>
      </w:r>
      <w:r w:rsidRPr="00C0783C">
        <w:rPr>
          <w:rFonts w:ascii="Times New Roman" w:hAnsi="Times New Roman" w:cs="Times New Roman"/>
          <w:i/>
          <w:iCs/>
          <w:sz w:val="24"/>
          <w:szCs w:val="24"/>
        </w:rPr>
        <w:t>Elegir un plan Premium</w:t>
      </w:r>
      <w:r w:rsidRPr="00C0783C">
        <w:rPr>
          <w:rFonts w:ascii="Times New Roman" w:hAnsi="Times New Roman" w:cs="Times New Roman"/>
          <w:sz w:val="24"/>
          <w:szCs w:val="24"/>
        </w:rPr>
        <w:t>. Centro de Ayuda de Wix.</w:t>
      </w:r>
      <w:hyperlink r:id="rId23">
        <w:r w:rsidR="00D820FC" w:rsidRPr="00C0783C">
          <w:rPr>
            <w:rFonts w:ascii="Times New Roman" w:hAnsi="Times New Roman" w:cs="Times New Roman"/>
            <w:color w:val="1155CC"/>
            <w:sz w:val="24"/>
            <w:szCs w:val="24"/>
          </w:rPr>
          <w:t xml:space="preserve"> </w:t>
        </w:r>
      </w:hyperlink>
      <w:hyperlink r:id="rId24">
        <w:r w:rsidR="00D820FC" w:rsidRPr="00C0783C">
          <w:rPr>
            <w:rFonts w:ascii="Times New Roman" w:hAnsi="Times New Roman" w:cs="Times New Roman"/>
            <w:color w:val="1155CC"/>
            <w:sz w:val="24"/>
            <w:szCs w:val="24"/>
            <w:u w:val="single"/>
          </w:rPr>
          <w:t>https://support.wix.com/es/article/eligiendo-un-plan-premium</w:t>
        </w:r>
      </w:hyperlink>
    </w:p>
    <w:p w14:paraId="5826B0FC" w14:textId="77777777" w:rsidR="00D820FC" w:rsidRPr="00C0783C" w:rsidRDefault="00000000">
      <w:pPr>
        <w:spacing w:before="240"/>
        <w:rPr>
          <w:rFonts w:ascii="Times New Roman" w:hAnsi="Times New Roman" w:cs="Times New Roman"/>
          <w:color w:val="1155CC"/>
          <w:sz w:val="24"/>
          <w:szCs w:val="24"/>
          <w:u w:val="single"/>
        </w:rPr>
      </w:pPr>
      <w:r w:rsidRPr="00C0783C">
        <w:rPr>
          <w:rFonts w:ascii="Times New Roman" w:hAnsi="Times New Roman" w:cs="Times New Roman"/>
          <w:sz w:val="24"/>
          <w:szCs w:val="24"/>
        </w:rPr>
        <w:t xml:space="preserve">Wix. (s. f.-e). </w:t>
      </w:r>
      <w:r w:rsidRPr="00C0783C">
        <w:rPr>
          <w:rFonts w:ascii="Times New Roman" w:hAnsi="Times New Roman" w:cs="Times New Roman"/>
          <w:i/>
          <w:iCs/>
          <w:sz w:val="24"/>
          <w:szCs w:val="24"/>
        </w:rPr>
        <w:t xml:space="preserve">Wix </w:t>
      </w:r>
      <w:proofErr w:type="spellStart"/>
      <w:r w:rsidRPr="00C0783C">
        <w:rPr>
          <w:rFonts w:ascii="Times New Roman" w:hAnsi="Times New Roman" w:cs="Times New Roman"/>
          <w:i/>
          <w:iCs/>
          <w:sz w:val="24"/>
          <w:szCs w:val="24"/>
        </w:rPr>
        <w:t>Payments</w:t>
      </w:r>
      <w:proofErr w:type="spellEnd"/>
      <w:r w:rsidRPr="00C0783C">
        <w:rPr>
          <w:rFonts w:ascii="Times New Roman" w:hAnsi="Times New Roman" w:cs="Times New Roman"/>
          <w:i/>
          <w:iCs/>
          <w:sz w:val="24"/>
          <w:szCs w:val="24"/>
        </w:rPr>
        <w:t xml:space="preserve"> y cumplimiento de PCI</w:t>
      </w:r>
      <w:r w:rsidRPr="00C0783C">
        <w:rPr>
          <w:rFonts w:ascii="Times New Roman" w:hAnsi="Times New Roman" w:cs="Times New Roman"/>
          <w:sz w:val="24"/>
          <w:szCs w:val="24"/>
        </w:rPr>
        <w:t xml:space="preserve">. Centro de Ayuda de Wix. </w:t>
      </w:r>
      <w:hyperlink r:id="rId25">
        <w:r w:rsidR="00D820FC" w:rsidRPr="00C0783C">
          <w:rPr>
            <w:rFonts w:ascii="Times New Roman" w:hAnsi="Times New Roman" w:cs="Times New Roman"/>
            <w:color w:val="1155CC"/>
            <w:sz w:val="24"/>
            <w:szCs w:val="24"/>
            <w:u w:val="single"/>
          </w:rPr>
          <w:t>https://support.wix.com/es/article/wix-payments-y-cumplimiento-de-pci</w:t>
        </w:r>
      </w:hyperlink>
    </w:p>
    <w:p w14:paraId="5F60A390" w14:textId="77777777" w:rsidR="00D820FC" w:rsidRPr="00C0783C" w:rsidRDefault="00000000">
      <w:pPr>
        <w:spacing w:before="240"/>
        <w:rPr>
          <w:rFonts w:ascii="Times New Roman" w:hAnsi="Times New Roman" w:cs="Times New Roman"/>
          <w:color w:val="1155CC"/>
          <w:sz w:val="24"/>
          <w:szCs w:val="24"/>
          <w:u w:val="single"/>
        </w:rPr>
      </w:pPr>
      <w:r w:rsidRPr="00C0783C">
        <w:rPr>
          <w:rFonts w:ascii="Times New Roman" w:hAnsi="Times New Roman" w:cs="Times New Roman"/>
          <w:sz w:val="24"/>
          <w:szCs w:val="24"/>
        </w:rPr>
        <w:t xml:space="preserve">Wix. (s. f.-f). </w:t>
      </w:r>
      <w:r w:rsidRPr="00C0783C">
        <w:rPr>
          <w:rFonts w:ascii="Times New Roman" w:hAnsi="Times New Roman" w:cs="Times New Roman"/>
          <w:i/>
          <w:iCs/>
          <w:sz w:val="24"/>
          <w:szCs w:val="24"/>
        </w:rPr>
        <w:t>Seguridad de Wix</w:t>
      </w:r>
      <w:r w:rsidRPr="00C0783C">
        <w:rPr>
          <w:rFonts w:ascii="Times New Roman" w:hAnsi="Times New Roman" w:cs="Times New Roman"/>
          <w:sz w:val="24"/>
          <w:szCs w:val="24"/>
        </w:rPr>
        <w:t xml:space="preserve">. </w:t>
      </w:r>
      <w:hyperlink r:id="rId26">
        <w:r w:rsidR="00D820FC" w:rsidRPr="00C0783C">
          <w:rPr>
            <w:rFonts w:ascii="Times New Roman" w:hAnsi="Times New Roman" w:cs="Times New Roman"/>
            <w:color w:val="1155CC"/>
            <w:sz w:val="24"/>
            <w:szCs w:val="24"/>
            <w:u w:val="single"/>
          </w:rPr>
          <w:t>https://www.wix.com/security</w:t>
        </w:r>
      </w:hyperlink>
    </w:p>
    <w:p w14:paraId="196FBA5C" w14:textId="77777777" w:rsidR="00D820FC" w:rsidRPr="00C0783C" w:rsidRDefault="00000000">
      <w:pPr>
        <w:spacing w:before="240"/>
        <w:rPr>
          <w:rFonts w:ascii="Times New Roman" w:hAnsi="Times New Roman" w:cs="Times New Roman"/>
          <w:color w:val="1155CC"/>
          <w:sz w:val="24"/>
          <w:szCs w:val="24"/>
          <w:u w:val="single"/>
        </w:rPr>
      </w:pPr>
      <w:r w:rsidRPr="00C0783C">
        <w:rPr>
          <w:rFonts w:ascii="Times New Roman" w:hAnsi="Times New Roman" w:cs="Times New Roman"/>
          <w:sz w:val="24"/>
          <w:szCs w:val="24"/>
        </w:rPr>
        <w:t xml:space="preserve">Wix. (s. f.-g). </w:t>
      </w:r>
      <w:proofErr w:type="spellStart"/>
      <w:r w:rsidRPr="00C0783C">
        <w:rPr>
          <w:rFonts w:ascii="Times New Roman" w:hAnsi="Times New Roman" w:cs="Times New Roman"/>
          <w:i/>
          <w:iCs/>
          <w:sz w:val="24"/>
          <w:szCs w:val="24"/>
        </w:rPr>
        <w:t>About</w:t>
      </w:r>
      <w:proofErr w:type="spellEnd"/>
      <w:r w:rsidRPr="00C0783C">
        <w:rPr>
          <w:rFonts w:ascii="Times New Roman" w:hAnsi="Times New Roman" w:cs="Times New Roman"/>
          <w:i/>
          <w:iCs/>
          <w:sz w:val="24"/>
          <w:szCs w:val="24"/>
        </w:rPr>
        <w:t xml:space="preserve"> 3D </w:t>
      </w:r>
      <w:proofErr w:type="spellStart"/>
      <w:r w:rsidRPr="00C0783C">
        <w:rPr>
          <w:rFonts w:ascii="Times New Roman" w:hAnsi="Times New Roman" w:cs="Times New Roman"/>
          <w:i/>
          <w:iCs/>
          <w:sz w:val="24"/>
          <w:szCs w:val="24"/>
        </w:rPr>
        <w:t>Secure</w:t>
      </w:r>
      <w:proofErr w:type="spellEnd"/>
      <w:r w:rsidRPr="00C0783C">
        <w:rPr>
          <w:rFonts w:ascii="Times New Roman" w:hAnsi="Times New Roman" w:cs="Times New Roman"/>
          <w:i/>
          <w:iCs/>
          <w:sz w:val="24"/>
          <w:szCs w:val="24"/>
        </w:rPr>
        <w:t xml:space="preserve"> (3DS) </w:t>
      </w:r>
      <w:proofErr w:type="spellStart"/>
      <w:r w:rsidRPr="00C0783C">
        <w:rPr>
          <w:rFonts w:ascii="Times New Roman" w:hAnsi="Times New Roman" w:cs="Times New Roman"/>
          <w:i/>
          <w:iCs/>
          <w:sz w:val="24"/>
          <w:szCs w:val="24"/>
        </w:rPr>
        <w:t>payments</w:t>
      </w:r>
      <w:proofErr w:type="spellEnd"/>
      <w:r w:rsidRPr="00C0783C">
        <w:rPr>
          <w:rFonts w:ascii="Times New Roman" w:hAnsi="Times New Roman" w:cs="Times New Roman"/>
          <w:i/>
          <w:iCs/>
          <w:sz w:val="24"/>
          <w:szCs w:val="24"/>
        </w:rPr>
        <w:t xml:space="preserve"> </w:t>
      </w:r>
      <w:proofErr w:type="spellStart"/>
      <w:r w:rsidRPr="00C0783C">
        <w:rPr>
          <w:rFonts w:ascii="Times New Roman" w:hAnsi="Times New Roman" w:cs="Times New Roman"/>
          <w:i/>
          <w:iCs/>
          <w:sz w:val="24"/>
          <w:szCs w:val="24"/>
        </w:rPr>
        <w:t>with</w:t>
      </w:r>
      <w:proofErr w:type="spellEnd"/>
      <w:r w:rsidRPr="00C0783C">
        <w:rPr>
          <w:rFonts w:ascii="Times New Roman" w:hAnsi="Times New Roman" w:cs="Times New Roman"/>
          <w:i/>
          <w:iCs/>
          <w:sz w:val="24"/>
          <w:szCs w:val="24"/>
        </w:rPr>
        <w:t xml:space="preserve"> </w:t>
      </w:r>
      <w:proofErr w:type="spellStart"/>
      <w:r w:rsidRPr="00C0783C">
        <w:rPr>
          <w:rFonts w:ascii="Times New Roman" w:hAnsi="Times New Roman" w:cs="Times New Roman"/>
          <w:i/>
          <w:iCs/>
          <w:sz w:val="24"/>
          <w:szCs w:val="24"/>
        </w:rPr>
        <w:t>third-party</w:t>
      </w:r>
      <w:proofErr w:type="spellEnd"/>
      <w:r w:rsidRPr="00C0783C">
        <w:rPr>
          <w:rFonts w:ascii="Times New Roman" w:hAnsi="Times New Roman" w:cs="Times New Roman"/>
          <w:i/>
          <w:iCs/>
          <w:sz w:val="24"/>
          <w:szCs w:val="24"/>
        </w:rPr>
        <w:t xml:space="preserve"> </w:t>
      </w:r>
      <w:proofErr w:type="spellStart"/>
      <w:r w:rsidRPr="00C0783C">
        <w:rPr>
          <w:rFonts w:ascii="Times New Roman" w:hAnsi="Times New Roman" w:cs="Times New Roman"/>
          <w:i/>
          <w:iCs/>
          <w:sz w:val="24"/>
          <w:szCs w:val="24"/>
        </w:rPr>
        <w:t>payment</w:t>
      </w:r>
      <w:proofErr w:type="spellEnd"/>
      <w:r w:rsidRPr="00C0783C">
        <w:rPr>
          <w:rFonts w:ascii="Times New Roman" w:hAnsi="Times New Roman" w:cs="Times New Roman"/>
          <w:i/>
          <w:iCs/>
          <w:sz w:val="24"/>
          <w:szCs w:val="24"/>
        </w:rPr>
        <w:t xml:space="preserve"> </w:t>
      </w:r>
      <w:proofErr w:type="spellStart"/>
      <w:r w:rsidRPr="00C0783C">
        <w:rPr>
          <w:rFonts w:ascii="Times New Roman" w:hAnsi="Times New Roman" w:cs="Times New Roman"/>
          <w:i/>
          <w:iCs/>
          <w:sz w:val="24"/>
          <w:szCs w:val="24"/>
        </w:rPr>
        <w:t>providers</w:t>
      </w:r>
      <w:proofErr w:type="spellEnd"/>
      <w:r w:rsidRPr="00C0783C">
        <w:rPr>
          <w:rFonts w:ascii="Times New Roman" w:hAnsi="Times New Roman" w:cs="Times New Roman"/>
          <w:sz w:val="24"/>
          <w:szCs w:val="24"/>
        </w:rPr>
        <w:t xml:space="preserve">. Wix Help Center. </w:t>
      </w:r>
      <w:hyperlink r:id="rId27">
        <w:r w:rsidR="00D820FC" w:rsidRPr="00C0783C">
          <w:rPr>
            <w:rFonts w:ascii="Times New Roman" w:hAnsi="Times New Roman" w:cs="Times New Roman"/>
            <w:color w:val="1155CC"/>
            <w:sz w:val="24"/>
            <w:szCs w:val="24"/>
            <w:u w:val="single"/>
          </w:rPr>
          <w:t>https://support.wix.com/en/article/about-3d-secure-3ds-payments-with-third-party-payment-providers</w:t>
        </w:r>
      </w:hyperlink>
    </w:p>
    <w:p w14:paraId="6E4D163D" w14:textId="77777777" w:rsidR="00D820FC" w:rsidRPr="00C0783C" w:rsidRDefault="00000000">
      <w:pPr>
        <w:spacing w:before="240"/>
        <w:rPr>
          <w:rFonts w:ascii="Times New Roman" w:hAnsi="Times New Roman" w:cs="Times New Roman"/>
          <w:color w:val="1155CC"/>
          <w:sz w:val="24"/>
          <w:szCs w:val="24"/>
          <w:u w:val="single"/>
        </w:rPr>
      </w:pPr>
      <w:r w:rsidRPr="00C0783C">
        <w:rPr>
          <w:rFonts w:ascii="Times New Roman" w:hAnsi="Times New Roman" w:cs="Times New Roman"/>
          <w:sz w:val="24"/>
          <w:szCs w:val="24"/>
        </w:rPr>
        <w:t xml:space="preserve">Wix. (s. f.-h). </w:t>
      </w:r>
      <w:proofErr w:type="spellStart"/>
      <w:r w:rsidRPr="00C0783C">
        <w:rPr>
          <w:rFonts w:ascii="Times New Roman" w:hAnsi="Times New Roman" w:cs="Times New Roman"/>
          <w:i/>
          <w:iCs/>
          <w:sz w:val="24"/>
          <w:szCs w:val="24"/>
        </w:rPr>
        <w:t>About</w:t>
      </w:r>
      <w:proofErr w:type="spellEnd"/>
      <w:r w:rsidRPr="00C0783C">
        <w:rPr>
          <w:rFonts w:ascii="Times New Roman" w:hAnsi="Times New Roman" w:cs="Times New Roman"/>
          <w:i/>
          <w:iCs/>
          <w:sz w:val="24"/>
          <w:szCs w:val="24"/>
        </w:rPr>
        <w:t xml:space="preserve"> </w:t>
      </w:r>
      <w:proofErr w:type="spellStart"/>
      <w:r w:rsidRPr="00C0783C">
        <w:rPr>
          <w:rFonts w:ascii="Times New Roman" w:hAnsi="Times New Roman" w:cs="Times New Roman"/>
          <w:i/>
          <w:iCs/>
          <w:sz w:val="24"/>
          <w:szCs w:val="24"/>
        </w:rPr>
        <w:t>purchase</w:t>
      </w:r>
      <w:proofErr w:type="spellEnd"/>
      <w:r w:rsidRPr="00C0783C">
        <w:rPr>
          <w:rFonts w:ascii="Times New Roman" w:hAnsi="Times New Roman" w:cs="Times New Roman"/>
          <w:i/>
          <w:iCs/>
          <w:sz w:val="24"/>
          <w:szCs w:val="24"/>
        </w:rPr>
        <w:t xml:space="preserve"> </w:t>
      </w:r>
      <w:proofErr w:type="spellStart"/>
      <w:r w:rsidRPr="00C0783C">
        <w:rPr>
          <w:rFonts w:ascii="Times New Roman" w:hAnsi="Times New Roman" w:cs="Times New Roman"/>
          <w:i/>
          <w:iCs/>
          <w:sz w:val="24"/>
          <w:szCs w:val="24"/>
        </w:rPr>
        <w:t>flow</w:t>
      </w:r>
      <w:proofErr w:type="spellEnd"/>
      <w:r w:rsidRPr="00C0783C">
        <w:rPr>
          <w:rFonts w:ascii="Times New Roman" w:hAnsi="Times New Roman" w:cs="Times New Roman"/>
          <w:sz w:val="24"/>
          <w:szCs w:val="24"/>
        </w:rPr>
        <w:t xml:space="preserve">. Wix </w:t>
      </w:r>
      <w:proofErr w:type="spellStart"/>
      <w:r w:rsidRPr="00C0783C">
        <w:rPr>
          <w:rFonts w:ascii="Times New Roman" w:hAnsi="Times New Roman" w:cs="Times New Roman"/>
          <w:sz w:val="24"/>
          <w:szCs w:val="24"/>
        </w:rPr>
        <w:t>Developers</w:t>
      </w:r>
      <w:proofErr w:type="spellEnd"/>
      <w:r w:rsidRPr="00C0783C">
        <w:rPr>
          <w:rFonts w:ascii="Times New Roman" w:hAnsi="Times New Roman" w:cs="Times New Roman"/>
          <w:sz w:val="24"/>
          <w:szCs w:val="24"/>
        </w:rPr>
        <w:t xml:space="preserve">. </w:t>
      </w:r>
      <w:hyperlink r:id="rId28">
        <w:r w:rsidR="00D820FC" w:rsidRPr="00C0783C">
          <w:rPr>
            <w:rFonts w:ascii="Times New Roman" w:hAnsi="Times New Roman" w:cs="Times New Roman"/>
            <w:color w:val="1155CC"/>
            <w:sz w:val="24"/>
            <w:szCs w:val="24"/>
            <w:u w:val="single"/>
          </w:rPr>
          <w:t>https://dev.wix.com/docs/rest/business-solutions/e-commerce/purchase-flow/introduction</w:t>
        </w:r>
      </w:hyperlink>
    </w:p>
    <w:p w14:paraId="1E5B128E" w14:textId="77777777" w:rsidR="00D820FC" w:rsidRPr="00C0783C" w:rsidRDefault="00000000">
      <w:pPr>
        <w:spacing w:before="240"/>
        <w:rPr>
          <w:rFonts w:ascii="Times New Roman" w:hAnsi="Times New Roman" w:cs="Times New Roman"/>
          <w:color w:val="1155CC"/>
          <w:sz w:val="24"/>
          <w:szCs w:val="24"/>
          <w:u w:val="single"/>
        </w:rPr>
      </w:pPr>
      <w:r w:rsidRPr="00C0783C">
        <w:rPr>
          <w:rFonts w:ascii="Times New Roman" w:hAnsi="Times New Roman" w:cs="Times New Roman"/>
          <w:sz w:val="24"/>
          <w:szCs w:val="24"/>
        </w:rPr>
        <w:t xml:space="preserve">Wix. (s. f.-i). </w:t>
      </w:r>
      <w:proofErr w:type="spellStart"/>
      <w:r w:rsidRPr="00C0783C">
        <w:rPr>
          <w:rFonts w:ascii="Times New Roman" w:hAnsi="Times New Roman" w:cs="Times New Roman"/>
          <w:i/>
          <w:iCs/>
          <w:sz w:val="24"/>
          <w:szCs w:val="24"/>
        </w:rPr>
        <w:t>What</w:t>
      </w:r>
      <w:proofErr w:type="spellEnd"/>
      <w:r w:rsidRPr="00C0783C">
        <w:rPr>
          <w:rFonts w:ascii="Times New Roman" w:hAnsi="Times New Roman" w:cs="Times New Roman"/>
          <w:i/>
          <w:iCs/>
          <w:sz w:val="24"/>
          <w:szCs w:val="24"/>
        </w:rPr>
        <w:t xml:space="preserve"> </w:t>
      </w:r>
      <w:proofErr w:type="spellStart"/>
      <w:r w:rsidRPr="00C0783C">
        <w:rPr>
          <w:rFonts w:ascii="Times New Roman" w:hAnsi="Times New Roman" w:cs="Times New Roman"/>
          <w:i/>
          <w:iCs/>
          <w:sz w:val="24"/>
          <w:szCs w:val="24"/>
        </w:rPr>
        <w:t>is</w:t>
      </w:r>
      <w:proofErr w:type="spellEnd"/>
      <w:r w:rsidRPr="00C0783C">
        <w:rPr>
          <w:rFonts w:ascii="Times New Roman" w:hAnsi="Times New Roman" w:cs="Times New Roman"/>
          <w:i/>
          <w:iCs/>
          <w:sz w:val="24"/>
          <w:szCs w:val="24"/>
        </w:rPr>
        <w:t xml:space="preserve"> </w:t>
      </w:r>
      <w:proofErr w:type="spellStart"/>
      <w:r w:rsidRPr="00C0783C">
        <w:rPr>
          <w:rFonts w:ascii="Times New Roman" w:hAnsi="Times New Roman" w:cs="Times New Roman"/>
          <w:i/>
          <w:iCs/>
          <w:sz w:val="24"/>
          <w:szCs w:val="24"/>
        </w:rPr>
        <w:t>abandoned</w:t>
      </w:r>
      <w:proofErr w:type="spellEnd"/>
      <w:r w:rsidRPr="00C0783C">
        <w:rPr>
          <w:rFonts w:ascii="Times New Roman" w:hAnsi="Times New Roman" w:cs="Times New Roman"/>
          <w:i/>
          <w:iCs/>
          <w:sz w:val="24"/>
          <w:szCs w:val="24"/>
        </w:rPr>
        <w:t xml:space="preserve"> </w:t>
      </w:r>
      <w:proofErr w:type="spellStart"/>
      <w:r w:rsidRPr="00C0783C">
        <w:rPr>
          <w:rFonts w:ascii="Times New Roman" w:hAnsi="Times New Roman" w:cs="Times New Roman"/>
          <w:i/>
          <w:iCs/>
          <w:sz w:val="24"/>
          <w:szCs w:val="24"/>
        </w:rPr>
        <w:t>cart</w:t>
      </w:r>
      <w:proofErr w:type="spellEnd"/>
      <w:r w:rsidRPr="00C0783C">
        <w:rPr>
          <w:rFonts w:ascii="Times New Roman" w:hAnsi="Times New Roman" w:cs="Times New Roman"/>
          <w:i/>
          <w:iCs/>
          <w:sz w:val="24"/>
          <w:szCs w:val="24"/>
        </w:rPr>
        <w:t xml:space="preserve"> </w:t>
      </w:r>
      <w:proofErr w:type="spellStart"/>
      <w:proofErr w:type="gramStart"/>
      <w:r w:rsidRPr="00C0783C">
        <w:rPr>
          <w:rFonts w:ascii="Times New Roman" w:hAnsi="Times New Roman" w:cs="Times New Roman"/>
          <w:i/>
          <w:iCs/>
          <w:sz w:val="24"/>
          <w:szCs w:val="24"/>
        </w:rPr>
        <w:t>recovery</w:t>
      </w:r>
      <w:proofErr w:type="spellEnd"/>
      <w:r w:rsidRPr="00C0783C">
        <w:rPr>
          <w:rFonts w:ascii="Times New Roman" w:hAnsi="Times New Roman" w:cs="Times New Roman"/>
          <w:i/>
          <w:iCs/>
          <w:sz w:val="24"/>
          <w:szCs w:val="24"/>
        </w:rPr>
        <w:t>?</w:t>
      </w:r>
      <w:r w:rsidRPr="00C0783C">
        <w:rPr>
          <w:rFonts w:ascii="Times New Roman" w:hAnsi="Times New Roman" w:cs="Times New Roman"/>
          <w:sz w:val="24"/>
          <w:szCs w:val="24"/>
        </w:rPr>
        <w:t>.</w:t>
      </w:r>
      <w:proofErr w:type="gramEnd"/>
      <w:r w:rsidRPr="00C0783C">
        <w:rPr>
          <w:rFonts w:ascii="Times New Roman" w:hAnsi="Times New Roman" w:cs="Times New Roman"/>
          <w:sz w:val="24"/>
          <w:szCs w:val="24"/>
        </w:rPr>
        <w:t xml:space="preserve"> Wix Blog. </w:t>
      </w:r>
      <w:hyperlink r:id="rId29">
        <w:r w:rsidR="00D820FC" w:rsidRPr="00C0783C">
          <w:rPr>
            <w:rFonts w:ascii="Times New Roman" w:hAnsi="Times New Roman" w:cs="Times New Roman"/>
            <w:color w:val="1155CC"/>
            <w:sz w:val="24"/>
            <w:szCs w:val="24"/>
            <w:u w:val="single"/>
          </w:rPr>
          <w:t>https://www.wix.com/blog/what-is-abandoned-cart-recovery</w:t>
        </w:r>
      </w:hyperlink>
    </w:p>
    <w:p w14:paraId="26E396BF" w14:textId="77777777" w:rsidR="00D820FC" w:rsidRPr="00C0783C" w:rsidRDefault="00D820FC">
      <w:pPr>
        <w:rPr>
          <w:rFonts w:ascii="Times New Roman" w:hAnsi="Times New Roman" w:cs="Times New Roman"/>
          <w:sz w:val="24"/>
          <w:szCs w:val="24"/>
        </w:rPr>
      </w:pPr>
    </w:p>
    <w:sectPr w:rsidR="00D820FC" w:rsidRPr="00C0783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5FA6E48-D2DC-8B43-9EEE-40E6B8F21298}"/>
    <w:embedBold r:id="rId2" w:fontKey="{740AD1B1-07AB-9645-A415-BEB5694C6987}"/>
    <w:embedItalic r:id="rId3" w:fontKey="{5AC3C9B0-5C6F-E840-896A-DBF59A922083}"/>
  </w:font>
  <w:font w:name="Arial">
    <w:panose1 w:val="020B0604020202020204"/>
    <w:charset w:val="00"/>
    <w:family w:val="swiss"/>
    <w:pitch w:val="variable"/>
    <w:sig w:usb0="E0002AFF" w:usb1="C0007843" w:usb2="00000009" w:usb3="00000000" w:csb0="000001FF" w:csb1="00000000"/>
    <w:embedRegular r:id="rId4" w:fontKey="{F93D6AD5-12B6-8548-81BE-6E2860180DAA}"/>
    <w:embedBold r:id="rId5" w:fontKey="{5C01A5F1-F3CD-B945-A6B9-E23E81534CE2}"/>
    <w:embedItalic r:id="rId6" w:fontKey="{1C937B14-090B-CE46-9D11-49FB88B0C1E9}"/>
  </w:font>
  <w:font w:name="Calibri">
    <w:panose1 w:val="020F0502020204030204"/>
    <w:charset w:val="00"/>
    <w:family w:val="swiss"/>
    <w:pitch w:val="variable"/>
    <w:sig w:usb0="E0002AFF" w:usb1="C000247B" w:usb2="00000009" w:usb3="00000000" w:csb0="000001FF" w:csb1="00000000"/>
    <w:embedRegular r:id="rId7" w:fontKey="{A5C9C900-0AC3-DE47-A985-752A8E508C6E}"/>
  </w:font>
  <w:font w:name="Cambria">
    <w:panose1 w:val="02040503050406030204"/>
    <w:charset w:val="00"/>
    <w:family w:val="roman"/>
    <w:notTrueType/>
    <w:pitch w:val="variable"/>
    <w:sig w:usb0="E00006FF" w:usb1="420024FF" w:usb2="02000000" w:usb3="00000000" w:csb0="0000019F" w:csb1="00000000"/>
    <w:embedRegular r:id="rId8" w:fontKey="{F36C2B27-A30A-D24F-AA14-E0BFE1B1595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0705DF"/>
    <w:multiLevelType w:val="multilevel"/>
    <w:tmpl w:val="FA681A4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154960775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0FC"/>
    <w:rsid w:val="00091B49"/>
    <w:rsid w:val="002D3294"/>
    <w:rsid w:val="00753B98"/>
    <w:rsid w:val="00C0783C"/>
    <w:rsid w:val="00D820F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ACBC7"/>
  <w15:docId w15:val="{4208FD07-A909-A549-B3C4-1E3107D80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 w:eastAsia="es-ES_trad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tripe.com/es/pricing?utm_source=chatgpt.com" TargetMode="External"/><Relationship Id="rId13" Type="http://schemas.openxmlformats.org/officeDocument/2006/relationships/hyperlink" Target="https://support.wix.com/es/article/comisiones-de-servicio-de-wix-payments" TargetMode="External"/><Relationship Id="rId18" Type="http://schemas.openxmlformats.org/officeDocument/2006/relationships/hyperlink" Target="https://stripe.com/es/pricing?utm_source=chatgpt.com" TargetMode="External"/><Relationship Id="rId26" Type="http://schemas.openxmlformats.org/officeDocument/2006/relationships/hyperlink" Target="https://www.wix.com/security" TargetMode="External"/><Relationship Id="rId3" Type="http://schemas.openxmlformats.org/officeDocument/2006/relationships/settings" Target="settings.xml"/><Relationship Id="rId21" Type="http://schemas.openxmlformats.org/officeDocument/2006/relationships/hyperlink" Target="https://support.wix.com/es/article/wix-stores-acceder-a-la-configuraci%C3%B3n-de-pago?utm_source=chatgpt.com" TargetMode="External"/><Relationship Id="rId7" Type="http://schemas.openxmlformats.org/officeDocument/2006/relationships/hyperlink" Target="https://www.paypal.com/es/business/fees" TargetMode="External"/><Relationship Id="rId12" Type="http://schemas.openxmlformats.org/officeDocument/2006/relationships/hyperlink" Target="https://support.wix.com/es/article/comisiones-de-servicio-de-wix-payments?utm_source=chatgpt.com" TargetMode="External"/><Relationship Id="rId17" Type="http://schemas.openxmlformats.org/officeDocument/2006/relationships/hyperlink" Target="https://www.paypal.com/es/business/fees" TargetMode="External"/><Relationship Id="rId25" Type="http://schemas.openxmlformats.org/officeDocument/2006/relationships/hyperlink" Target="https://support.wix.com/es/article/wix-payments-y-cumplimiento-de-pci" TargetMode="External"/><Relationship Id="rId2" Type="http://schemas.openxmlformats.org/officeDocument/2006/relationships/styles" Target="styles.xml"/><Relationship Id="rId16" Type="http://schemas.openxmlformats.org/officeDocument/2006/relationships/hyperlink" Target="https://www.checkout.com/es-es/blog/reducir-abandono-carrito" TargetMode="External"/><Relationship Id="rId20" Type="http://schemas.openxmlformats.org/officeDocument/2006/relationships/hyperlink" Target="https://support.wix.com/es/article/crear-una-cuenta-de-wix-payments" TargetMode="External"/><Relationship Id="rId29" Type="http://schemas.openxmlformats.org/officeDocument/2006/relationships/hyperlink" Target="https://www.wix.com/blog/what-is-abandoned-cart-recovery" TargetMode="External"/><Relationship Id="rId1" Type="http://schemas.openxmlformats.org/officeDocument/2006/relationships/numbering" Target="numbering.xml"/><Relationship Id="rId6" Type="http://schemas.openxmlformats.org/officeDocument/2006/relationships/hyperlink" Target="https://www.paypal.com/es/business/fees?utm_source=chatgpt.com" TargetMode="External"/><Relationship Id="rId11" Type="http://schemas.openxmlformats.org/officeDocument/2006/relationships/hyperlink" Target="https://support.wix.com/es/article/wix-stores-acceder-a-la-configuraci%C3%B3n-de-pago?utm_source=chatgpt.com" TargetMode="External"/><Relationship Id="rId24" Type="http://schemas.openxmlformats.org/officeDocument/2006/relationships/hyperlink" Target="https://support.wix.com/es/article/eligiendo-un-plan-premium?utm_source=chatgpt.com" TargetMode="External"/><Relationship Id="rId5" Type="http://schemas.openxmlformats.org/officeDocument/2006/relationships/image" Target="media/image1.png"/><Relationship Id="rId15" Type="http://schemas.openxmlformats.org/officeDocument/2006/relationships/hyperlink" Target="https://support.wix.com/es/article/eligiendo-un-plan-premium" TargetMode="External"/><Relationship Id="rId23" Type="http://schemas.openxmlformats.org/officeDocument/2006/relationships/hyperlink" Target="https://support.wix.com/es/article/eligiendo-un-plan-premium?utm_source=chatgpt.com" TargetMode="External"/><Relationship Id="rId28" Type="http://schemas.openxmlformats.org/officeDocument/2006/relationships/hyperlink" Target="https://dev.wix.com/docs/rest/business-solutions/e-commerce/purchase-flow/introduction" TargetMode="External"/><Relationship Id="rId10" Type="http://schemas.openxmlformats.org/officeDocument/2006/relationships/hyperlink" Target="https://support.wix.com/es/article/crear-una-cuenta-de-wix-payments" TargetMode="External"/><Relationship Id="rId19" Type="http://schemas.openxmlformats.org/officeDocument/2006/relationships/hyperlink" Target="https://stripe.com/es/pricing?utm_source=chatgpt.com"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stripe.com/es/pricing?utm_source=chatgpt.com" TargetMode="External"/><Relationship Id="rId14" Type="http://schemas.openxmlformats.org/officeDocument/2006/relationships/hyperlink" Target="https://support.wix.com/es/article/eligiendo-un-plan-premium?utm_source=chatgpt.com" TargetMode="External"/><Relationship Id="rId22" Type="http://schemas.openxmlformats.org/officeDocument/2006/relationships/hyperlink" Target="https://support.wix.com/es/article/comisiones-de-servicio-de-wix-payments" TargetMode="External"/><Relationship Id="rId27" Type="http://schemas.openxmlformats.org/officeDocument/2006/relationships/hyperlink" Target="https://support.wix.com/en/article/about-3d-secure-3ds-payments-with-third-party-payment-providers"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3449</Words>
  <Characters>18972</Characters>
  <Application>Microsoft Office Word</Application>
  <DocSecurity>0</DocSecurity>
  <Lines>158</Lines>
  <Paragraphs>44</Paragraphs>
  <ScaleCrop>false</ScaleCrop>
  <Company/>
  <LinksUpToDate>false</LinksUpToDate>
  <CharactersWithSpaces>22377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ghianara carrasco ferrari</cp:lastModifiedBy>
  <cp:revision>4</cp:revision>
  <dcterms:created xsi:type="dcterms:W3CDTF">2026-10-12T17:29:00Z</dcterms:created>
  <dcterms:modified xsi:type="dcterms:W3CDTF">2026-10-13T08:16:00Z</dcterms:modified>
</cp:coreProperties>
</file>