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4707" w14:textId="77777777" w:rsidR="000E7272" w:rsidRDefault="00B65DAF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EXAMEN INTEGRADOR - TESTING I (CTD) - 05 DE NOVIEMBRE DE 2021 [0921TDTE1M1C1LAED0621FT]</w:t>
      </w:r>
    </w:p>
    <w:p w14:paraId="28D7AE03" w14:textId="77777777" w:rsidR="000E7272" w:rsidRDefault="00B65DAF">
      <w:pPr>
        <w:pStyle w:val="Subttulo"/>
        <w:spacing w:after="200" w:line="360" w:lineRule="auto"/>
        <w:ind w:right="-6"/>
        <w:jc w:val="both"/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Rajdhani" w:eastAsia="Rajdhani" w:hAnsi="Rajdhani" w:cs="Rajdhani"/>
          <w:b/>
          <w:noProof/>
          <w:color w:val="434343"/>
        </w:rPr>
        <w:drawing>
          <wp:inline distT="114300" distB="114300" distL="114300" distR="114300" wp14:anchorId="7F7FE408" wp14:editId="685C11BF">
            <wp:extent cx="2814638" cy="8602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6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B7417" w14:textId="77777777" w:rsidR="000E7272" w:rsidRDefault="00B65DAF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Leer atentamente las siguientes consignas, y responder a las preguntas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de acuerdo a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lo solicitado.</w:t>
      </w:r>
    </w:p>
    <w:p w14:paraId="04E18FBE" w14:textId="77777777" w:rsidR="000E7272" w:rsidRDefault="00B65DAF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No se aceptarán links de Drive, sólo documentos adjuntos. Caso contrario, el examen no será considerado para su corrección.</w:t>
      </w:r>
    </w:p>
    <w:p w14:paraId="5C542963" w14:textId="77777777" w:rsidR="000E7272" w:rsidRDefault="000E7272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23C4B21A" w14:textId="77777777" w:rsidR="000E7272" w:rsidRDefault="00B65DA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  <w:u w:val="single"/>
        </w:rPr>
        <w:t>Nota aclaratoria:</w:t>
      </w:r>
      <w:r>
        <w:rPr>
          <w:rFonts w:ascii="Open Sans" w:eastAsia="Open Sans" w:hAnsi="Open Sans" w:cs="Open Sans"/>
          <w:sz w:val="24"/>
          <w:szCs w:val="24"/>
        </w:rPr>
        <w:t xml:space="preserve"> al enviar el a</w:t>
      </w:r>
      <w:r>
        <w:rPr>
          <w:rFonts w:ascii="Open Sans" w:eastAsia="Open Sans" w:hAnsi="Open Sans" w:cs="Open Sans"/>
          <w:sz w:val="24"/>
          <w:szCs w:val="24"/>
        </w:rPr>
        <w:t xml:space="preserve">djunto en el </w:t>
      </w: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formulario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, esperar la confirmación del profesor 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>antes</w:t>
      </w:r>
      <w:r>
        <w:rPr>
          <w:rFonts w:ascii="Open Sans" w:eastAsia="Open Sans" w:hAnsi="Open Sans" w:cs="Open Sans"/>
          <w:sz w:val="24"/>
          <w:szCs w:val="24"/>
          <w:u w:val="single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 xml:space="preserve">de salir de la sala de </w:t>
      </w:r>
      <w:proofErr w:type="gramStart"/>
      <w:r>
        <w:rPr>
          <w:rFonts w:ascii="Open Sans" w:eastAsia="Open Sans" w:hAnsi="Open Sans" w:cs="Open Sans"/>
          <w:b/>
          <w:sz w:val="24"/>
          <w:szCs w:val="24"/>
          <w:u w:val="single"/>
        </w:rPr>
        <w:t>Zoom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para garantizar que se recibió correctamente para posterior corrección. Caso contrario, no se recibirá la evaluación y el alumno deberá recuperar esta instancia de evaluación. 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>Sólo se recibirá 1 (un) documento por alumno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BF161F1" w14:textId="77777777" w:rsidR="000E7272" w:rsidRDefault="000E72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64733DF" w14:textId="77777777" w:rsidR="000E7272" w:rsidRDefault="00B65D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Duración:</w:t>
      </w:r>
      <w:r>
        <w:rPr>
          <w:rFonts w:ascii="Open Sans" w:eastAsia="Open Sans" w:hAnsi="Open Sans" w:cs="Open Sans"/>
          <w:sz w:val="24"/>
          <w:szCs w:val="24"/>
        </w:rPr>
        <w:t xml:space="preserve"> 1 hora 45 minutos.</w:t>
      </w:r>
    </w:p>
    <w:p w14:paraId="749D92E7" w14:textId="77777777" w:rsidR="000E7272" w:rsidRDefault="000E72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199E27" w14:textId="77777777" w:rsidR="000E7272" w:rsidRDefault="00B65DAF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Pa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>rte teórica</w:t>
      </w:r>
    </w:p>
    <w:p w14:paraId="5DD53048" w14:textId="77777777" w:rsidR="000E7272" w:rsidRDefault="000E7272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56AA2C7F" w14:textId="77777777" w:rsidR="000E7272" w:rsidRDefault="00B65DAF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¿Cuál es la diferencia entre una </w:t>
      </w:r>
      <w:r>
        <w:rPr>
          <w:rFonts w:ascii="Rubik" w:eastAsia="Rubik" w:hAnsi="Rubik" w:cs="Rubik"/>
          <w:b/>
          <w:sz w:val="24"/>
          <w:szCs w:val="24"/>
        </w:rPr>
        <w:t>suite de humo</w:t>
      </w:r>
      <w:r>
        <w:rPr>
          <w:rFonts w:ascii="Rubik Light" w:eastAsia="Rubik Light" w:hAnsi="Rubik Light" w:cs="Rubik Light"/>
          <w:sz w:val="24"/>
          <w:szCs w:val="24"/>
        </w:rPr>
        <w:t xml:space="preserve"> y una </w:t>
      </w:r>
      <w:r>
        <w:rPr>
          <w:rFonts w:ascii="Rubik" w:eastAsia="Rubik" w:hAnsi="Rubik" w:cs="Rubik"/>
          <w:b/>
          <w:sz w:val="24"/>
          <w:szCs w:val="24"/>
        </w:rPr>
        <w:t>suite de regresión</w:t>
      </w:r>
      <w:r>
        <w:rPr>
          <w:rFonts w:ascii="Rubik Light" w:eastAsia="Rubik Light" w:hAnsi="Rubik Light" w:cs="Rubik Light"/>
          <w:sz w:val="24"/>
          <w:szCs w:val="24"/>
        </w:rPr>
        <w:t>?</w:t>
      </w:r>
    </w:p>
    <w:p w14:paraId="5979E505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p w14:paraId="3453C556" w14:textId="77777777" w:rsidR="000E7272" w:rsidRDefault="00B65DA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las suite de humo se realizan para probar las funciones más importantes de un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programa(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lo que NO tiene que faltar)mientras que las pruebas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regresion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 c</w:t>
      </w:r>
      <w:r>
        <w:rPr>
          <w:rFonts w:ascii="Open Sans" w:eastAsia="Open Sans" w:hAnsi="Open Sans" w:cs="Open Sans"/>
          <w:sz w:val="24"/>
          <w:szCs w:val="24"/>
        </w:rPr>
        <w:t>entran en las funcionalidades secundarias</w:t>
      </w:r>
    </w:p>
    <w:p w14:paraId="0CC649E4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Explicar la </w:t>
      </w:r>
      <w:r>
        <w:rPr>
          <w:rFonts w:ascii="Rubik" w:eastAsia="Rubik" w:hAnsi="Rubik" w:cs="Rubik"/>
          <w:b/>
          <w:sz w:val="24"/>
          <w:szCs w:val="24"/>
        </w:rPr>
        <w:t>técnica de prueba de caja blanca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2E0D548B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p w14:paraId="5071327C" w14:textId="77777777" w:rsidR="000E7272" w:rsidRDefault="00B65DAF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Las pruebas de caja blanca se realizan en la estructura interna del programa es decir su código esto le da la ventaja de poder realizarse en cualquier eta</w:t>
      </w:r>
      <w:r>
        <w:rPr>
          <w:rFonts w:ascii="Rubik Light" w:eastAsia="Rubik Light" w:hAnsi="Rubik Light" w:cs="Rubik Light"/>
          <w:sz w:val="24"/>
          <w:szCs w:val="24"/>
        </w:rPr>
        <w:t xml:space="preserve">pa del desarrollo del software  </w:t>
      </w:r>
    </w:p>
    <w:p w14:paraId="21AA9EA8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2 diferencias entre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debugging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y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testing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2995642E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p w14:paraId="633107AF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-El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debugging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lo realizan los desarrolladores mientras que el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testing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lo hace el equipo de QA.</w:t>
      </w:r>
    </w:p>
    <w:p w14:paraId="6B00AFA5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-En el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debugging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se encuentran los errores y se los arregla mie</w:t>
      </w:r>
      <w:r>
        <w:rPr>
          <w:rFonts w:ascii="Rubik Light" w:eastAsia="Rubik Light" w:hAnsi="Rubik Light" w:cs="Rubik Light"/>
          <w:sz w:val="24"/>
          <w:szCs w:val="24"/>
        </w:rPr>
        <w:t xml:space="preserve">ntras que en el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testing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se los encuentra y se los reporta para que lo solucionen en el equipo de desarrollo.</w:t>
      </w:r>
    </w:p>
    <w:p w14:paraId="145F3C70" w14:textId="77777777" w:rsidR="000E7272" w:rsidRDefault="000E7272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249E52F4" w14:textId="77777777" w:rsidR="000E7272" w:rsidRDefault="000E7272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68E1324E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¿En qué ambiente aplicarías </w:t>
      </w:r>
      <w:r>
        <w:rPr>
          <w:rFonts w:ascii="Rubik" w:eastAsia="Rubik" w:hAnsi="Rubik" w:cs="Rubik"/>
          <w:b/>
          <w:sz w:val="24"/>
          <w:szCs w:val="24"/>
        </w:rPr>
        <w:t>pruebas unitarias</w:t>
      </w:r>
      <w:r>
        <w:rPr>
          <w:rFonts w:ascii="Rubik Light" w:eastAsia="Rubik Light" w:hAnsi="Rubik Light" w:cs="Rubik Light"/>
          <w:sz w:val="24"/>
          <w:szCs w:val="24"/>
        </w:rPr>
        <w:t xml:space="preserve">? </w:t>
      </w:r>
    </w:p>
    <w:p w14:paraId="2253C81C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p w14:paraId="0330919F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>Las pruebas unitarias se aplican en el ambiente de desarrollo (DEV)</w:t>
      </w:r>
    </w:p>
    <w:p w14:paraId="794F441E" w14:textId="77777777" w:rsidR="000E7272" w:rsidRDefault="000E7272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0F53E6A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Explicar la etapa de </w:t>
      </w:r>
      <w:r>
        <w:rPr>
          <w:rFonts w:ascii="Rubik" w:eastAsia="Rubik" w:hAnsi="Rubik" w:cs="Rubik"/>
          <w:b/>
          <w:sz w:val="24"/>
          <w:szCs w:val="24"/>
        </w:rPr>
        <w:t>planificación</w:t>
      </w:r>
      <w:r>
        <w:rPr>
          <w:rFonts w:ascii="Rubik Light" w:eastAsia="Rubik Light" w:hAnsi="Rubik Light" w:cs="Rubik Light"/>
          <w:sz w:val="24"/>
          <w:szCs w:val="24"/>
        </w:rPr>
        <w:t xml:space="preserve"> dentro del </w:t>
      </w:r>
      <w:r>
        <w:rPr>
          <w:rFonts w:ascii="Rubik" w:eastAsia="Rubik" w:hAnsi="Rubik" w:cs="Rubik"/>
          <w:b/>
          <w:sz w:val="24"/>
          <w:szCs w:val="24"/>
        </w:rPr>
        <w:t>ciclo de vida de las pruebas de software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0B6861AC" w14:textId="77777777" w:rsidR="000E7272" w:rsidRDefault="00B65DA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p w14:paraId="3E77AC05" w14:textId="77777777" w:rsidR="000E7272" w:rsidRDefault="00B65D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la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planificacion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definimos los objetivos, los enfoques, el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alcance,los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calendarios</w:t>
      </w:r>
      <w:r>
        <w:rPr>
          <w:rFonts w:ascii="Open Sans" w:eastAsia="Open Sans" w:hAnsi="Open Sans" w:cs="Open Sans"/>
          <w:sz w:val="24"/>
          <w:szCs w:val="24"/>
        </w:rPr>
        <w:t xml:space="preserve"> de pruebas ,las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tecnicas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necesarias es decir generamos un plan de pruebas .También se evalúan los riesgos que se puedan presentar</w:t>
      </w:r>
    </w:p>
    <w:p w14:paraId="100F1FED" w14:textId="77777777" w:rsidR="000E7272" w:rsidRDefault="000E72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F486DFD" w14:textId="77777777" w:rsidR="000E7272" w:rsidRDefault="000E7272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8B040CE" w14:textId="77777777" w:rsidR="000E7272" w:rsidRDefault="00B65DAF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Parte práctica</w:t>
      </w:r>
    </w:p>
    <w:p w14:paraId="6CB2D3A8" w14:textId="77777777" w:rsidR="000E7272" w:rsidRDefault="000E72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36ED669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nos permite validar el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 xml:space="preserve">siguiente </w:t>
      </w:r>
      <w:r>
        <w:rPr>
          <w:rFonts w:ascii="Rubik" w:eastAsia="Rubik" w:hAnsi="Rubik" w:cs="Rubik"/>
          <w:b/>
          <w:sz w:val="24"/>
          <w:szCs w:val="24"/>
        </w:rPr>
        <w:t>test</w:t>
      </w:r>
      <w:proofErr w:type="gramEnd"/>
      <w:r>
        <w:rPr>
          <w:rFonts w:ascii="Rubik" w:eastAsia="Rubik" w:hAnsi="Rubik" w:cs="Rubik"/>
          <w:b/>
          <w:sz w:val="24"/>
          <w:szCs w:val="24"/>
        </w:rPr>
        <w:t xml:space="preserve">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?</w:t>
      </w:r>
    </w:p>
    <w:p w14:paraId="6E242FB7" w14:textId="77777777" w:rsidR="000E7272" w:rsidRDefault="00B65DAF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2F21BC8E" wp14:editId="3C4B6A34">
            <wp:extent cx="4276725" cy="11715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77ACF" w14:textId="77777777" w:rsidR="000E7272" w:rsidRDefault="00B65D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este caso estamos evaluando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Victor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3A3F56CE" w14:textId="77777777" w:rsidR="000E7272" w:rsidRDefault="000E727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F1DD33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Rubik Light" w:eastAsia="Rubik Light" w:hAnsi="Rubik Light" w:cs="Rubik Light"/>
          <w:sz w:val="24"/>
          <w:szCs w:val="24"/>
        </w:rPr>
        <w:t>Continuamo</w:t>
      </w:r>
      <w:r>
        <w:rPr>
          <w:rFonts w:ascii="Rubik Light" w:eastAsia="Rubik Light" w:hAnsi="Rubik Light" w:cs="Rubik Light"/>
          <w:sz w:val="24"/>
          <w:szCs w:val="24"/>
        </w:rPr>
        <w:t xml:space="preserve">s trabajando con nuestra app </w:t>
      </w:r>
      <w:r>
        <w:rPr>
          <w:rFonts w:ascii="Rubik" w:eastAsia="Rubik" w:hAnsi="Rubik" w:cs="Rubik"/>
          <w:b/>
          <w:sz w:val="24"/>
          <w:szCs w:val="24"/>
        </w:rPr>
        <w:t>Comida Ya!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Esta se conecta con un servicio back-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end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. Si realizo una petición </w:t>
      </w:r>
      <w:r>
        <w:rPr>
          <w:rFonts w:ascii="Rubik" w:eastAsia="Rubik" w:hAnsi="Rubik" w:cs="Rubik"/>
          <w:b/>
          <w:sz w:val="24"/>
          <w:szCs w:val="24"/>
        </w:rPr>
        <w:t xml:space="preserve">POST </w:t>
      </w:r>
      <w:proofErr w:type="gramStart"/>
      <w:r>
        <w:rPr>
          <w:rFonts w:ascii="Rubik" w:eastAsia="Rubik" w:hAnsi="Rubik" w:cs="Rubik"/>
          <w:b/>
          <w:sz w:val="24"/>
          <w:szCs w:val="24"/>
        </w:rPr>
        <w:t xml:space="preserve">en 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a la siguiente URL: </w:t>
      </w:r>
      <w:hyperlink r:id="rId10">
        <w:r>
          <w:rPr>
            <w:rFonts w:ascii="Rubik Light" w:eastAsia="Rubik Light" w:hAnsi="Rubik Light" w:cs="Rubik Light"/>
            <w:color w:val="1155CC"/>
            <w:sz w:val="24"/>
            <w:szCs w:val="24"/>
            <w:highlight w:val="white"/>
            <w:u w:val="single"/>
          </w:rPr>
          <w:t>https://ctd-api-resto.herokuapp.com/v1/users/login</w:t>
        </w:r>
      </w:hyperlink>
      <w:r>
        <w:rPr>
          <w:rFonts w:ascii="Rubik Light" w:eastAsia="Rubik Light" w:hAnsi="Rubik Light" w:cs="Rubik Light"/>
          <w:color w:val="212121"/>
          <w:sz w:val="18"/>
          <w:szCs w:val="18"/>
          <w:highlight w:val="white"/>
        </w:rPr>
        <w:t xml:space="preserve"> </w:t>
      </w:r>
      <w:r>
        <w:rPr>
          <w:rFonts w:ascii="Rubik Light" w:eastAsia="Rubik Light" w:hAnsi="Rubik Light" w:cs="Rubik Light"/>
          <w:color w:val="212121"/>
          <w:sz w:val="24"/>
          <w:szCs w:val="24"/>
          <w:highlight w:val="white"/>
        </w:rPr>
        <w:t xml:space="preserve">con los siguientes datos: </w:t>
      </w:r>
    </w:p>
    <w:p w14:paraId="1BBFC87E" w14:textId="77777777" w:rsidR="000E7272" w:rsidRDefault="00B65DAF">
      <w:pPr>
        <w:spacing w:line="240" w:lineRule="auto"/>
        <w:ind w:left="720"/>
        <w:jc w:val="center"/>
        <w:rPr>
          <w:color w:val="212121"/>
          <w:sz w:val="24"/>
          <w:szCs w:val="24"/>
          <w:highlight w:val="white"/>
        </w:rPr>
      </w:pPr>
      <w:r>
        <w:rPr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343625D5" wp14:editId="1C562729">
            <wp:extent cx="1933575" cy="7429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B50E2" w14:textId="77777777" w:rsidR="000E7272" w:rsidRDefault="000E727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40DAB00A" w14:textId="77777777" w:rsidR="000E7272" w:rsidRDefault="00B65DAF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¿Qué resultado arroja y por qué? ¿Qué significa el código de respuesta devuelto?</w:t>
      </w:r>
    </w:p>
    <w:p w14:paraId="20A0437B" w14:textId="77777777" w:rsidR="000E7272" w:rsidRDefault="00B65DA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Arroja “el usuario no existe” con el status 404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found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el servidor web no encuentra el recu</w:t>
      </w:r>
      <w:r>
        <w:rPr>
          <w:rFonts w:ascii="Open Sans" w:eastAsia="Open Sans" w:hAnsi="Open Sans" w:cs="Open Sans"/>
          <w:sz w:val="24"/>
          <w:szCs w:val="24"/>
        </w:rPr>
        <w:t xml:space="preserve">rso solicitado ) </w:t>
      </w:r>
    </w:p>
    <w:p w14:paraId="3F4982FA" w14:textId="77777777" w:rsidR="000E7272" w:rsidRDefault="000E7272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02327AA1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Detallar </w:t>
      </w:r>
      <w:r>
        <w:rPr>
          <w:rFonts w:ascii="Rubik" w:eastAsia="Rubik" w:hAnsi="Rubik" w:cs="Rubik"/>
          <w:b/>
          <w:sz w:val="24"/>
          <w:szCs w:val="24"/>
        </w:rPr>
        <w:t>1 caso de prueba</w:t>
      </w:r>
      <w:r>
        <w:rPr>
          <w:rFonts w:ascii="Rubik Light" w:eastAsia="Rubik Light" w:hAnsi="Rubik Light" w:cs="Rubik Light"/>
          <w:sz w:val="24"/>
          <w:szCs w:val="24"/>
        </w:rPr>
        <w:t xml:space="preserve"> que aplicarías en la página de </w:t>
      </w:r>
      <w:hyperlink r:id="rId12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Comida Ya!</w:t>
        </w:r>
      </w:hyperlink>
      <w:r>
        <w:rPr>
          <w:rFonts w:ascii="Rubik Light" w:eastAsia="Rubik Light" w:hAnsi="Rubik Light" w:cs="Rubik Light"/>
          <w:sz w:val="24"/>
          <w:szCs w:val="24"/>
        </w:rPr>
        <w:t>, solo explicando su descripción (</w:t>
      </w:r>
      <w:r>
        <w:rPr>
          <w:rFonts w:ascii="Rubik" w:eastAsia="Rubik" w:hAnsi="Rubik" w:cs="Rubik"/>
          <w:b/>
          <w:sz w:val="24"/>
          <w:szCs w:val="24"/>
        </w:rPr>
        <w:t xml:space="preserve">no utilizar el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659722BD" w14:textId="77777777" w:rsidR="000E7272" w:rsidRDefault="00B65D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Agregar al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carrito:después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de crear nuestra cuenta nos dirigimos al botón de productos y seleccionamos los productos que deseamos apretando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boton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agregar al carrito, estos se agregan al carrito sumando su importe</w:t>
      </w:r>
    </w:p>
    <w:p w14:paraId="721CABF7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1 defecto</w:t>
      </w:r>
      <w:r>
        <w:rPr>
          <w:rFonts w:ascii="Rubik Light" w:eastAsia="Rubik Light" w:hAnsi="Rubik Light" w:cs="Rubik Light"/>
          <w:sz w:val="24"/>
          <w:szCs w:val="24"/>
        </w:rPr>
        <w:t xml:space="preserve"> que encuentres en la página de </w:t>
      </w:r>
      <w:hyperlink r:id="rId13">
        <w:r>
          <w:rPr>
            <w:rFonts w:ascii="Rubik Light" w:eastAsia="Rubik Light" w:hAnsi="Rubik Light" w:cs="Rubik Light"/>
            <w:color w:val="1155CC"/>
            <w:sz w:val="24"/>
            <w:szCs w:val="24"/>
            <w:u w:val="single"/>
          </w:rPr>
          <w:t>Comida Ya!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Rubik" w:eastAsia="Rubik" w:hAnsi="Rubik" w:cs="Rubik"/>
          <w:b/>
          <w:sz w:val="24"/>
          <w:szCs w:val="24"/>
        </w:rPr>
        <w:t xml:space="preserve">no utilizar el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50FE0483" w14:textId="77777777" w:rsidR="000E7272" w:rsidRDefault="00B65DAF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>A la hora de crear un usuario en la parte del formulario que nos pide nuestro E-mail no es necesario colocar un E-</w:t>
      </w:r>
      <w:r>
        <w:rPr>
          <w:rFonts w:ascii="Rubik Light" w:eastAsia="Rubik Light" w:hAnsi="Rubik Light" w:cs="Rubik Light"/>
          <w:sz w:val="24"/>
          <w:szCs w:val="24"/>
        </w:rPr>
        <w:t>mail con un formato adecuado</w:t>
      </w:r>
    </w:p>
    <w:p w14:paraId="3BFFF114" w14:textId="77777777" w:rsidR="000E7272" w:rsidRDefault="000E727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4D05DC9" w14:textId="77777777" w:rsidR="000E7272" w:rsidRDefault="000E7272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28AAD9D6" w14:textId="77777777" w:rsidR="000E7272" w:rsidRDefault="00B65D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Jest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false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matcher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puedo utilizar? Dar un ejemplo de un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posible test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3D73BD36" w14:textId="77777777" w:rsidR="000E7272" w:rsidRDefault="00B65DAF">
      <w:pPr>
        <w:tabs>
          <w:tab w:val="center" w:pos="4419"/>
          <w:tab w:val="right" w:pos="8838"/>
        </w:tabs>
      </w:pPr>
      <w:r>
        <w:t xml:space="preserve">Se podría usar el </w:t>
      </w:r>
      <w:proofErr w:type="spellStart"/>
      <w:proofErr w:type="gramStart"/>
      <w:r>
        <w:t>matcher</w:t>
      </w:r>
      <w:proofErr w:type="spellEnd"/>
      <w:r>
        <w:t xml:space="preserve"> .</w:t>
      </w:r>
      <w:proofErr w:type="spellStart"/>
      <w:r>
        <w:t>tobefalsy</w:t>
      </w:r>
      <w:proofErr w:type="spellEnd"/>
      <w:proofErr w:type="gramEnd"/>
      <w:r>
        <w:t xml:space="preserve"> </w:t>
      </w:r>
    </w:p>
    <w:p w14:paraId="1C2E8B9F" w14:textId="77777777" w:rsidR="000E7272" w:rsidRDefault="00B65DAF">
      <w:pPr>
        <w:tabs>
          <w:tab w:val="center" w:pos="4419"/>
          <w:tab w:val="right" w:pos="8838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miVehiculo</w:t>
      </w:r>
      <w:proofErr w:type="spellEnd"/>
      <w:proofErr w:type="gramStart"/>
      <w:r>
        <w:t>={</w:t>
      </w:r>
      <w:proofErr w:type="gramEnd"/>
    </w:p>
    <w:p w14:paraId="40AF25C8" w14:textId="77777777" w:rsidR="000E7272" w:rsidRDefault="00B65DAF">
      <w:pPr>
        <w:tabs>
          <w:tab w:val="center" w:pos="4419"/>
          <w:tab w:val="right" w:pos="8838"/>
        </w:tabs>
      </w:pPr>
      <w:r>
        <w:t xml:space="preserve">         </w:t>
      </w:r>
      <w:proofErr w:type="spellStart"/>
      <w:proofErr w:type="gramStart"/>
      <w:r>
        <w:t>esVerde:true</w:t>
      </w:r>
      <w:proofErr w:type="spellEnd"/>
      <w:proofErr w:type="gramEnd"/>
      <w:r>
        <w:t>,</w:t>
      </w:r>
    </w:p>
    <w:p w14:paraId="1A494D63" w14:textId="77777777" w:rsidR="000E7272" w:rsidRDefault="00B65DAF">
      <w:pPr>
        <w:tabs>
          <w:tab w:val="center" w:pos="4419"/>
          <w:tab w:val="right" w:pos="8838"/>
        </w:tabs>
      </w:pPr>
      <w:r>
        <w:t xml:space="preserve">         </w:t>
      </w:r>
      <w:proofErr w:type="spellStart"/>
      <w:proofErr w:type="gramStart"/>
      <w:r>
        <w:t>esmoto:false</w:t>
      </w:r>
      <w:proofErr w:type="spellEnd"/>
      <w:proofErr w:type="gramEnd"/>
      <w:r>
        <w:t>,</w:t>
      </w:r>
    </w:p>
    <w:p w14:paraId="092A9FBE" w14:textId="77777777" w:rsidR="000E7272" w:rsidRDefault="00B65DAF">
      <w:pPr>
        <w:tabs>
          <w:tab w:val="center" w:pos="4419"/>
          <w:tab w:val="right" w:pos="8838"/>
        </w:tabs>
      </w:pPr>
      <w:r>
        <w:t>};</w:t>
      </w:r>
    </w:p>
    <w:p w14:paraId="433EE828" w14:textId="77777777" w:rsidR="000E7272" w:rsidRDefault="00B65DAF">
      <w:pPr>
        <w:tabs>
          <w:tab w:val="center" w:pos="4419"/>
          <w:tab w:val="right" w:pos="8838"/>
        </w:tabs>
      </w:pPr>
      <w:proofErr w:type="gramStart"/>
      <w:r>
        <w:t>test(</w:t>
      </w:r>
      <w:proofErr w:type="gramEnd"/>
      <w:r>
        <w:t>“no es moto”, () =&gt;{</w:t>
      </w:r>
    </w:p>
    <w:p w14:paraId="5F5D1FD8" w14:textId="77777777" w:rsidR="000E7272" w:rsidRDefault="00B65DAF">
      <w:pPr>
        <w:tabs>
          <w:tab w:val="center" w:pos="4419"/>
          <w:tab w:val="right" w:pos="8838"/>
        </w:tabs>
      </w:pPr>
      <w:r>
        <w:t xml:space="preserve">   </w:t>
      </w:r>
      <w:proofErr w:type="spellStart"/>
      <w:proofErr w:type="gramStart"/>
      <w:r>
        <w:t>expect</w:t>
      </w:r>
      <w:proofErr w:type="spellEnd"/>
      <w:r>
        <w:t>(</w:t>
      </w:r>
      <w:proofErr w:type="spellStart"/>
      <w:proofErr w:type="gramEnd"/>
      <w:r>
        <w:t>miVehiculo.esmoto</w:t>
      </w:r>
      <w:proofErr w:type="spellEnd"/>
      <w:r>
        <w:t>).</w:t>
      </w:r>
      <w:proofErr w:type="spellStart"/>
      <w:r>
        <w:t>toBeFalsy</w:t>
      </w:r>
      <w:proofErr w:type="spellEnd"/>
      <w:r>
        <w:t>();</w:t>
      </w:r>
    </w:p>
    <w:p w14:paraId="129B8F18" w14:textId="77777777" w:rsidR="000E7272" w:rsidRDefault="00B65DAF">
      <w:pPr>
        <w:tabs>
          <w:tab w:val="center" w:pos="4419"/>
          <w:tab w:val="right" w:pos="8838"/>
        </w:tabs>
      </w:pPr>
      <w:r>
        <w:t>});</w:t>
      </w:r>
    </w:p>
    <w:p w14:paraId="74CD353A" w14:textId="77777777" w:rsidR="000E7272" w:rsidRDefault="000E7272">
      <w:pPr>
        <w:tabs>
          <w:tab w:val="center" w:pos="4419"/>
          <w:tab w:val="right" w:pos="8838"/>
        </w:tabs>
      </w:pPr>
    </w:p>
    <w:sectPr w:rsidR="000E7272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C562" w14:textId="77777777" w:rsidR="00B65DAF" w:rsidRDefault="00B65DAF">
      <w:pPr>
        <w:spacing w:line="240" w:lineRule="auto"/>
      </w:pPr>
      <w:r>
        <w:separator/>
      </w:r>
    </w:p>
  </w:endnote>
  <w:endnote w:type="continuationSeparator" w:id="0">
    <w:p w14:paraId="0D94F286" w14:textId="77777777" w:rsidR="00B65DAF" w:rsidRDefault="00B65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ubik Light">
    <w:charset w:val="00"/>
    <w:family w:val="auto"/>
    <w:pitch w:val="default"/>
  </w:font>
  <w:font w:name="Rubi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B8FC" w14:textId="77777777" w:rsidR="000E7272" w:rsidRDefault="00B65DAF">
    <w:pPr>
      <w:jc w:val="right"/>
    </w:pPr>
    <w:r>
      <w:fldChar w:fldCharType="begin"/>
    </w:r>
    <w:r>
      <w:instrText>PAGE</w:instrText>
    </w:r>
    <w:r>
      <w:fldChar w:fldCharType="separate"/>
    </w:r>
    <w:r w:rsidR="00E332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E651" w14:textId="77777777" w:rsidR="00B65DAF" w:rsidRDefault="00B65DAF">
      <w:pPr>
        <w:spacing w:line="240" w:lineRule="auto"/>
      </w:pPr>
      <w:r>
        <w:separator/>
      </w:r>
    </w:p>
  </w:footnote>
  <w:footnote w:type="continuationSeparator" w:id="0">
    <w:p w14:paraId="2546CC0A" w14:textId="77777777" w:rsidR="00B65DAF" w:rsidRDefault="00B65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3134" w14:textId="77777777" w:rsidR="000E7272" w:rsidRDefault="00B65DAF">
    <w:r>
      <w:rPr>
        <w:noProof/>
      </w:rPr>
      <w:drawing>
        <wp:anchor distT="0" distB="0" distL="0" distR="0" simplePos="0" relativeHeight="251658240" behindDoc="0" locked="0" layoutInCell="1" hidden="0" allowOverlap="1" wp14:anchorId="49B0ACEC" wp14:editId="19E6BA05">
          <wp:simplePos x="0" y="0"/>
          <wp:positionH relativeFrom="page">
            <wp:posOffset>-9523</wp:posOffset>
          </wp:positionH>
          <wp:positionV relativeFrom="page">
            <wp:posOffset>-19048</wp:posOffset>
          </wp:positionV>
          <wp:extent cx="7834234" cy="1195388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69"/>
                  <a:stretch>
                    <a:fillRect/>
                  </a:stretch>
                </pic:blipFill>
                <pic:spPr>
                  <a:xfrm>
                    <a:off x="0" y="0"/>
                    <a:ext cx="7834234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435"/>
    <w:multiLevelType w:val="multilevel"/>
    <w:tmpl w:val="E5884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72"/>
    <w:rsid w:val="000E7272"/>
    <w:rsid w:val="00B65DAF"/>
    <w:rsid w:val="00E3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FA4E3"/>
  <w15:docId w15:val="{CCBDA5CF-90A3-4CBA-BBF8-EB5EC8A4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XuJqXFQu7ss9kePv9" TargetMode="External"/><Relationship Id="rId13" Type="http://schemas.openxmlformats.org/officeDocument/2006/relationships/hyperlink" Target="https://ctd-app-resto.herokuapp.com/admin/dashboa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td-app-resto.herokuapp.com/admin/dashbo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td-api-resto.herokuapp.com/v1/users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serrano</cp:lastModifiedBy>
  <cp:revision>3</cp:revision>
  <dcterms:created xsi:type="dcterms:W3CDTF">2021-12-13T22:13:00Z</dcterms:created>
  <dcterms:modified xsi:type="dcterms:W3CDTF">2021-12-14T02:30:00Z</dcterms:modified>
</cp:coreProperties>
</file>