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202018941"/>
        <w:docPartObj>
          <w:docPartGallery w:val="Cover Pages"/>
          <w:docPartUnique/>
        </w:docPartObj>
      </w:sdtPr>
      <w:sdtEndPr>
        <w:rPr>
          <w:sz w:val="24"/>
          <w:szCs w:val="24"/>
          <w:lang w:val="es-AR" w:eastAsia="es-AR"/>
        </w:rPr>
      </w:sdtEndPr>
      <w:sdtContent>
        <w:p w14:paraId="0EB42689" w14:textId="705B4F3A" w:rsidR="0097416F" w:rsidRPr="0097416F" w:rsidRDefault="0097416F" w:rsidP="0097416F">
          <w:pPr>
            <w:spacing w:line="360" w:lineRule="auto"/>
            <w:rPr>
              <w:rFonts w:ascii="Times New Roman" w:hAnsi="Times New Roman" w:cs="Times New Roman"/>
            </w:rPr>
          </w:pPr>
        </w:p>
        <w:p w14:paraId="456EB9ED" w14:textId="2F79090C" w:rsidR="0097416F" w:rsidRPr="0097416F" w:rsidRDefault="0097416F" w:rsidP="0097416F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s-AR" w:eastAsia="es-AR"/>
            </w:rPr>
          </w:pPr>
          <w:r w:rsidRPr="0097416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233FAF" wp14:editId="584378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476365" cy="6730365"/>
                    <wp:effectExtent l="0" t="0" r="0" b="0"/>
                    <wp:wrapNone/>
                    <wp:docPr id="1528186641" name="Grup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476365" cy="673036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950094127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3AB3B5" w14:textId="16D7ED39" w:rsidR="0097416F" w:rsidRPr="0097416F" w:rsidRDefault="0097416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A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AR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9741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>HealthResource</w:t>
                                      </w:r>
                                      <w:proofErr w:type="spellEnd"/>
                                      <w:r w:rsidRPr="009741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741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>Optimizer</w:t>
                                      </w:r>
                                      <w:proofErr w:type="spellEnd"/>
                                      <w:r w:rsidRPr="009741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 xml:space="preserve"> de Recursos en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>ospitales mediante 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63762782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233FAF" id="Grupo 3" o:spid="_x0000_s1026" style="position:absolute;margin-left:0;margin-top:0;width:509.95pt;height:529.9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3AB3B5" w14:textId="16D7ED39" w:rsidR="0097416F" w:rsidRPr="0097416F" w:rsidRDefault="0097416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AR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9741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>HealthResource</w:t>
                                </w:r>
                                <w:proofErr w:type="spellEnd"/>
                                <w:r w:rsidRPr="009741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 w:rsidRPr="009741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>Optimizer</w:t>
                                </w:r>
                                <w:proofErr w:type="spellEnd"/>
                                <w:r w:rsidRPr="009741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 xml:space="preserve"> de Recursos en H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>ospitales mediante 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97416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71364B" wp14:editId="1914E8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476365" cy="479425"/>
                    <wp:effectExtent l="0" t="0" r="0" b="0"/>
                    <wp:wrapSquare wrapText="bothSides"/>
                    <wp:docPr id="108346902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476365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2F44D9" w14:textId="4EB5F13E" w:rsidR="0097416F" w:rsidRDefault="0097416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PRE-ENTREGA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710AA7" w14:textId="75E5B5EF" w:rsidR="0097416F" w:rsidRDefault="0097416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sOFIA LUCIUK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7136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0;width:509.95pt;height:37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2F44D9" w14:textId="4EB5F13E" w:rsidR="0097416F" w:rsidRDefault="0097416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PRE-ENTREGA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710AA7" w14:textId="75E5B5EF" w:rsidR="0097416F" w:rsidRDefault="0097416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sOFIA LUCIUK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7416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098E98" wp14:editId="50A643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345"/>
                    <wp:effectExtent l="0" t="0" r="0" b="0"/>
                    <wp:wrapNone/>
                    <wp:docPr id="14427321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4AEFB3" w14:textId="194C2C80" w:rsidR="0097416F" w:rsidRDefault="009741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098E98" id="Rectángulo 1" o:spid="_x0000_s1030" style="position:absolute;margin-left:-4.7pt;margin-top:0;width:46.5pt;height:77.3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4AEFB3" w14:textId="194C2C80" w:rsidR="0097416F" w:rsidRDefault="0097416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7416F">
            <w:rPr>
              <w:rFonts w:ascii="Times New Roman" w:hAnsi="Times New Roman" w:cs="Times New Roman"/>
              <w:sz w:val="24"/>
              <w:szCs w:val="24"/>
              <w:lang w:val="es-AR" w:eastAsia="es-AR"/>
            </w:rPr>
            <w:br w:type="page"/>
          </w:r>
        </w:p>
      </w:sdtContent>
    </w:sdt>
    <w:p w14:paraId="614463E8" w14:textId="38B2FBB2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lastRenderedPageBreak/>
        <w:t>Problemática</w:t>
      </w:r>
    </w:p>
    <w:p w14:paraId="17B9A30F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En el ámbito hospitalario, la gestión eficiente de recursos como camas, equipos médicos y personal es crucial. Desafíos como la sobrecarga de pacientes, la asignación inadecuada de recursos y la falta de análisis de datos en tiempo real pueden llevar a una atención </w:t>
      </w:r>
      <w:proofErr w:type="gram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al paciente subóptima</w:t>
      </w:r>
      <w:proofErr w:type="gram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y a un aumento en los costos operativos. Esta problemática se centra en la necesidad de mejorar la asignación y el uso de recursos hospitalarios para optimizar la atención al paciente y la eficiencia operativa.</w:t>
      </w:r>
    </w:p>
    <w:p w14:paraId="47B13FE1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13EE126C">
          <v:rect id="_x0000_i1055" style="width:0;height:0" o:hralign="center" o:hrstd="t" o:hrnoshade="t" o:hr="t" fillcolor="#d1d5db" stroked="f"/>
        </w:pict>
      </w:r>
    </w:p>
    <w:p w14:paraId="75EC74E0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>Solución Propuesta</w:t>
      </w:r>
    </w:p>
    <w:p w14:paraId="0B4CA2EC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La solución propuesta es el desarrollo de "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HealthResource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Optimizer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", una aplicación web impulsada por IA. Esta herramienta utiliza algoritmos avanzados de procesamiento de lenguaje natural, proporcionados por la API de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OpenAI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, para analizar datos hospitalarios y generar recomendaciones estratégicas. La relevancia de esta solución radica en su capacidad para proporcionar análisis en tiempo real y sugerencias basadas en datos, lo cual es crucial para la toma de decisiones rápida y eficiente en entornos hospitalarios.</w:t>
      </w:r>
    </w:p>
    <w:p w14:paraId="161300CB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2F457ACC">
          <v:rect id="_x0000_i1056" style="width:0;height:0" o:hralign="center" o:hrstd="t" o:hrnoshade="t" o:hr="t" fillcolor="#d1d5db" stroked="f"/>
        </w:pict>
      </w:r>
    </w:p>
    <w:p w14:paraId="7212230A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>Propuesta de Aplicación Web con IA</w:t>
      </w:r>
    </w:p>
    <w:p w14:paraId="3CD738C9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Nombre de la App: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HealthResource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Optimizer</w:t>
      </w:r>
      <w:proofErr w:type="spellEnd"/>
    </w:p>
    <w:p w14:paraId="27AA3E21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Función Principal: Análisis de datos hospitalarios y generación de recomendaciones para la optimización de recursos.</w:t>
      </w:r>
    </w:p>
    <w:p w14:paraId="491E39ED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Integración de IA: Utilización de la API de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OpenAI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para procesar y analizar datos, y para generar sugerencias basadas en el lenguaje natural.</w:t>
      </w:r>
    </w:p>
    <w:p w14:paraId="27A10CF2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Ventajas y Beneficios: Mejora en la eficiencia de la asignación de recursos, reducción de costos operativos y mejora en la calidad de la atención al paciente.</w:t>
      </w:r>
    </w:p>
    <w:p w14:paraId="687A5D34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1784BB7B">
          <v:rect id="_x0000_i1057" style="width:0;height:0" o:hralign="center" o:hrstd="t" o:hrnoshade="t" o:hr="t" fillcolor="#d1d5db" stroked="f"/>
        </w:pict>
      </w:r>
    </w:p>
    <w:p w14:paraId="3956840F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proofErr w:type="spellStart"/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lastRenderedPageBreak/>
        <w:t>Prompt</w:t>
      </w:r>
      <w:proofErr w:type="spellEnd"/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 xml:space="preserve"> Inicial</w:t>
      </w:r>
    </w:p>
    <w:p w14:paraId="47150A11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El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prompt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inicial utilizado para la generación de sugerencias es: "Dado el siguiente resumen de datos hospitalarios [insertar resumen estadístico], ¿cuáles serían las estrategias más efectivas para mejorar la utilización de recursos en el hospital?" Este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prompt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está diseñado para extraer conocimientos y recomendaciones útiles de un modelo de IA avanzado, ayudando en la toma de decisiones informadas.</w:t>
      </w:r>
    </w:p>
    <w:p w14:paraId="0D30071E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5A190937">
          <v:rect id="_x0000_i1058" style="width:0;height:0" o:hralign="center" o:hrstd="t" o:hrnoshade="t" o:hr="t" fillcolor="#d1d5db" stroked="f"/>
        </w:pict>
      </w:r>
    </w:p>
    <w:p w14:paraId="068DD4AE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>Requerimientos Técnicos</w:t>
      </w:r>
    </w:p>
    <w:p w14:paraId="0A24D555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Este proyecto involucra la instalación de herramientas como Python, pandas para el manejo de datos, y la API de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OpenAI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para el procesamiento de lenguaje natural. Se incluyen capturas de pantalla que demuestran la activación y el uso de estas herramientas, como la captura de pantalla de la cuenta de </w:t>
      </w:r>
      <w:proofErr w:type="spellStart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OpenAI</w:t>
      </w:r>
      <w:proofErr w:type="spellEnd"/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con la API KEY.</w:t>
      </w:r>
    </w:p>
    <w:p w14:paraId="4218C13F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0D837147">
          <v:rect id="_x0000_i1059" style="width:0;height:0" o:hralign="center" o:hrstd="t" o:hrnoshade="t" o:hr="t" fillcolor="#d1d5db" stroked="f"/>
        </w:pict>
      </w:r>
    </w:p>
    <w:p w14:paraId="4ABA5D89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>Contenidos Adicionales (opcional)</w:t>
      </w:r>
    </w:p>
    <w:p w14:paraId="6AA32DD4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Se podría considerar la inclusión de herramientas adicionales de IA para análisis predictivo o procesamiento de imágenes, dependiendo de los requerimientos futuros del proyecto.</w:t>
      </w:r>
    </w:p>
    <w:p w14:paraId="11220EC9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pict w14:anchorId="069D72A9">
          <v:rect id="_x0000_i1060" style="width:0;height:0" o:hralign="center" o:hrstd="t" o:hrnoshade="t" o:hr="t" fillcolor="#d1d5db" stroked="f"/>
        </w:pict>
      </w:r>
    </w:p>
    <w:p w14:paraId="629DF6A8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</w:pPr>
      <w:r w:rsidRPr="0097416F">
        <w:rPr>
          <w:rFonts w:ascii="Times New Roman" w:hAnsi="Times New Roman" w:cs="Times New Roman"/>
          <w:b/>
          <w:bCs/>
          <w:sz w:val="32"/>
          <w:szCs w:val="32"/>
          <w:lang w:val="es-AR" w:eastAsia="es-AR"/>
        </w:rPr>
        <w:t>Recomendaciones y Limitaciones</w:t>
      </w:r>
    </w:p>
    <w:p w14:paraId="610C695D" w14:textId="77777777" w:rsidR="0097416F" w:rsidRPr="0097416F" w:rsidRDefault="0097416F" w:rsidP="0097416F">
      <w:pPr>
        <w:spacing w:line="360" w:lineRule="auto"/>
        <w:rPr>
          <w:rFonts w:ascii="Times New Roman" w:hAnsi="Times New Roman" w:cs="Times New Roman"/>
          <w:sz w:val="24"/>
          <w:szCs w:val="24"/>
          <w:lang w:val="es-AR" w:eastAsia="es-AR"/>
        </w:rPr>
      </w:pPr>
      <w:r w:rsidRPr="0097416F">
        <w:rPr>
          <w:rFonts w:ascii="Times New Roman" w:hAnsi="Times New Roman" w:cs="Times New Roman"/>
          <w:sz w:val="24"/>
          <w:szCs w:val="24"/>
          <w:lang w:val="es-AR" w:eastAsia="es-AR"/>
        </w:rPr>
        <w:t>Es importante tener en cuenta las limitaciones de los modelos de IA, como la posibilidad de errores o sesgos en los datos. Se recomienda una evaluación cuidadosa de las sugerencias generadas por IA y su integración con la experiencia humana para la toma de decisiones.</w:t>
      </w:r>
    </w:p>
    <w:p w14:paraId="47F1A6AE" w14:textId="77777777" w:rsidR="000740E2" w:rsidRPr="0097416F" w:rsidRDefault="000740E2" w:rsidP="0097416F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1C943775" w14:textId="77777777" w:rsidR="000740E2" w:rsidRPr="0097416F" w:rsidRDefault="000740E2" w:rsidP="0097416F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7D203999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584EA854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5C9C8132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7B153D77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78E40A6B" w14:textId="6FEC1330" w:rsidR="000740E2" w:rsidRPr="0097416F" w:rsidRDefault="0097416F" w:rsidP="0097416F">
      <w:pPr>
        <w:rPr>
          <w:sz w:val="24"/>
          <w:szCs w:val="24"/>
          <w:lang w:val="es-AR"/>
        </w:rPr>
      </w:pPr>
      <w:r w:rsidRPr="0097416F">
        <w:rPr>
          <w:sz w:val="24"/>
          <w:szCs w:val="24"/>
          <w:lang w:val="es-AR"/>
        </w:rPr>
        <w:drawing>
          <wp:inline distT="0" distB="0" distL="0" distR="0" wp14:anchorId="4EA91904" wp14:editId="2B77835E">
            <wp:extent cx="5612130" cy="4542790"/>
            <wp:effectExtent l="0" t="0" r="0" b="0"/>
            <wp:docPr id="10143340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40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A561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7F855379" w14:textId="77777777" w:rsidR="000740E2" w:rsidRPr="0097416F" w:rsidRDefault="000740E2" w:rsidP="0097416F">
      <w:pPr>
        <w:rPr>
          <w:sz w:val="24"/>
          <w:szCs w:val="24"/>
          <w:lang w:val="es-AR"/>
        </w:rPr>
      </w:pPr>
    </w:p>
    <w:p w14:paraId="38E055F9" w14:textId="78482F52" w:rsidR="000740E2" w:rsidRPr="0097416F" w:rsidRDefault="000740E2" w:rsidP="0097416F">
      <w:pPr>
        <w:rPr>
          <w:sz w:val="24"/>
          <w:szCs w:val="24"/>
          <w:lang w:val="es-AR"/>
        </w:rPr>
      </w:pPr>
    </w:p>
    <w:sectPr w:rsidR="000740E2" w:rsidRPr="0097416F" w:rsidSect="00094F9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8EE"/>
    <w:multiLevelType w:val="multilevel"/>
    <w:tmpl w:val="14B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24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5"/>
    <w:rsid w:val="000740E2"/>
    <w:rsid w:val="000868AE"/>
    <w:rsid w:val="00094F9F"/>
    <w:rsid w:val="000A1C27"/>
    <w:rsid w:val="004C43AD"/>
    <w:rsid w:val="005E6BB9"/>
    <w:rsid w:val="006C127F"/>
    <w:rsid w:val="00770E85"/>
    <w:rsid w:val="007D1E2A"/>
    <w:rsid w:val="00943895"/>
    <w:rsid w:val="0097416F"/>
    <w:rsid w:val="00C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2BB3"/>
  <w15:docId w15:val="{DC624254-D3C7-4A0E-BE9D-0C0473DA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74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740E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7416F"/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</w:rPr>
  </w:style>
  <w:style w:type="paragraph" w:styleId="Sinespaciado">
    <w:name w:val="No Spacing"/>
    <w:link w:val="SinespaciadoCar"/>
    <w:uiPriority w:val="1"/>
    <w:qFormat/>
    <w:rsid w:val="0097416F"/>
    <w:pPr>
      <w:spacing w:after="0" w:line="240" w:lineRule="auto"/>
    </w:pPr>
    <w:rPr>
      <w:rFonts w:eastAsiaTheme="minorEastAsia"/>
      <w:kern w:val="0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16F"/>
    <w:rPr>
      <w:rFonts w:eastAsiaTheme="minorEastAsia"/>
      <w:kern w:val="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HealthResource Optimizer de Recursos en Hospitales mediante IA</dc:title>
  <dc:subject>PRE-ENTREGA</dc:subject>
  <dc:creator>sOFIA LUCIUK</dc:creator>
  <cp:keywords/>
  <dc:description/>
  <cp:lastModifiedBy>Sofia Sofia</cp:lastModifiedBy>
  <cp:revision>2</cp:revision>
  <dcterms:created xsi:type="dcterms:W3CDTF">2023-11-22T06:06:00Z</dcterms:created>
  <dcterms:modified xsi:type="dcterms:W3CDTF">2024-01-10T23:31:00Z</dcterms:modified>
</cp:coreProperties>
</file>