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4813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12023B" w14:paraId="087B1076" w14:textId="77777777" w:rsidTr="00CC2C3D">
        <w:tc>
          <w:tcPr>
            <w:tcW w:w="3114" w:type="dxa"/>
          </w:tcPr>
          <w:p w14:paraId="7206DD4B" w14:textId="4B1B4696" w:rsidR="0012023B" w:rsidRPr="0012023B" w:rsidRDefault="0012023B" w:rsidP="00CC2C3D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5714" w:type="dxa"/>
          </w:tcPr>
          <w:p w14:paraId="0C648CD2" w14:textId="5C0821D8" w:rsidR="0012023B" w:rsidRDefault="0012023B" w:rsidP="00CC2C3D">
            <w:r>
              <w:t>1</w:t>
            </w:r>
          </w:p>
        </w:tc>
      </w:tr>
      <w:tr w:rsidR="0012023B" w14:paraId="33C5DA06" w14:textId="77777777" w:rsidTr="00CC2C3D">
        <w:tc>
          <w:tcPr>
            <w:tcW w:w="3114" w:type="dxa"/>
          </w:tcPr>
          <w:p w14:paraId="74332CDF" w14:textId="1D11D024" w:rsidR="0012023B" w:rsidRPr="0012023B" w:rsidRDefault="0012023B" w:rsidP="00CC2C3D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5714" w:type="dxa"/>
          </w:tcPr>
          <w:p w14:paraId="6A4D5514" w14:textId="4BE288CF" w:rsidR="0012023B" w:rsidRDefault="0012023B" w:rsidP="00CC2C3D">
            <w:r>
              <w:t>10/06/2026</w:t>
            </w:r>
          </w:p>
        </w:tc>
      </w:tr>
      <w:tr w:rsidR="0012023B" w14:paraId="77AD6C81" w14:textId="77777777" w:rsidTr="00CC2C3D">
        <w:tc>
          <w:tcPr>
            <w:tcW w:w="3114" w:type="dxa"/>
          </w:tcPr>
          <w:p w14:paraId="4849F863" w14:textId="3DFEC4FE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5714" w:type="dxa"/>
          </w:tcPr>
          <w:p w14:paraId="58CAD07F" w14:textId="161002DC" w:rsidR="0012023B" w:rsidRDefault="0012023B" w:rsidP="00CC2C3D">
            <w:r>
              <w:t xml:space="preserve">Creamos el </w:t>
            </w:r>
            <w:proofErr w:type="spellStart"/>
            <w:r>
              <w:t>bucket</w:t>
            </w:r>
            <w:proofErr w:type="spellEnd"/>
            <w:r>
              <w:t xml:space="preserve"> con su nombre correspondiente, al igual que la estructura básica del </w:t>
            </w:r>
            <w:proofErr w:type="spellStart"/>
            <w:r>
              <w:t>backend</w:t>
            </w:r>
            <w:proofErr w:type="spellEnd"/>
            <w:r>
              <w:t xml:space="preserve"> y del </w:t>
            </w:r>
            <w:proofErr w:type="spellStart"/>
            <w:r>
              <w:t>fronten</w:t>
            </w:r>
            <w:r w:rsidR="00352BC2">
              <w:t>d</w:t>
            </w:r>
            <w:proofErr w:type="spellEnd"/>
            <w:r w:rsidR="00352BC2">
              <w:t xml:space="preserve">. Implementamos la función básica de poder cargar y subir archivos al </w:t>
            </w:r>
            <w:proofErr w:type="spellStart"/>
            <w:r w:rsidR="00352BC2">
              <w:t>bucket</w:t>
            </w:r>
            <w:proofErr w:type="spellEnd"/>
            <w:r w:rsidR="00CC2C3D">
              <w:t xml:space="preserve"> desde el </w:t>
            </w:r>
            <w:proofErr w:type="spellStart"/>
            <w:r w:rsidR="00CC2C3D">
              <w:t>frontend</w:t>
            </w:r>
            <w:proofErr w:type="spellEnd"/>
            <w:r w:rsidR="00CC2C3D">
              <w:t>.</w:t>
            </w:r>
          </w:p>
        </w:tc>
      </w:tr>
      <w:tr w:rsidR="0012023B" w14:paraId="65E9C68D" w14:textId="77777777" w:rsidTr="00CC2C3D">
        <w:tc>
          <w:tcPr>
            <w:tcW w:w="3114" w:type="dxa"/>
          </w:tcPr>
          <w:p w14:paraId="53287EEF" w14:textId="5163CEE0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5714" w:type="dxa"/>
          </w:tcPr>
          <w:p w14:paraId="539A6A38" w14:textId="3A1969E6" w:rsidR="0012023B" w:rsidRDefault="00352BC2" w:rsidP="00CC2C3D">
            <w:r>
              <w:t>A la hora de implementar el limite de tamaño (18mb) tuvimos problemas para lograr que el cambio se efectuara, más que nada al estandarizar las variables en todos los archivos, nada mayor.</w:t>
            </w:r>
          </w:p>
        </w:tc>
      </w:tr>
      <w:tr w:rsidR="0012023B" w14:paraId="24F655C1" w14:textId="77777777" w:rsidTr="00CC2C3D">
        <w:tc>
          <w:tcPr>
            <w:tcW w:w="3114" w:type="dxa"/>
          </w:tcPr>
          <w:p w14:paraId="296E93D3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5472F1C1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58B14D7B" w14:textId="77BB1524" w:rsidR="0012023B" w:rsidRDefault="00352BC2" w:rsidP="00CC2C3D">
            <w:r>
              <w:t>Yendo archivo por archivo estandarizando las variables y puliendo la función que ejecuta el filtrado.</w:t>
            </w:r>
          </w:p>
        </w:tc>
      </w:tr>
      <w:tr w:rsidR="0012023B" w14:paraId="361BC9F7" w14:textId="77777777" w:rsidTr="00CC2C3D">
        <w:tc>
          <w:tcPr>
            <w:tcW w:w="3114" w:type="dxa"/>
          </w:tcPr>
          <w:p w14:paraId="67CC6058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1944A070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78CB9B90" w14:textId="63F2CDCB" w:rsidR="0012023B" w:rsidRDefault="00CC2C3D" w:rsidP="00CC2C3D">
            <w:r w:rsidRPr="00CC2C3D">
              <w:t xml:space="preserve">Se utilizó IA como apoyo para revisar la lógica de implementación de la subida de archivos al </w:t>
            </w:r>
            <w:proofErr w:type="spellStart"/>
            <w:r w:rsidRPr="00CC2C3D">
              <w:t>bucket</w:t>
            </w:r>
            <w:proofErr w:type="spellEnd"/>
            <w:r w:rsidRPr="00CC2C3D">
              <w:t xml:space="preserve"> S3 y para depurar errores relacionados con el límite de tamaño. También se consultó para estandarizar variables entre </w:t>
            </w:r>
            <w:proofErr w:type="spellStart"/>
            <w:r w:rsidRPr="00CC2C3D">
              <w:t>frontend</w:t>
            </w:r>
            <w:proofErr w:type="spellEnd"/>
            <w:r w:rsidRPr="00CC2C3D">
              <w:t xml:space="preserve"> y </w:t>
            </w:r>
            <w:proofErr w:type="spellStart"/>
            <w:r w:rsidRPr="00CC2C3D">
              <w:t>backend</w:t>
            </w:r>
            <w:proofErr w:type="spellEnd"/>
          </w:p>
        </w:tc>
      </w:tr>
      <w:tr w:rsidR="0012023B" w14:paraId="4E2DCC2B" w14:textId="77777777" w:rsidTr="00CC2C3D">
        <w:tc>
          <w:tcPr>
            <w:tcW w:w="3114" w:type="dxa"/>
          </w:tcPr>
          <w:p w14:paraId="78B22792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35B30982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308089A8" w14:textId="402A996B" w:rsidR="0012023B" w:rsidRDefault="00DF2AE1" w:rsidP="00CC2C3D">
            <w:r w:rsidRPr="00DF2AE1">
              <w:t>Implementar el listado de archivos almacenados en S3, agregar la eliminación de archivos desde la interfaz, mejorar el manejo de errores y comenzar el desarrollo de la funcionalidad extra de ordenamiento.</w:t>
            </w:r>
          </w:p>
        </w:tc>
      </w:tr>
      <w:tr w:rsidR="0012023B" w14:paraId="31A48215" w14:textId="77777777" w:rsidTr="00CC2C3D">
        <w:tc>
          <w:tcPr>
            <w:tcW w:w="3114" w:type="dxa"/>
          </w:tcPr>
          <w:p w14:paraId="07521E2B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2E56AFC5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4EA1D63B" w14:textId="77777777" w:rsidR="0012023B" w:rsidRDefault="0012023B" w:rsidP="00CC2C3D"/>
        </w:tc>
      </w:tr>
      <w:tr w:rsidR="0012023B" w14:paraId="7825FA79" w14:textId="77777777" w:rsidTr="00CC2C3D">
        <w:tc>
          <w:tcPr>
            <w:tcW w:w="3114" w:type="dxa"/>
          </w:tcPr>
          <w:p w14:paraId="0B33A379" w14:textId="77777777" w:rsidR="0012023B" w:rsidRPr="0012023B" w:rsidRDefault="0012023B" w:rsidP="00CC2C3D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7FD6BADC" w14:textId="77777777" w:rsidR="0012023B" w:rsidRPr="0012023B" w:rsidRDefault="0012023B" w:rsidP="00CC2C3D">
            <w:pPr>
              <w:rPr>
                <w:b/>
                <w:bCs/>
              </w:rPr>
            </w:pPr>
          </w:p>
        </w:tc>
        <w:tc>
          <w:tcPr>
            <w:tcW w:w="5714" w:type="dxa"/>
          </w:tcPr>
          <w:p w14:paraId="6BCB7A76" w14:textId="77777777" w:rsidR="0012023B" w:rsidRDefault="0012023B" w:rsidP="00CC2C3D"/>
        </w:tc>
      </w:tr>
    </w:tbl>
    <w:p w14:paraId="021AD860" w14:textId="270CC2C1" w:rsidR="00BF33DA" w:rsidRPr="00BF33DA" w:rsidRDefault="00CC2C3D" w:rsidP="00BF33DA">
      <w:pPr>
        <w:rPr>
          <w:sz w:val="60"/>
          <w:szCs w:val="60"/>
        </w:rPr>
      </w:pPr>
      <w:r w:rsidRPr="00BF33DA">
        <w:rPr>
          <w:sz w:val="60"/>
          <w:szCs w:val="60"/>
        </w:rPr>
        <w:t xml:space="preserve">Bitácora con </w:t>
      </w:r>
      <w:proofErr w:type="spellStart"/>
      <w:r w:rsidRPr="00BF33DA">
        <w:rPr>
          <w:sz w:val="60"/>
          <w:szCs w:val="60"/>
        </w:rPr>
        <w:t>Sprints</w:t>
      </w:r>
      <w:proofErr w:type="spellEnd"/>
      <w:r w:rsidR="00BF33DA" w:rsidRPr="00BF33DA">
        <w:rPr>
          <w:sz w:val="60"/>
          <w:szCs w:val="60"/>
        </w:rPr>
        <w:t xml:space="preserve"> y </w:t>
      </w:r>
      <w:r w:rsidR="00BF33DA" w:rsidRPr="00BF33DA">
        <w:rPr>
          <w:sz w:val="60"/>
          <w:szCs w:val="60"/>
        </w:rPr>
        <w:t>Uso de la IA</w:t>
      </w:r>
    </w:p>
    <w:p w14:paraId="76475FC8" w14:textId="6D7F8BED" w:rsidR="00BF33DA" w:rsidRDefault="00BF33DA"/>
    <w:p w14:paraId="02C3A462" w14:textId="77777777" w:rsidR="00BF33DA" w:rsidRDefault="00BF33DA"/>
    <w:p w14:paraId="7ECE9022" w14:textId="77777777" w:rsidR="00BF33DA" w:rsidRDefault="00BF33DA"/>
    <w:p w14:paraId="1DD882F6" w14:textId="32DC5D7B" w:rsidR="00BF33DA" w:rsidRPr="00BF33DA" w:rsidRDefault="00BF33DA">
      <w:pPr>
        <w:rPr>
          <w:sz w:val="36"/>
          <w:szCs w:val="36"/>
        </w:rPr>
      </w:pPr>
      <w:r w:rsidRPr="00BF33DA">
        <w:rPr>
          <w:sz w:val="36"/>
          <w:szCs w:val="36"/>
        </w:rPr>
        <w:t xml:space="preserve">Bitácora con </w:t>
      </w:r>
      <w:proofErr w:type="spellStart"/>
      <w:r w:rsidRPr="00BF33DA">
        <w:rPr>
          <w:sz w:val="36"/>
          <w:szCs w:val="36"/>
        </w:rPr>
        <w:t>Sprints</w:t>
      </w:r>
      <w:proofErr w:type="spellEnd"/>
    </w:p>
    <w:p w14:paraId="72D59EF2" w14:textId="77777777" w:rsidR="00562179" w:rsidRDefault="00562179"/>
    <w:p w14:paraId="0CAA9B71" w14:textId="77777777" w:rsidR="00562179" w:rsidRDefault="00562179"/>
    <w:p w14:paraId="690E1A49" w14:textId="77777777" w:rsidR="00562179" w:rsidRDefault="00562179"/>
    <w:p w14:paraId="4B158C82" w14:textId="77777777" w:rsidR="00562179" w:rsidRDefault="00562179"/>
    <w:p w14:paraId="14933541" w14:textId="77777777" w:rsidR="00562179" w:rsidRDefault="00562179"/>
    <w:p w14:paraId="7991FFBF" w14:textId="77777777" w:rsidR="00CC2C3D" w:rsidRDefault="00CC2C3D"/>
    <w:p w14:paraId="2222AAD0" w14:textId="77777777" w:rsidR="00CC2C3D" w:rsidRDefault="00CC2C3D"/>
    <w:p w14:paraId="58CFBEFC" w14:textId="34DEB4C5" w:rsidR="00352BC2" w:rsidRDefault="00352BC2">
      <w:r>
        <w:br w:type="page"/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114"/>
        <w:gridCol w:w="6804"/>
      </w:tblGrid>
      <w:tr w:rsidR="00352BC2" w14:paraId="4577B521" w14:textId="77777777" w:rsidTr="00CD27C0">
        <w:tc>
          <w:tcPr>
            <w:tcW w:w="3114" w:type="dxa"/>
          </w:tcPr>
          <w:p w14:paraId="7CEFE33C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lastRenderedPageBreak/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6804" w:type="dxa"/>
          </w:tcPr>
          <w:p w14:paraId="19ED7394" w14:textId="0730FB6A" w:rsidR="00352BC2" w:rsidRDefault="00DF2AE1" w:rsidP="001F5868">
            <w:r>
              <w:t>2</w:t>
            </w:r>
          </w:p>
        </w:tc>
      </w:tr>
      <w:tr w:rsidR="00352BC2" w14:paraId="7753D7AF" w14:textId="77777777" w:rsidTr="00CD27C0">
        <w:tc>
          <w:tcPr>
            <w:tcW w:w="3114" w:type="dxa"/>
          </w:tcPr>
          <w:p w14:paraId="1C6C8DF4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6804" w:type="dxa"/>
          </w:tcPr>
          <w:p w14:paraId="0B8E90C0" w14:textId="1DF3F47D" w:rsidR="00352BC2" w:rsidRDefault="00DF2AE1" w:rsidP="001F5868">
            <w:r>
              <w:t>17/06/2026</w:t>
            </w:r>
          </w:p>
        </w:tc>
      </w:tr>
      <w:tr w:rsidR="00352BC2" w14:paraId="2F5ED0BD" w14:textId="77777777" w:rsidTr="00CD27C0">
        <w:tc>
          <w:tcPr>
            <w:tcW w:w="3114" w:type="dxa"/>
          </w:tcPr>
          <w:p w14:paraId="66864EC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6804" w:type="dxa"/>
          </w:tcPr>
          <w:p w14:paraId="49893263" w14:textId="3F47BD13" w:rsidR="00352BC2" w:rsidRDefault="00DF2AE1" w:rsidP="001F5868">
            <w:r w:rsidRPr="00DF2AE1">
              <w:t xml:space="preserve">Completamos la integración entre </w:t>
            </w:r>
            <w:proofErr w:type="spellStart"/>
            <w:r w:rsidRPr="00DF2AE1">
              <w:t>frontend</w:t>
            </w:r>
            <w:proofErr w:type="spellEnd"/>
            <w:r w:rsidRPr="00DF2AE1">
              <w:t xml:space="preserve"> y </w:t>
            </w:r>
            <w:proofErr w:type="spellStart"/>
            <w:r w:rsidRPr="00DF2AE1">
              <w:t>backend</w:t>
            </w:r>
            <w:proofErr w:type="spellEnd"/>
            <w:r w:rsidRPr="00DF2AE1">
              <w:t xml:space="preserve"> para la carga de archivos</w:t>
            </w:r>
            <w:r>
              <w:t>,</w:t>
            </w:r>
            <w:r w:rsidRPr="00DF2AE1">
              <w:t xml:space="preserve"> la visualización de archivos almacenados en S3 mostrando nombre, tamaño y fecha</w:t>
            </w:r>
            <w:r>
              <w:t xml:space="preserve">, </w:t>
            </w:r>
            <w:r w:rsidRPr="00DF2AE1">
              <w:t xml:space="preserve">la eliminación de archivos desde la interfaz </w:t>
            </w:r>
            <w:r w:rsidRPr="00DF2AE1">
              <w:rPr>
                <w:color w:val="000000" w:themeColor="text1"/>
              </w:rPr>
              <w:t xml:space="preserve">web </w:t>
            </w:r>
          </w:p>
        </w:tc>
      </w:tr>
      <w:tr w:rsidR="00352BC2" w14:paraId="7AE88416" w14:textId="77777777" w:rsidTr="00CD27C0">
        <w:tc>
          <w:tcPr>
            <w:tcW w:w="3114" w:type="dxa"/>
          </w:tcPr>
          <w:p w14:paraId="637AB52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6804" w:type="dxa"/>
          </w:tcPr>
          <w:p w14:paraId="758498D8" w14:textId="4820EBC0" w:rsidR="00352BC2" w:rsidRDefault="00DF2AE1" w:rsidP="001F5868">
            <w:r w:rsidRPr="00DF2AE1">
              <w:t xml:space="preserve">Se presentaron inconvenientes al sincronizar la información entre el </w:t>
            </w:r>
            <w:proofErr w:type="spellStart"/>
            <w:r w:rsidRPr="00DF2AE1">
              <w:t>backend</w:t>
            </w:r>
            <w:proofErr w:type="spellEnd"/>
            <w:r w:rsidRPr="00DF2AE1">
              <w:t xml:space="preserve"> y el </w:t>
            </w:r>
            <w:proofErr w:type="spellStart"/>
            <w:r w:rsidRPr="00DF2AE1">
              <w:t>frontend</w:t>
            </w:r>
            <w:proofErr w:type="spellEnd"/>
            <w:r w:rsidRPr="00DF2AE1">
              <w:t xml:space="preserve"> después de realizar operaciones de carga o eliminación. También surgieron diferencias en el formato de los datos recibidos desde la API.</w:t>
            </w:r>
          </w:p>
        </w:tc>
      </w:tr>
      <w:tr w:rsidR="00352BC2" w14:paraId="5E189BDA" w14:textId="77777777" w:rsidTr="00CD27C0">
        <w:tc>
          <w:tcPr>
            <w:tcW w:w="3114" w:type="dxa"/>
          </w:tcPr>
          <w:p w14:paraId="4520364E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7FD020FA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6E8E246F" w14:textId="0798B9DF" w:rsidR="00352BC2" w:rsidRDefault="00DF2AE1" w:rsidP="001F5868">
            <w:r w:rsidRPr="00DF2AE1">
              <w:t xml:space="preserve">Revisamos las respuestas entregadas por los </w:t>
            </w:r>
            <w:proofErr w:type="spellStart"/>
            <w:r w:rsidRPr="00DF2AE1">
              <w:t>endpoints</w:t>
            </w:r>
            <w:proofErr w:type="spellEnd"/>
            <w:r w:rsidRPr="00DF2AE1">
              <w:t xml:space="preserve"> y ajustamos la estructura de datos utilizada en </w:t>
            </w:r>
            <w:proofErr w:type="spellStart"/>
            <w:r w:rsidRPr="00DF2AE1">
              <w:t>React</w:t>
            </w:r>
            <w:proofErr w:type="spellEnd"/>
            <w:r w:rsidRPr="00DF2AE1">
              <w:t>. Implementamos llamadas automáticas para actualizar la lista después de cada operación y verificamos el correcto funcionamiento mediante pruebas manuales.</w:t>
            </w:r>
          </w:p>
        </w:tc>
      </w:tr>
      <w:tr w:rsidR="00352BC2" w14:paraId="6BF83491" w14:textId="77777777" w:rsidTr="00CD27C0">
        <w:tc>
          <w:tcPr>
            <w:tcW w:w="3114" w:type="dxa"/>
          </w:tcPr>
          <w:p w14:paraId="711FD8D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6DCE26A9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18AE2618" w14:textId="4E07B1FE" w:rsidR="00352BC2" w:rsidRDefault="00207F78" w:rsidP="001F5868">
            <w:r w:rsidRPr="00207F78">
              <w:t xml:space="preserve">Se utilizó inteligencia artificial como apoyo para la resolución de errores en la integración del sistema, especialmente en la comunicación </w:t>
            </w:r>
            <w:r>
              <w:t>con</w:t>
            </w:r>
            <w:r w:rsidRPr="00207F78">
              <w:t xml:space="preserve"> S3. También se empleó para comprender excepciones en Python, corregir problemas de configuración del </w:t>
            </w:r>
            <w:proofErr w:type="spellStart"/>
            <w:r w:rsidRPr="00207F78">
              <w:t>backend</w:t>
            </w:r>
            <w:proofErr w:type="spellEnd"/>
            <w:r w:rsidRPr="00207F78">
              <w:t xml:space="preserve"> y optimizar la lógica de sincronización entre el </w:t>
            </w:r>
            <w:proofErr w:type="spellStart"/>
            <w:r w:rsidRPr="00207F78">
              <w:t>frontend</w:t>
            </w:r>
            <w:proofErr w:type="spellEnd"/>
            <w:r w:rsidRPr="00207F78">
              <w:t xml:space="preserve"> y </w:t>
            </w:r>
            <w:r>
              <w:t xml:space="preserve">el </w:t>
            </w:r>
            <w:proofErr w:type="spellStart"/>
            <w:r>
              <w:t>bucket</w:t>
            </w:r>
            <w:proofErr w:type="spellEnd"/>
            <w:r>
              <w:t xml:space="preserve"> s3</w:t>
            </w:r>
            <w:r w:rsidRPr="00207F78">
              <w:t xml:space="preserve">. </w:t>
            </w:r>
          </w:p>
        </w:tc>
      </w:tr>
      <w:tr w:rsidR="00352BC2" w14:paraId="2160C557" w14:textId="77777777" w:rsidTr="00CD27C0">
        <w:tc>
          <w:tcPr>
            <w:tcW w:w="3114" w:type="dxa"/>
          </w:tcPr>
          <w:p w14:paraId="2C059451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6D17A1CB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3EA6D5B1" w14:textId="29B68E9B" w:rsidR="00352BC2" w:rsidRDefault="00DF2AE1" w:rsidP="001F5868">
            <w:r w:rsidRPr="00DF2AE1">
              <w:t>Implementar la funcionalidad obligatoria de ordenamiento del listado por nombre, tamaño y fecha. Aplicar los controles de seguridad SEC-01 a SEC-10, mejorar la experiencia de usuario y comenzar la documentación del proyecto.</w:t>
            </w:r>
          </w:p>
        </w:tc>
      </w:tr>
      <w:tr w:rsidR="00352BC2" w14:paraId="57B695C0" w14:textId="77777777" w:rsidTr="00CD27C0">
        <w:tc>
          <w:tcPr>
            <w:tcW w:w="3114" w:type="dxa"/>
          </w:tcPr>
          <w:p w14:paraId="187F4C83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66A6F004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D52ACA9" w14:textId="77777777" w:rsidR="00352BC2" w:rsidRDefault="00352BC2" w:rsidP="001F5868"/>
        </w:tc>
      </w:tr>
      <w:tr w:rsidR="00352BC2" w14:paraId="64B0E0BE" w14:textId="77777777" w:rsidTr="00CD27C0">
        <w:tc>
          <w:tcPr>
            <w:tcW w:w="3114" w:type="dxa"/>
          </w:tcPr>
          <w:p w14:paraId="129BD61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7F712D68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33E7F50E" w14:textId="77777777" w:rsidR="00352BC2" w:rsidRDefault="00352BC2" w:rsidP="001F5868"/>
        </w:tc>
      </w:tr>
    </w:tbl>
    <w:p w14:paraId="5EC9C0A2" w14:textId="77777777" w:rsidR="00352BC2" w:rsidRDefault="00352BC2"/>
    <w:p w14:paraId="614326F2" w14:textId="77777777" w:rsidR="00352BC2" w:rsidRDefault="00352BC2"/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3114"/>
        <w:gridCol w:w="6804"/>
      </w:tblGrid>
      <w:tr w:rsidR="00352BC2" w14:paraId="1A2E3DE8" w14:textId="77777777" w:rsidTr="00CC2C3D">
        <w:tc>
          <w:tcPr>
            <w:tcW w:w="3114" w:type="dxa"/>
          </w:tcPr>
          <w:p w14:paraId="08695543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6804" w:type="dxa"/>
          </w:tcPr>
          <w:p w14:paraId="4BF8930D" w14:textId="6A9201A6" w:rsidR="00352BC2" w:rsidRDefault="00CD27C0" w:rsidP="001F5868">
            <w:r>
              <w:t>3</w:t>
            </w:r>
          </w:p>
        </w:tc>
      </w:tr>
      <w:tr w:rsidR="00352BC2" w14:paraId="782FF977" w14:textId="77777777" w:rsidTr="00CC2C3D">
        <w:tc>
          <w:tcPr>
            <w:tcW w:w="3114" w:type="dxa"/>
          </w:tcPr>
          <w:p w14:paraId="7B099B22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6804" w:type="dxa"/>
          </w:tcPr>
          <w:p w14:paraId="3A916DD9" w14:textId="54446DDE" w:rsidR="00352BC2" w:rsidRDefault="00CD27C0" w:rsidP="001F5868">
            <w:r>
              <w:t>25/06/2026</w:t>
            </w:r>
          </w:p>
        </w:tc>
      </w:tr>
      <w:tr w:rsidR="00352BC2" w14:paraId="2A8CB692" w14:textId="77777777" w:rsidTr="00CC2C3D">
        <w:tc>
          <w:tcPr>
            <w:tcW w:w="3114" w:type="dxa"/>
          </w:tcPr>
          <w:p w14:paraId="6382500D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6804" w:type="dxa"/>
          </w:tcPr>
          <w:p w14:paraId="1945EC73" w14:textId="79BF75CA" w:rsidR="00352BC2" w:rsidRDefault="00CC2C3D" w:rsidP="001F5868">
            <w:r w:rsidRPr="00CC2C3D">
              <w:t xml:space="preserve">Se mejoró el diseño del </w:t>
            </w:r>
            <w:proofErr w:type="spellStart"/>
            <w:r w:rsidRPr="00CC2C3D">
              <w:t>frontend</w:t>
            </w:r>
            <w:proofErr w:type="spellEnd"/>
            <w:r w:rsidRPr="00CC2C3D">
              <w:t xml:space="preserve"> para hacerlo más limpio y funcional, y se implementaron las medidas de seguridad solicitadas según las reglas del Anexo B (SEC-01 a SEC-10). Además, se integraron configuraciones de </w:t>
            </w:r>
            <w:proofErr w:type="spellStart"/>
            <w:r w:rsidRPr="00CC2C3D">
              <w:t>backend</w:t>
            </w:r>
            <w:proofErr w:type="spellEnd"/>
            <w:r w:rsidRPr="00CC2C3D">
              <w:t xml:space="preserve"> para reforzar la validación de archivos, control de acceso y comunicación segura entre servicios. También se realizaron pruebas generales para verificar el correcto funcionamiento del sistema en entorno local y de despliegue.</w:t>
            </w:r>
          </w:p>
        </w:tc>
      </w:tr>
      <w:tr w:rsidR="00352BC2" w14:paraId="354DAA7D" w14:textId="77777777" w:rsidTr="00CC2C3D">
        <w:tc>
          <w:tcPr>
            <w:tcW w:w="3114" w:type="dxa"/>
          </w:tcPr>
          <w:p w14:paraId="7344BAC1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6804" w:type="dxa"/>
          </w:tcPr>
          <w:p w14:paraId="7DF238A7" w14:textId="77777777" w:rsidR="002230F8" w:rsidRDefault="002230F8" w:rsidP="002230F8">
            <w:r w:rsidRPr="002230F8">
              <w:t xml:space="preserve">Problemas al restringir correctamente los orígenes permitidos, especialmente al pasar de entorno local a producción. En algunos casos el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no lograba comunicarse con el </w:t>
            </w:r>
            <w:proofErr w:type="spellStart"/>
            <w:r w:rsidRPr="002230F8">
              <w:t>backend</w:t>
            </w:r>
            <w:proofErr w:type="spellEnd"/>
            <w:r w:rsidRPr="002230F8">
              <w:t xml:space="preserve"> por configuraciones demasiado estrictas o mal definidas.</w:t>
            </w:r>
          </w:p>
          <w:p w14:paraId="2E6BA79A" w14:textId="77777777" w:rsidR="002230F8" w:rsidRPr="002230F8" w:rsidRDefault="002230F8" w:rsidP="002230F8"/>
          <w:p w14:paraId="50746025" w14:textId="77777777" w:rsidR="002230F8" w:rsidRPr="002230F8" w:rsidRDefault="002230F8" w:rsidP="002230F8">
            <w:r w:rsidRPr="002230F8">
              <w:lastRenderedPageBreak/>
              <w:t xml:space="preserve">Dificultad al aplicar correctamente las reglas de CORS, ya que pequeños errores en la configuración provocaban bloqueos de comunicación entre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>, afectando las pruebas de integración.</w:t>
            </w:r>
          </w:p>
          <w:p w14:paraId="2EBD7567" w14:textId="0FB3C0A5" w:rsidR="00CC2C3D" w:rsidRDefault="00CC2C3D" w:rsidP="001F5868"/>
        </w:tc>
      </w:tr>
      <w:tr w:rsidR="00352BC2" w14:paraId="10152800" w14:textId="77777777" w:rsidTr="00CC2C3D">
        <w:tc>
          <w:tcPr>
            <w:tcW w:w="3114" w:type="dxa"/>
          </w:tcPr>
          <w:p w14:paraId="7F924E7B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lastRenderedPageBreak/>
              <w:t>Cómo los resolvimos: </w:t>
            </w:r>
          </w:p>
          <w:p w14:paraId="2AD9B30E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7CB6E8FD" w14:textId="5A568E1A" w:rsidR="00352BC2" w:rsidRDefault="002230F8" w:rsidP="001F5868">
            <w:r w:rsidRPr="002230F8">
              <w:t xml:space="preserve">Se ajustaron las configuraciones de CORS paso a paso, validando primero en entorno local y luego en producción hasta lograr comunicación estable. Se revisaron los orígenes permitidos y se corrigieron inconsistencias entre </w:t>
            </w:r>
            <w:proofErr w:type="spellStart"/>
            <w:r w:rsidRPr="002230F8">
              <w:t>URLs</w:t>
            </w:r>
            <w:proofErr w:type="spellEnd"/>
            <w:r w:rsidRPr="002230F8">
              <w:t xml:space="preserve"> del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>.</w:t>
            </w:r>
          </w:p>
        </w:tc>
      </w:tr>
      <w:tr w:rsidR="00352BC2" w14:paraId="541A508F" w14:textId="77777777" w:rsidTr="00CC2C3D">
        <w:tc>
          <w:tcPr>
            <w:tcW w:w="3114" w:type="dxa"/>
          </w:tcPr>
          <w:p w14:paraId="16AC45AB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69F97767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226692CC" w14:textId="1C3D6F51" w:rsidR="00352BC2" w:rsidRDefault="002230F8" w:rsidP="001F5868">
            <w:r w:rsidRPr="002230F8">
              <w:t xml:space="preserve">Se utilizó IA como apoyo para comprender la configuración correcta de CORS en </w:t>
            </w:r>
            <w:proofErr w:type="spellStart"/>
            <w:r w:rsidRPr="002230F8">
              <w:t>FastAPI</w:t>
            </w:r>
            <w:proofErr w:type="spellEnd"/>
            <w:r w:rsidRPr="002230F8">
              <w:t xml:space="preserve"> y su comportamiento en distintos entornos. También se consultó para identificar errores comunes en la comunicación entre </w:t>
            </w:r>
            <w:proofErr w:type="spellStart"/>
            <w:r w:rsidRPr="002230F8">
              <w:t>frontend</w:t>
            </w:r>
            <w:proofErr w:type="spellEnd"/>
            <w:r w:rsidRPr="002230F8">
              <w:t xml:space="preserve"> y </w:t>
            </w:r>
            <w:proofErr w:type="spellStart"/>
            <w:r w:rsidRPr="002230F8">
              <w:t>backend</w:t>
            </w:r>
            <w:proofErr w:type="spellEnd"/>
            <w:r w:rsidRPr="002230F8">
              <w:t xml:space="preserve"> relacionados con políticas de origen cruzado.</w:t>
            </w:r>
          </w:p>
        </w:tc>
      </w:tr>
      <w:tr w:rsidR="00352BC2" w14:paraId="03BF91F6" w14:textId="77777777" w:rsidTr="00CC2C3D">
        <w:tc>
          <w:tcPr>
            <w:tcW w:w="3114" w:type="dxa"/>
          </w:tcPr>
          <w:p w14:paraId="10915D7C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33BC283A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54600C2A" w14:textId="5AE2C8A0" w:rsidR="00352BC2" w:rsidRDefault="002230F8" w:rsidP="001F5868">
            <w:r>
              <w:t xml:space="preserve">Implementar la base de datos </w:t>
            </w:r>
            <w:proofErr w:type="spellStart"/>
            <w:r>
              <w:t>dynamodb</w:t>
            </w:r>
            <w:proofErr w:type="spellEnd"/>
            <w:r>
              <w:t xml:space="preserve">, haciendo una conexión directa </w:t>
            </w:r>
            <w:r w:rsidR="001575DB">
              <w:t>mediante boto3</w:t>
            </w:r>
          </w:p>
        </w:tc>
      </w:tr>
      <w:tr w:rsidR="00352BC2" w14:paraId="179B0D23" w14:textId="77777777" w:rsidTr="00CC2C3D">
        <w:tc>
          <w:tcPr>
            <w:tcW w:w="3114" w:type="dxa"/>
          </w:tcPr>
          <w:p w14:paraId="674F30A7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640A6FE6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7F73C6B5" w14:textId="77777777" w:rsidR="00352BC2" w:rsidRDefault="00352BC2" w:rsidP="001F5868"/>
        </w:tc>
      </w:tr>
      <w:tr w:rsidR="00352BC2" w14:paraId="30BF05A9" w14:textId="77777777" w:rsidTr="00CC2C3D">
        <w:tc>
          <w:tcPr>
            <w:tcW w:w="3114" w:type="dxa"/>
          </w:tcPr>
          <w:p w14:paraId="3253A31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4DA4D670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6804" w:type="dxa"/>
          </w:tcPr>
          <w:p w14:paraId="47C37728" w14:textId="77777777" w:rsidR="00352BC2" w:rsidRDefault="00352BC2" w:rsidP="001F5868"/>
        </w:tc>
      </w:tr>
    </w:tbl>
    <w:p w14:paraId="123B4F99" w14:textId="77777777" w:rsidR="00352BC2" w:rsidRDefault="00352BC2"/>
    <w:p w14:paraId="27B33379" w14:textId="77777777" w:rsidR="00352BC2" w:rsidRDefault="00352BC2"/>
    <w:p w14:paraId="1662C0BE" w14:textId="77777777" w:rsidR="00352BC2" w:rsidRDefault="00352BC2"/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3114"/>
        <w:gridCol w:w="7229"/>
      </w:tblGrid>
      <w:tr w:rsidR="00352BC2" w14:paraId="0EE27846" w14:textId="77777777" w:rsidTr="00CD27C0">
        <w:tc>
          <w:tcPr>
            <w:tcW w:w="3114" w:type="dxa"/>
          </w:tcPr>
          <w:p w14:paraId="58F2D413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 xml:space="preserve">Sprint </w:t>
            </w:r>
            <w:proofErr w:type="spellStart"/>
            <w:r w:rsidRPr="0012023B">
              <w:rPr>
                <w:b/>
                <w:bCs/>
              </w:rPr>
              <w:t>N°</w:t>
            </w:r>
            <w:proofErr w:type="spellEnd"/>
          </w:p>
        </w:tc>
        <w:tc>
          <w:tcPr>
            <w:tcW w:w="7229" w:type="dxa"/>
          </w:tcPr>
          <w:p w14:paraId="76BEC041" w14:textId="7E562CF2" w:rsidR="00352BC2" w:rsidRDefault="00CD27C0" w:rsidP="001F5868">
            <w:r>
              <w:t>4</w:t>
            </w:r>
          </w:p>
        </w:tc>
      </w:tr>
      <w:tr w:rsidR="00352BC2" w14:paraId="0C5F3392" w14:textId="77777777" w:rsidTr="00CD27C0">
        <w:tc>
          <w:tcPr>
            <w:tcW w:w="3114" w:type="dxa"/>
          </w:tcPr>
          <w:p w14:paraId="212CD63F" w14:textId="77777777" w:rsidR="00352BC2" w:rsidRPr="0012023B" w:rsidRDefault="00352BC2" w:rsidP="001F5868">
            <w:pPr>
              <w:rPr>
                <w:b/>
                <w:bCs/>
              </w:rPr>
            </w:pPr>
            <w:r w:rsidRPr="0012023B">
              <w:rPr>
                <w:b/>
                <w:bCs/>
              </w:rPr>
              <w:t>Fecha</w:t>
            </w:r>
          </w:p>
        </w:tc>
        <w:tc>
          <w:tcPr>
            <w:tcW w:w="7229" w:type="dxa"/>
          </w:tcPr>
          <w:p w14:paraId="5023E6EF" w14:textId="55EE29C4" w:rsidR="00352BC2" w:rsidRDefault="00CD27C0" w:rsidP="001F5868">
            <w:r>
              <w:t>02/07/2026</w:t>
            </w:r>
          </w:p>
        </w:tc>
      </w:tr>
      <w:tr w:rsidR="00352BC2" w14:paraId="4426D922" w14:textId="77777777" w:rsidTr="00CD27C0">
        <w:tc>
          <w:tcPr>
            <w:tcW w:w="3114" w:type="dxa"/>
          </w:tcPr>
          <w:p w14:paraId="3B4A2C39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Lo que hicimos esta semana (4-6 líneas): </w:t>
            </w:r>
          </w:p>
        </w:tc>
        <w:tc>
          <w:tcPr>
            <w:tcW w:w="7229" w:type="dxa"/>
          </w:tcPr>
          <w:p w14:paraId="278F6BCA" w14:textId="794165B0" w:rsidR="00352BC2" w:rsidRDefault="00CD27C0" w:rsidP="001F5868">
            <w:r w:rsidRPr="00CD27C0">
              <w:t xml:space="preserve">Se integró el servicio de Amazon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al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 desarrollado con </w:t>
            </w:r>
            <w:proofErr w:type="spellStart"/>
            <w:r w:rsidRPr="00CD27C0">
              <w:t>FastAPI</w:t>
            </w:r>
            <w:proofErr w:type="spellEnd"/>
            <w:r w:rsidRPr="00CD27C0">
              <w:t xml:space="preserve">, creando la conexión mediante boto3 y variables de entorno. Se implementó la lógica para registrar automáticamente la información de los archivos subidos al </w:t>
            </w:r>
            <w:proofErr w:type="spellStart"/>
            <w:r w:rsidRPr="00CD27C0">
              <w:t>bucket</w:t>
            </w:r>
            <w:proofErr w:type="spellEnd"/>
            <w:r w:rsidRPr="00CD27C0">
              <w:t xml:space="preserve"> S3 en una tabla de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. Además, se realizaron pruebas de integración entre el </w:t>
            </w:r>
            <w:proofErr w:type="spellStart"/>
            <w:r w:rsidRPr="00CD27C0">
              <w:t>frontend</w:t>
            </w:r>
            <w:proofErr w:type="spellEnd"/>
            <w:r w:rsidRPr="00CD27C0">
              <w:t xml:space="preserve">, 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S3 y </w:t>
            </w:r>
            <w:proofErr w:type="spellStart"/>
            <w:r w:rsidRPr="00CD27C0">
              <w:t>DynamoDB</w:t>
            </w:r>
            <w:proofErr w:type="spellEnd"/>
            <w:r w:rsidRPr="00CD27C0">
              <w:t>, identificando y corrigiendo problemas relacionados con la configuración de rutas, credenciales e identificación de registros durante las operaciones de carga y eliminación de archivos.</w:t>
            </w:r>
          </w:p>
        </w:tc>
      </w:tr>
      <w:tr w:rsidR="00352BC2" w14:paraId="75F8A657" w14:textId="77777777" w:rsidTr="00CD27C0">
        <w:tc>
          <w:tcPr>
            <w:tcW w:w="3114" w:type="dxa"/>
          </w:tcPr>
          <w:p w14:paraId="2164C266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Problemas encontrados: </w:t>
            </w:r>
          </w:p>
        </w:tc>
        <w:tc>
          <w:tcPr>
            <w:tcW w:w="7229" w:type="dxa"/>
          </w:tcPr>
          <w:p w14:paraId="31827CC0" w14:textId="5661B491" w:rsidR="00352BC2" w:rsidRDefault="00CD27C0" w:rsidP="001F5868">
            <w:r w:rsidRPr="00CD27C0">
              <w:t xml:space="preserve">Dificultades al integrar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con 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errores de importación de módulos, configuración de credenciales y problemas de sincronización entre S3 y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al eliminar archivos.</w:t>
            </w:r>
          </w:p>
        </w:tc>
      </w:tr>
      <w:tr w:rsidR="00352BC2" w14:paraId="13C74226" w14:textId="77777777" w:rsidTr="00CD27C0">
        <w:tc>
          <w:tcPr>
            <w:tcW w:w="3114" w:type="dxa"/>
          </w:tcPr>
          <w:p w14:paraId="5F125A9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Cómo los resolvimos: </w:t>
            </w:r>
          </w:p>
          <w:p w14:paraId="5E29CD16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04AD9F5C" w14:textId="21D8B4EA" w:rsidR="00352BC2" w:rsidRDefault="00CD27C0" w:rsidP="001F5868">
            <w:r w:rsidRPr="00CD27C0">
              <w:t xml:space="preserve">Se corrigieron los </w:t>
            </w:r>
            <w:proofErr w:type="spellStart"/>
            <w:r w:rsidRPr="00CD27C0">
              <w:t>imports</w:t>
            </w:r>
            <w:proofErr w:type="spellEnd"/>
            <w:r w:rsidRPr="00CD27C0">
              <w:t xml:space="preserve"> y la configuración del proyecto, se verificó la conexión con AWS mediante variables de entorno y se ajustó la lógica de integración y pruebas entre el </w:t>
            </w:r>
            <w:proofErr w:type="spellStart"/>
            <w:r w:rsidRPr="00CD27C0">
              <w:t>frontend</w:t>
            </w:r>
            <w:proofErr w:type="spellEnd"/>
            <w:r w:rsidRPr="00CD27C0">
              <w:t xml:space="preserve">, </w:t>
            </w:r>
            <w:proofErr w:type="spellStart"/>
            <w:r w:rsidRPr="00CD27C0">
              <w:t>FastAPI</w:t>
            </w:r>
            <w:proofErr w:type="spellEnd"/>
            <w:r w:rsidRPr="00CD27C0">
              <w:t xml:space="preserve">, S3 y </w:t>
            </w:r>
            <w:proofErr w:type="spellStart"/>
            <w:r w:rsidRPr="00CD27C0">
              <w:t>DynamoDB</w:t>
            </w:r>
            <w:proofErr w:type="spellEnd"/>
            <w:r w:rsidRPr="00CD27C0">
              <w:t>.</w:t>
            </w:r>
          </w:p>
        </w:tc>
      </w:tr>
      <w:tr w:rsidR="00352BC2" w14:paraId="374E408B" w14:textId="77777777" w:rsidTr="00CD27C0">
        <w:tc>
          <w:tcPr>
            <w:tcW w:w="3114" w:type="dxa"/>
          </w:tcPr>
          <w:p w14:paraId="5E416858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Usos de IA esta semana: </w:t>
            </w:r>
          </w:p>
          <w:p w14:paraId="0E4CEF2F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3880912D" w14:textId="32F4E34B" w:rsidR="00352BC2" w:rsidRDefault="00CD27C0" w:rsidP="001F5868">
            <w:r w:rsidRPr="00CD27C0">
              <w:t xml:space="preserve">Se utilizó IA para apoyar la resolución de errores, explicar excepciones del </w:t>
            </w:r>
            <w:proofErr w:type="spellStart"/>
            <w:r w:rsidRPr="00CD27C0">
              <w:t>backend</w:t>
            </w:r>
            <w:proofErr w:type="spellEnd"/>
            <w:r w:rsidRPr="00CD27C0">
              <w:t xml:space="preserve">, orientar la integración con </w:t>
            </w:r>
            <w:proofErr w:type="spellStart"/>
            <w:r w:rsidRPr="00CD27C0">
              <w:t>DynamoDB</w:t>
            </w:r>
            <w:proofErr w:type="spellEnd"/>
            <w:r w:rsidRPr="00CD27C0">
              <w:t xml:space="preserve"> y proponer mejoras en la arquitectura del proyecto.</w:t>
            </w:r>
          </w:p>
        </w:tc>
      </w:tr>
      <w:tr w:rsidR="00352BC2" w14:paraId="681CF201" w14:textId="77777777" w:rsidTr="00CD27C0">
        <w:tc>
          <w:tcPr>
            <w:tcW w:w="3114" w:type="dxa"/>
          </w:tcPr>
          <w:p w14:paraId="500EDC20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Próximos pasos: </w:t>
            </w:r>
          </w:p>
          <w:p w14:paraId="651FAA57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0AD6A8F8" w14:textId="77777777" w:rsidR="00352BC2" w:rsidRDefault="00352BC2" w:rsidP="001F5868"/>
        </w:tc>
      </w:tr>
      <w:tr w:rsidR="00352BC2" w14:paraId="37D52026" w14:textId="77777777" w:rsidTr="00CD27C0">
        <w:tc>
          <w:tcPr>
            <w:tcW w:w="3114" w:type="dxa"/>
          </w:tcPr>
          <w:p w14:paraId="397D0E3E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Firmas (ambos integrantes): </w:t>
            </w:r>
          </w:p>
          <w:p w14:paraId="0D98405C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24E9C91D" w14:textId="77777777" w:rsidR="00352BC2" w:rsidRDefault="00352BC2" w:rsidP="001F5868"/>
        </w:tc>
      </w:tr>
      <w:tr w:rsidR="00352BC2" w14:paraId="13E957B0" w14:textId="77777777" w:rsidTr="00CD27C0">
        <w:tc>
          <w:tcPr>
            <w:tcW w:w="3114" w:type="dxa"/>
          </w:tcPr>
          <w:p w14:paraId="063F17A4" w14:textId="77777777" w:rsidR="00352BC2" w:rsidRPr="0012023B" w:rsidRDefault="00352BC2" w:rsidP="001F5868">
            <w:pPr>
              <w:spacing w:after="160" w:line="259" w:lineRule="auto"/>
              <w:rPr>
                <w:b/>
                <w:bCs/>
              </w:rPr>
            </w:pPr>
            <w:r w:rsidRPr="0012023B">
              <w:rPr>
                <w:b/>
                <w:bCs/>
              </w:rPr>
              <w:t>Firma docente: </w:t>
            </w:r>
          </w:p>
          <w:p w14:paraId="3D7AAD25" w14:textId="77777777" w:rsidR="00352BC2" w:rsidRPr="0012023B" w:rsidRDefault="00352BC2" w:rsidP="001F5868">
            <w:pPr>
              <w:rPr>
                <w:b/>
                <w:bCs/>
              </w:rPr>
            </w:pPr>
          </w:p>
        </w:tc>
        <w:tc>
          <w:tcPr>
            <w:tcW w:w="7229" w:type="dxa"/>
          </w:tcPr>
          <w:p w14:paraId="2651319F" w14:textId="77777777" w:rsidR="00352BC2" w:rsidRDefault="00352BC2" w:rsidP="001F5868"/>
        </w:tc>
      </w:tr>
    </w:tbl>
    <w:p w14:paraId="138463BC" w14:textId="77777777" w:rsidR="00352BC2" w:rsidRDefault="00352BC2"/>
    <w:p w14:paraId="51C03258" w14:textId="77777777" w:rsidR="00352BC2" w:rsidRDefault="00352BC2"/>
    <w:p w14:paraId="32C5A983" w14:textId="7AA45FF6" w:rsidR="00352BC2" w:rsidRDefault="00562179">
      <w:r>
        <w:t>Uso de la IA</w:t>
      </w:r>
    </w:p>
    <w:p w14:paraId="665CD418" w14:textId="77777777" w:rsidR="00562179" w:rsidRDefault="00562179"/>
    <w:tbl>
      <w:tblPr>
        <w:tblW w:w="882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1331"/>
        <w:gridCol w:w="1717"/>
        <w:gridCol w:w="2363"/>
        <w:gridCol w:w="2872"/>
      </w:tblGrid>
      <w:tr w:rsidR="00562179" w:rsidRPr="00562179" w14:paraId="4E72FCCD" w14:textId="77777777" w:rsidTr="00562179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348D9AB1" w14:textId="77777777" w:rsidR="00562179" w:rsidRPr="00562179" w:rsidRDefault="00562179" w:rsidP="00562179">
            <w:r w:rsidRPr="00562179">
              <w:rPr>
                <w:b/>
                <w:bCs/>
              </w:rPr>
              <w:t>#</w:t>
            </w:r>
            <w:r w:rsidRPr="00562179">
              <w:t>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37744926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Fecha</w:t>
            </w:r>
            <w:proofErr w:type="spellEnd"/>
            <w:r w:rsidRPr="00562179">
              <w:t> 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03271046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Herramienta</w:t>
            </w:r>
            <w:proofErr w:type="spellEnd"/>
            <w:r w:rsidRPr="00562179">
              <w:t> 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0CA7FC43" w14:textId="77777777" w:rsidR="00562179" w:rsidRPr="00562179" w:rsidRDefault="00562179" w:rsidP="00562179">
            <w:r w:rsidRPr="00562179">
              <w:rPr>
                <w:b/>
                <w:bCs/>
                <w:lang w:val="en-US"/>
              </w:rPr>
              <w:t>Prompt </w:t>
            </w:r>
            <w:proofErr w:type="spellStart"/>
            <w:r w:rsidRPr="00562179">
              <w:rPr>
                <w:b/>
                <w:bCs/>
                <w:lang w:val="en-US"/>
              </w:rPr>
              <w:t>usado</w:t>
            </w:r>
            <w:proofErr w:type="spellEnd"/>
            <w:r w:rsidRPr="00562179">
              <w:rPr>
                <w:b/>
                <w:bCs/>
                <w:lang w:val="en-US"/>
              </w:rPr>
              <w:t> (textual)</w:t>
            </w:r>
            <w:r w:rsidRPr="00562179">
              <w:t> 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1F3864"/>
            <w:hideMark/>
          </w:tcPr>
          <w:p w14:paraId="23855DFA" w14:textId="77777777" w:rsidR="00562179" w:rsidRPr="00562179" w:rsidRDefault="00562179" w:rsidP="00562179">
            <w:proofErr w:type="spellStart"/>
            <w:r w:rsidRPr="00562179">
              <w:rPr>
                <w:b/>
                <w:bCs/>
                <w:lang w:val="en-US"/>
              </w:rPr>
              <w:t>Cómo</w:t>
            </w:r>
            <w:proofErr w:type="spellEnd"/>
            <w:r w:rsidRPr="00562179">
              <w:rPr>
                <w:b/>
                <w:bCs/>
                <w:lang w:val="en-US"/>
              </w:rPr>
              <w:t> se </w:t>
            </w:r>
            <w:proofErr w:type="spellStart"/>
            <w:r w:rsidRPr="00562179">
              <w:rPr>
                <w:b/>
                <w:bCs/>
                <w:lang w:val="en-US"/>
              </w:rPr>
              <w:t>validó</w:t>
            </w:r>
            <w:proofErr w:type="spellEnd"/>
            <w:r w:rsidRPr="00562179">
              <w:rPr>
                <w:b/>
                <w:bCs/>
                <w:lang w:val="en-US"/>
              </w:rPr>
              <w:t> la </w:t>
            </w:r>
            <w:proofErr w:type="spellStart"/>
            <w:r w:rsidRPr="00562179">
              <w:rPr>
                <w:b/>
                <w:bCs/>
                <w:lang w:val="en-US"/>
              </w:rPr>
              <w:t>respuesta</w:t>
            </w:r>
            <w:proofErr w:type="spellEnd"/>
            <w:r w:rsidRPr="00562179">
              <w:t> </w:t>
            </w:r>
          </w:p>
        </w:tc>
      </w:tr>
      <w:tr w:rsidR="00562179" w:rsidRPr="00562179" w14:paraId="05220CD6" w14:textId="77777777" w:rsidTr="00FD3F56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C592FE2" w14:textId="77777777" w:rsidR="00562179" w:rsidRPr="00562179" w:rsidRDefault="00562179" w:rsidP="00562179">
            <w:r w:rsidRPr="00562179">
              <w:t>1 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48EC65E" w14:textId="389BC0C8" w:rsidR="00562179" w:rsidRPr="00562179" w:rsidRDefault="00BF33DA" w:rsidP="00562179">
            <w:r>
              <w:t>07</w:t>
            </w:r>
            <w:r w:rsidR="00562179"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45CF91D" w14:textId="7463693D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DCD95D8" w14:textId="72581855" w:rsidR="00562179" w:rsidRPr="00562179" w:rsidRDefault="00562179" w:rsidP="00562179">
            <w:r w:rsidRPr="00562179">
              <w:t xml:space="preserve">“Cómo limitar el tamaño de archivos en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al subir a S3 y sincronizarlo con validación en </w:t>
            </w:r>
            <w:proofErr w:type="spellStart"/>
            <w:r w:rsidRPr="00562179">
              <w:t>frontend</w:t>
            </w:r>
            <w:proofErr w:type="spellEnd"/>
            <w:r w:rsidRPr="00562179">
              <w:t>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2FA3DCE" w14:textId="79F97659" w:rsidR="00562179" w:rsidRPr="00562179" w:rsidRDefault="00562179" w:rsidP="00562179">
            <w:r w:rsidRPr="00562179">
              <w:t xml:space="preserve">Se probó subiendo archivos de distintos tamaños y verificando que el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rechazara correctamente los que superaban el límite de 18MB.</w:t>
            </w:r>
          </w:p>
        </w:tc>
      </w:tr>
      <w:tr w:rsidR="00562179" w:rsidRPr="00562179" w14:paraId="05763E05" w14:textId="77777777" w:rsidTr="006A13A0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653311B" w14:textId="77777777" w:rsidR="00562179" w:rsidRPr="00562179" w:rsidRDefault="00562179" w:rsidP="00562179">
            <w:r w:rsidRPr="00562179">
              <w:t>2 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08F9799" w14:textId="700540EA" w:rsidR="00562179" w:rsidRPr="00562179" w:rsidRDefault="00BF33DA" w:rsidP="00562179">
            <w:r>
              <w:t>08</w:t>
            </w:r>
            <w:r w:rsidR="00562179"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FB7AAA9" w14:textId="731E91E9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41B0CAF" w14:textId="3C21A8C9" w:rsidR="00562179" w:rsidRPr="00562179" w:rsidRDefault="00562179" w:rsidP="00562179">
            <w:r w:rsidRPr="00562179">
              <w:t xml:space="preserve">“Error común al estandarizar variables entre </w:t>
            </w:r>
            <w:proofErr w:type="spellStart"/>
            <w:r w:rsidRPr="00562179">
              <w:t>frontend</w:t>
            </w:r>
            <w:proofErr w:type="spellEnd"/>
            <w:r w:rsidRPr="00562179">
              <w:t xml:space="preserve"> </w:t>
            </w:r>
            <w:proofErr w:type="spellStart"/>
            <w:r w:rsidRPr="00562179">
              <w:t>React</w:t>
            </w:r>
            <w:proofErr w:type="spellEnd"/>
            <w:r w:rsidRPr="00562179">
              <w:t xml:space="preserve"> y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en subida de archivos”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CC24FA5" w14:textId="414B5263" w:rsidR="00562179" w:rsidRPr="00562179" w:rsidRDefault="00562179" w:rsidP="00562179">
            <w:r w:rsidRPr="00562179">
              <w:t xml:space="preserve">Se revisó el código completo y se comprobó la consistencia de nombres de variables entre componentes y </w:t>
            </w:r>
            <w:proofErr w:type="spellStart"/>
            <w:r w:rsidRPr="00562179">
              <w:t>endpoints</w:t>
            </w:r>
            <w:proofErr w:type="spellEnd"/>
            <w:r w:rsidRPr="00562179">
              <w:t>.</w:t>
            </w:r>
          </w:p>
        </w:tc>
      </w:tr>
      <w:tr w:rsidR="00562179" w:rsidRPr="00562179" w14:paraId="334E9FB5" w14:textId="77777777" w:rsidTr="002A4061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2435E776" w14:textId="77777777" w:rsidR="00562179" w:rsidRPr="00562179" w:rsidRDefault="00562179" w:rsidP="00562179">
            <w:r w:rsidRPr="00562179">
              <w:t>3 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2FD62B3" w14:textId="13497B8E" w:rsidR="00562179" w:rsidRPr="00562179" w:rsidRDefault="00562179" w:rsidP="00562179">
            <w:r w:rsidRPr="00562179">
              <w:t>1</w:t>
            </w:r>
            <w:r w:rsidR="00BF33DA">
              <w:t>5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DC035C9" w14:textId="46CF7063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1DC21CF" w14:textId="5D396539" w:rsidR="00562179" w:rsidRPr="00562179" w:rsidRDefault="00562179" w:rsidP="00562179">
            <w:r w:rsidRPr="00562179">
              <w:t xml:space="preserve">“Cómo sincronizar correctamente lista de archivos entre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y </w:t>
            </w:r>
            <w:proofErr w:type="spellStart"/>
            <w:r w:rsidRPr="00562179">
              <w:t>React</w:t>
            </w:r>
            <w:proofErr w:type="spellEnd"/>
            <w:r w:rsidRPr="00562179">
              <w:t xml:space="preserve"> después de subir o eliminar archivos en S3”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509C81C" w14:textId="0F6E1ED9" w:rsidR="00562179" w:rsidRPr="00562179" w:rsidRDefault="00562179" w:rsidP="00562179">
            <w:r w:rsidRPr="00562179">
              <w:t xml:space="preserve">Se validó con pruebas manuales de carga/eliminación observando actualización automática del listado en </w:t>
            </w:r>
            <w:proofErr w:type="spellStart"/>
            <w:r w:rsidRPr="00562179">
              <w:t>frontend</w:t>
            </w:r>
            <w:proofErr w:type="spellEnd"/>
            <w:r w:rsidRPr="00562179">
              <w:t>.</w:t>
            </w:r>
          </w:p>
        </w:tc>
      </w:tr>
      <w:tr w:rsidR="00562179" w:rsidRPr="00562179" w14:paraId="3F5CA2C2" w14:textId="77777777" w:rsidTr="00D37EE7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6A51ABCF" w14:textId="77777777" w:rsidR="00562179" w:rsidRPr="00562179" w:rsidRDefault="00562179" w:rsidP="00562179">
            <w:r w:rsidRPr="00562179">
              <w:t>4 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A3901DC" w14:textId="3588ED50" w:rsidR="00562179" w:rsidRPr="00562179" w:rsidRDefault="00562179" w:rsidP="00562179">
            <w:r w:rsidRPr="00562179">
              <w:t>1</w:t>
            </w:r>
            <w:r w:rsidR="00BF33DA">
              <w:t>5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580930B5" w14:textId="53CBB26D" w:rsidR="00562179" w:rsidRPr="00562179" w:rsidRDefault="00562179" w:rsidP="00562179">
            <w:proofErr w:type="spellStart"/>
            <w:r w:rsidRPr="00562179">
              <w:t>ChatGPT</w:t>
            </w:r>
            <w:proofErr w:type="spellEnd"/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739E7D25" w14:textId="44F09086" w:rsidR="00562179" w:rsidRPr="00562179" w:rsidRDefault="00562179" w:rsidP="00562179">
            <w:r w:rsidRPr="00562179">
              <w:t xml:space="preserve">“Errores comunes al trabajar con S3 y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usando boto3 y cómo depurarlos”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233FC24" w14:textId="045A28F7" w:rsidR="00562179" w:rsidRPr="00562179" w:rsidRDefault="00562179" w:rsidP="00562179">
            <w:r w:rsidRPr="00562179">
              <w:t xml:space="preserve">Se revisaron logs del </w:t>
            </w:r>
            <w:proofErr w:type="spellStart"/>
            <w:r w:rsidRPr="00562179">
              <w:t>backend</w:t>
            </w:r>
            <w:proofErr w:type="spellEnd"/>
            <w:r w:rsidRPr="00562179">
              <w:t xml:space="preserve"> y se verificó que los </w:t>
            </w:r>
            <w:proofErr w:type="spellStart"/>
            <w:r w:rsidRPr="00562179">
              <w:t>endpoints</w:t>
            </w:r>
            <w:proofErr w:type="spellEnd"/>
            <w:r w:rsidRPr="00562179">
              <w:t xml:space="preserve"> respondieran correctamente sin errores en consola.</w:t>
            </w:r>
          </w:p>
        </w:tc>
      </w:tr>
      <w:tr w:rsidR="00562179" w:rsidRPr="00562179" w14:paraId="3D695647" w14:textId="77777777" w:rsidTr="00025DB7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5FDCB05C" w14:textId="77777777" w:rsidR="00562179" w:rsidRPr="00562179" w:rsidRDefault="00562179" w:rsidP="00562179">
            <w:r w:rsidRPr="00562179">
              <w:t>5 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3066A8FE" w14:textId="025F3099" w:rsidR="00562179" w:rsidRPr="00562179" w:rsidRDefault="00562179" w:rsidP="00562179">
            <w:r w:rsidRPr="00562179">
              <w:t>2</w:t>
            </w:r>
            <w:r w:rsidR="00BF33DA">
              <w:t>3</w:t>
            </w:r>
            <w:r w:rsidRPr="00562179">
              <w:t>/06/2026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D6DDD81" w14:textId="2297154B" w:rsidR="00562179" w:rsidRPr="00562179" w:rsidRDefault="00BF33DA" w:rsidP="00562179">
            <w:r>
              <w:t>Gemini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AD797C6" w14:textId="5C2B97CE" w:rsidR="00562179" w:rsidRPr="00562179" w:rsidRDefault="00562179" w:rsidP="00562179">
            <w:r w:rsidRPr="00562179">
              <w:t xml:space="preserve">“Configuración correcta de CORS en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para permitir comunicación con </w:t>
            </w:r>
            <w:proofErr w:type="spellStart"/>
            <w:r w:rsidRPr="00562179">
              <w:t>frontend</w:t>
            </w:r>
            <w:proofErr w:type="spellEnd"/>
            <w:r w:rsidRPr="00562179">
              <w:t xml:space="preserve"> en desarrollo y producción”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2BE64ECA" w14:textId="2D88BFF6" w:rsidR="00562179" w:rsidRPr="00562179" w:rsidRDefault="00562179" w:rsidP="00562179">
            <w:r w:rsidRPr="00562179">
              <w:t xml:space="preserve">Se probó la conexión </w:t>
            </w:r>
            <w:proofErr w:type="spellStart"/>
            <w:r w:rsidRPr="00562179">
              <w:t>frontend-backend</w:t>
            </w:r>
            <w:proofErr w:type="spellEnd"/>
            <w:r w:rsidRPr="00562179">
              <w:t xml:space="preserve"> en local y despliegue, verificando eliminación de errores de bloqueo por CORS.</w:t>
            </w:r>
          </w:p>
        </w:tc>
      </w:tr>
      <w:tr w:rsidR="00562179" w:rsidRPr="00562179" w14:paraId="1C80CB06" w14:textId="77777777" w:rsidTr="0024608A">
        <w:trPr>
          <w:trHeight w:val="300"/>
        </w:trPr>
        <w:tc>
          <w:tcPr>
            <w:tcW w:w="53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hideMark/>
          </w:tcPr>
          <w:p w14:paraId="0D1FB2CB" w14:textId="77777777" w:rsidR="00562179" w:rsidRPr="00562179" w:rsidRDefault="00562179" w:rsidP="00562179">
            <w:r w:rsidRPr="00562179">
              <w:lastRenderedPageBreak/>
              <w:t>6 </w:t>
            </w:r>
          </w:p>
        </w:tc>
        <w:tc>
          <w:tcPr>
            <w:tcW w:w="1331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41AD6C9" w14:textId="2BF97E9A" w:rsidR="00562179" w:rsidRPr="00562179" w:rsidRDefault="00BF33DA" w:rsidP="00562179">
            <w:r>
              <w:t>29</w:t>
            </w:r>
            <w:r w:rsidR="00562179" w:rsidRPr="00562179">
              <w:t>/0</w:t>
            </w:r>
            <w:r>
              <w:t>6</w:t>
            </w:r>
            <w:r w:rsidR="00562179" w:rsidRPr="00562179">
              <w:t>/2026</w:t>
            </w:r>
          </w:p>
        </w:tc>
        <w:tc>
          <w:tcPr>
            <w:tcW w:w="171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4AEA9F8" w14:textId="356FC361" w:rsidR="00562179" w:rsidRPr="00562179" w:rsidRDefault="00562179" w:rsidP="00562179">
            <w:r w:rsidRPr="00562179">
              <w:t>C</w:t>
            </w:r>
            <w:r w:rsidR="00BF33DA">
              <w:t>laude</w:t>
            </w:r>
          </w:p>
        </w:tc>
        <w:tc>
          <w:tcPr>
            <w:tcW w:w="2363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1BBB7DD7" w14:textId="2B99D6FB" w:rsidR="00562179" w:rsidRPr="00562179" w:rsidRDefault="00562179" w:rsidP="00562179">
            <w:r w:rsidRPr="00562179">
              <w:t xml:space="preserve">“Cómo integrar </w:t>
            </w:r>
            <w:proofErr w:type="spellStart"/>
            <w:r w:rsidRPr="00562179">
              <w:t>DynamoDB</w:t>
            </w:r>
            <w:proofErr w:type="spellEnd"/>
            <w:r w:rsidRPr="00562179">
              <w:t xml:space="preserve"> con </w:t>
            </w:r>
            <w:proofErr w:type="spellStart"/>
            <w:r w:rsidRPr="00562179">
              <w:t>FastAPI</w:t>
            </w:r>
            <w:proofErr w:type="spellEnd"/>
            <w:r w:rsidRPr="00562179">
              <w:t xml:space="preserve"> usando boto3 y sincronizarlo con eventos de subida y eliminación en S3”</w:t>
            </w:r>
          </w:p>
        </w:tc>
        <w:tc>
          <w:tcPr>
            <w:tcW w:w="2872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2D7666B" w14:textId="700DF8CB" w:rsidR="00562179" w:rsidRPr="00562179" w:rsidRDefault="00562179" w:rsidP="00562179">
            <w:r w:rsidRPr="00562179">
              <w:t xml:space="preserve">Se validó con inserción y eliminación de archivos, verificando que los registros en </w:t>
            </w:r>
            <w:proofErr w:type="spellStart"/>
            <w:r w:rsidRPr="00562179">
              <w:t>DynamoDB</w:t>
            </w:r>
            <w:proofErr w:type="spellEnd"/>
            <w:r w:rsidRPr="00562179">
              <w:t xml:space="preserve"> coincidieran con los del </w:t>
            </w:r>
            <w:proofErr w:type="spellStart"/>
            <w:r w:rsidRPr="00562179">
              <w:t>bucket</w:t>
            </w:r>
            <w:proofErr w:type="spellEnd"/>
            <w:r w:rsidRPr="00562179">
              <w:t xml:space="preserve"> S3.</w:t>
            </w:r>
          </w:p>
        </w:tc>
      </w:tr>
    </w:tbl>
    <w:p w14:paraId="79F17E1E" w14:textId="77777777" w:rsidR="00562179" w:rsidRDefault="005621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918"/>
        <w:gridCol w:w="66"/>
        <w:gridCol w:w="66"/>
        <w:gridCol w:w="81"/>
      </w:tblGrid>
      <w:tr w:rsidR="00562179" w:rsidRPr="00562179" w14:paraId="21762B45" w14:textId="77777777" w:rsidTr="00562179">
        <w:trPr>
          <w:tblHeader/>
          <w:tblCellSpacing w:w="15" w:type="dxa"/>
        </w:trPr>
        <w:tc>
          <w:tcPr>
            <w:tcW w:w="381" w:type="dxa"/>
            <w:vAlign w:val="center"/>
          </w:tcPr>
          <w:p w14:paraId="294A0472" w14:textId="44CF5029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888" w:type="dxa"/>
            <w:vAlign w:val="center"/>
          </w:tcPr>
          <w:p w14:paraId="17994BCE" w14:textId="7658B972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EFDCEC3" w14:textId="7B93F631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9F20022" w14:textId="3C2892C9" w:rsidR="00562179" w:rsidRPr="00562179" w:rsidRDefault="00562179" w:rsidP="0056217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3FBE467" w14:textId="630E7197" w:rsidR="00562179" w:rsidRPr="00562179" w:rsidRDefault="00562179" w:rsidP="00562179">
            <w:pPr>
              <w:rPr>
                <w:b/>
                <w:bCs/>
              </w:rPr>
            </w:pPr>
          </w:p>
        </w:tc>
      </w:tr>
      <w:tr w:rsidR="00562179" w:rsidRPr="00562179" w14:paraId="1AA6D048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4D66C69D" w14:textId="15A43FE0" w:rsidR="00562179" w:rsidRPr="00562179" w:rsidRDefault="00562179" w:rsidP="00562179"/>
        </w:tc>
        <w:tc>
          <w:tcPr>
            <w:tcW w:w="888" w:type="dxa"/>
            <w:vAlign w:val="center"/>
          </w:tcPr>
          <w:p w14:paraId="7ADE58FC" w14:textId="15205D34" w:rsidR="00562179" w:rsidRPr="00562179" w:rsidRDefault="00562179" w:rsidP="00562179"/>
        </w:tc>
        <w:tc>
          <w:tcPr>
            <w:tcW w:w="0" w:type="auto"/>
            <w:vAlign w:val="center"/>
          </w:tcPr>
          <w:p w14:paraId="3F08C797" w14:textId="6B14B994" w:rsidR="00562179" w:rsidRPr="00562179" w:rsidRDefault="00562179" w:rsidP="00562179"/>
        </w:tc>
        <w:tc>
          <w:tcPr>
            <w:tcW w:w="0" w:type="auto"/>
            <w:vAlign w:val="center"/>
          </w:tcPr>
          <w:p w14:paraId="4EDDB210" w14:textId="08EC44B6" w:rsidR="00562179" w:rsidRPr="00562179" w:rsidRDefault="00562179" w:rsidP="00562179"/>
        </w:tc>
        <w:tc>
          <w:tcPr>
            <w:tcW w:w="0" w:type="auto"/>
            <w:vAlign w:val="center"/>
          </w:tcPr>
          <w:p w14:paraId="2A04F139" w14:textId="60431793" w:rsidR="00562179" w:rsidRPr="00562179" w:rsidRDefault="00562179" w:rsidP="00562179"/>
        </w:tc>
      </w:tr>
      <w:tr w:rsidR="00562179" w:rsidRPr="00562179" w14:paraId="00211A58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0C9112F5" w14:textId="22CCEC63" w:rsidR="00562179" w:rsidRPr="00562179" w:rsidRDefault="00562179" w:rsidP="00562179"/>
        </w:tc>
        <w:tc>
          <w:tcPr>
            <w:tcW w:w="888" w:type="dxa"/>
            <w:vAlign w:val="center"/>
          </w:tcPr>
          <w:p w14:paraId="3490E858" w14:textId="3815438B" w:rsidR="00562179" w:rsidRPr="00562179" w:rsidRDefault="00562179" w:rsidP="00562179"/>
        </w:tc>
        <w:tc>
          <w:tcPr>
            <w:tcW w:w="0" w:type="auto"/>
            <w:vAlign w:val="center"/>
          </w:tcPr>
          <w:p w14:paraId="362E394F" w14:textId="0ACEBC2A" w:rsidR="00562179" w:rsidRPr="00562179" w:rsidRDefault="00562179" w:rsidP="00562179"/>
        </w:tc>
        <w:tc>
          <w:tcPr>
            <w:tcW w:w="0" w:type="auto"/>
            <w:vAlign w:val="center"/>
          </w:tcPr>
          <w:p w14:paraId="26594E2A" w14:textId="1E219E9D" w:rsidR="00562179" w:rsidRPr="00562179" w:rsidRDefault="00562179" w:rsidP="00562179"/>
        </w:tc>
        <w:tc>
          <w:tcPr>
            <w:tcW w:w="0" w:type="auto"/>
            <w:vAlign w:val="center"/>
          </w:tcPr>
          <w:p w14:paraId="4B185927" w14:textId="59333FC0" w:rsidR="00562179" w:rsidRPr="00562179" w:rsidRDefault="00562179" w:rsidP="00562179"/>
        </w:tc>
      </w:tr>
      <w:tr w:rsidR="00562179" w:rsidRPr="00562179" w14:paraId="3FACACA5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10FC4809" w14:textId="6E8405C6" w:rsidR="00562179" w:rsidRPr="00562179" w:rsidRDefault="00562179" w:rsidP="00562179"/>
        </w:tc>
        <w:tc>
          <w:tcPr>
            <w:tcW w:w="888" w:type="dxa"/>
            <w:vAlign w:val="center"/>
          </w:tcPr>
          <w:p w14:paraId="39643F3D" w14:textId="4D631E08" w:rsidR="00562179" w:rsidRPr="00562179" w:rsidRDefault="00562179" w:rsidP="00562179"/>
        </w:tc>
        <w:tc>
          <w:tcPr>
            <w:tcW w:w="0" w:type="auto"/>
            <w:vAlign w:val="center"/>
          </w:tcPr>
          <w:p w14:paraId="55DAD152" w14:textId="53F732C2" w:rsidR="00562179" w:rsidRPr="00562179" w:rsidRDefault="00562179" w:rsidP="00562179"/>
        </w:tc>
        <w:tc>
          <w:tcPr>
            <w:tcW w:w="0" w:type="auto"/>
            <w:vAlign w:val="center"/>
          </w:tcPr>
          <w:p w14:paraId="469D11C0" w14:textId="3D507DCF" w:rsidR="00562179" w:rsidRPr="00562179" w:rsidRDefault="00562179" w:rsidP="00562179"/>
        </w:tc>
        <w:tc>
          <w:tcPr>
            <w:tcW w:w="0" w:type="auto"/>
            <w:vAlign w:val="center"/>
          </w:tcPr>
          <w:p w14:paraId="12BEE039" w14:textId="2A9550FB" w:rsidR="00562179" w:rsidRPr="00562179" w:rsidRDefault="00562179" w:rsidP="00562179"/>
        </w:tc>
      </w:tr>
      <w:tr w:rsidR="00562179" w:rsidRPr="00562179" w14:paraId="1144941D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5E6809C9" w14:textId="66105610" w:rsidR="00562179" w:rsidRPr="00562179" w:rsidRDefault="00562179" w:rsidP="00562179"/>
        </w:tc>
        <w:tc>
          <w:tcPr>
            <w:tcW w:w="888" w:type="dxa"/>
            <w:vAlign w:val="center"/>
          </w:tcPr>
          <w:p w14:paraId="584C47AC" w14:textId="23AE055C" w:rsidR="00562179" w:rsidRPr="00562179" w:rsidRDefault="00562179" w:rsidP="00562179"/>
        </w:tc>
        <w:tc>
          <w:tcPr>
            <w:tcW w:w="0" w:type="auto"/>
            <w:vAlign w:val="center"/>
          </w:tcPr>
          <w:p w14:paraId="016681A8" w14:textId="618AC4D5" w:rsidR="00562179" w:rsidRPr="00562179" w:rsidRDefault="00562179" w:rsidP="00562179"/>
        </w:tc>
        <w:tc>
          <w:tcPr>
            <w:tcW w:w="0" w:type="auto"/>
            <w:vAlign w:val="center"/>
          </w:tcPr>
          <w:p w14:paraId="5488BA49" w14:textId="47033811" w:rsidR="00562179" w:rsidRPr="00562179" w:rsidRDefault="00562179" w:rsidP="00562179"/>
        </w:tc>
        <w:tc>
          <w:tcPr>
            <w:tcW w:w="0" w:type="auto"/>
            <w:vAlign w:val="center"/>
          </w:tcPr>
          <w:p w14:paraId="1C5F5B77" w14:textId="59DE7A35" w:rsidR="00562179" w:rsidRPr="00562179" w:rsidRDefault="00562179" w:rsidP="00562179"/>
        </w:tc>
      </w:tr>
      <w:tr w:rsidR="00562179" w:rsidRPr="00562179" w14:paraId="0FEDE183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0EF2D2A3" w14:textId="7F8777BC" w:rsidR="00562179" w:rsidRPr="00562179" w:rsidRDefault="00562179" w:rsidP="00562179"/>
        </w:tc>
        <w:tc>
          <w:tcPr>
            <w:tcW w:w="888" w:type="dxa"/>
            <w:vAlign w:val="center"/>
          </w:tcPr>
          <w:p w14:paraId="1487703D" w14:textId="153724B2" w:rsidR="00562179" w:rsidRPr="00562179" w:rsidRDefault="00562179" w:rsidP="00562179"/>
        </w:tc>
        <w:tc>
          <w:tcPr>
            <w:tcW w:w="0" w:type="auto"/>
            <w:vAlign w:val="center"/>
          </w:tcPr>
          <w:p w14:paraId="2AE99067" w14:textId="756A9731" w:rsidR="00562179" w:rsidRPr="00562179" w:rsidRDefault="00562179" w:rsidP="00562179"/>
        </w:tc>
        <w:tc>
          <w:tcPr>
            <w:tcW w:w="0" w:type="auto"/>
            <w:vAlign w:val="center"/>
          </w:tcPr>
          <w:p w14:paraId="5D559AC1" w14:textId="12B99A8C" w:rsidR="00562179" w:rsidRPr="00562179" w:rsidRDefault="00562179" w:rsidP="00562179"/>
        </w:tc>
        <w:tc>
          <w:tcPr>
            <w:tcW w:w="0" w:type="auto"/>
            <w:vAlign w:val="center"/>
          </w:tcPr>
          <w:p w14:paraId="381EC810" w14:textId="1BC29422" w:rsidR="00562179" w:rsidRPr="00562179" w:rsidRDefault="00562179" w:rsidP="00562179"/>
        </w:tc>
      </w:tr>
      <w:tr w:rsidR="00562179" w:rsidRPr="00562179" w14:paraId="0763CAE4" w14:textId="77777777" w:rsidTr="00562179">
        <w:trPr>
          <w:tblCellSpacing w:w="15" w:type="dxa"/>
        </w:trPr>
        <w:tc>
          <w:tcPr>
            <w:tcW w:w="381" w:type="dxa"/>
            <w:vAlign w:val="center"/>
          </w:tcPr>
          <w:p w14:paraId="33F10DF2" w14:textId="154FD5FE" w:rsidR="00562179" w:rsidRPr="00562179" w:rsidRDefault="00562179" w:rsidP="00562179"/>
        </w:tc>
        <w:tc>
          <w:tcPr>
            <w:tcW w:w="888" w:type="dxa"/>
            <w:vAlign w:val="center"/>
          </w:tcPr>
          <w:p w14:paraId="41B0CEF6" w14:textId="4ED9D1BB" w:rsidR="00562179" w:rsidRPr="00562179" w:rsidRDefault="00562179" w:rsidP="00562179"/>
        </w:tc>
        <w:tc>
          <w:tcPr>
            <w:tcW w:w="0" w:type="auto"/>
            <w:vAlign w:val="center"/>
          </w:tcPr>
          <w:p w14:paraId="3700893C" w14:textId="2E8F69C7" w:rsidR="00562179" w:rsidRPr="00562179" w:rsidRDefault="00562179" w:rsidP="00562179"/>
        </w:tc>
        <w:tc>
          <w:tcPr>
            <w:tcW w:w="0" w:type="auto"/>
            <w:vAlign w:val="center"/>
          </w:tcPr>
          <w:p w14:paraId="2A9DA2C8" w14:textId="7FFD2C0A" w:rsidR="00562179" w:rsidRPr="00562179" w:rsidRDefault="00562179" w:rsidP="00562179"/>
        </w:tc>
        <w:tc>
          <w:tcPr>
            <w:tcW w:w="0" w:type="auto"/>
            <w:vAlign w:val="center"/>
          </w:tcPr>
          <w:p w14:paraId="7C7AA047" w14:textId="0B09548C" w:rsidR="00562179" w:rsidRPr="00562179" w:rsidRDefault="00562179" w:rsidP="00562179"/>
        </w:tc>
      </w:tr>
    </w:tbl>
    <w:p w14:paraId="7C49DDD7" w14:textId="77777777" w:rsidR="00562179" w:rsidRDefault="00562179"/>
    <w:sectPr w:rsidR="005621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BA99" w14:textId="77777777" w:rsidR="008F5953" w:rsidRDefault="008F5953" w:rsidP="00CC2C3D">
      <w:pPr>
        <w:spacing w:after="0" w:line="240" w:lineRule="auto"/>
      </w:pPr>
      <w:r>
        <w:separator/>
      </w:r>
    </w:p>
  </w:endnote>
  <w:endnote w:type="continuationSeparator" w:id="0">
    <w:p w14:paraId="5B290C64" w14:textId="77777777" w:rsidR="008F5953" w:rsidRDefault="008F5953" w:rsidP="00CC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B444" w14:textId="77777777" w:rsidR="008F5953" w:rsidRDefault="008F5953" w:rsidP="00CC2C3D">
      <w:pPr>
        <w:spacing w:after="0" w:line="240" w:lineRule="auto"/>
      </w:pPr>
      <w:r>
        <w:separator/>
      </w:r>
    </w:p>
  </w:footnote>
  <w:footnote w:type="continuationSeparator" w:id="0">
    <w:p w14:paraId="2BB1304A" w14:textId="77777777" w:rsidR="008F5953" w:rsidRDefault="008F5953" w:rsidP="00CC2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75C6E"/>
    <w:multiLevelType w:val="multilevel"/>
    <w:tmpl w:val="DB2E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B026C3"/>
    <w:multiLevelType w:val="multilevel"/>
    <w:tmpl w:val="61AED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152963">
    <w:abstractNumId w:val="0"/>
  </w:num>
  <w:num w:numId="2" w16cid:durableId="128392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3B"/>
    <w:rsid w:val="0012023B"/>
    <w:rsid w:val="001575DB"/>
    <w:rsid w:val="00207F78"/>
    <w:rsid w:val="002230F8"/>
    <w:rsid w:val="002B68B9"/>
    <w:rsid w:val="00352BC2"/>
    <w:rsid w:val="004017CB"/>
    <w:rsid w:val="00550723"/>
    <w:rsid w:val="00552640"/>
    <w:rsid w:val="00562179"/>
    <w:rsid w:val="007B5A8C"/>
    <w:rsid w:val="008F5953"/>
    <w:rsid w:val="00BE203A"/>
    <w:rsid w:val="00BF33DA"/>
    <w:rsid w:val="00CC2C3D"/>
    <w:rsid w:val="00CD27C0"/>
    <w:rsid w:val="00DF2AE1"/>
    <w:rsid w:val="00EB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C85BE"/>
  <w15:chartTrackingRefBased/>
  <w15:docId w15:val="{0287D3EA-AE8E-49B7-98E6-D08E80A81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2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20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C2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2C3D"/>
  </w:style>
  <w:style w:type="paragraph" w:styleId="Piedepgina">
    <w:name w:val="footer"/>
    <w:basedOn w:val="Normal"/>
    <w:link w:val="PiedepginaCar"/>
    <w:uiPriority w:val="99"/>
    <w:unhideWhenUsed/>
    <w:rsid w:val="00CC2C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2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1135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ANTONIA GONZALEZ PRADENAS</dc:creator>
  <cp:keywords/>
  <dc:description/>
  <cp:lastModifiedBy>SOFIA ANTONIA GONZALEZ PRADENAS</cp:lastModifiedBy>
  <cp:revision>4</cp:revision>
  <dcterms:created xsi:type="dcterms:W3CDTF">2026-06-16T22:43:00Z</dcterms:created>
  <dcterms:modified xsi:type="dcterms:W3CDTF">2026-06-30T01:14:00Z</dcterms:modified>
</cp:coreProperties>
</file>